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39128" w14:textId="77777777" w:rsidR="004F6937" w:rsidRDefault="004F6937">
      <w:pPr>
        <w:rPr>
          <w:rFonts w:ascii="Arial" w:hAnsi="Arial" w:cs="Arial"/>
          <w:b/>
          <w:sz w:val="24"/>
          <w:szCs w:val="24"/>
        </w:rPr>
      </w:pPr>
    </w:p>
    <w:p w14:paraId="3E310C4D" w14:textId="77777777" w:rsidR="004F6937" w:rsidRDefault="004F6937">
      <w:pPr>
        <w:rPr>
          <w:rFonts w:ascii="Arial" w:hAnsi="Arial" w:cs="Arial"/>
          <w:b/>
          <w:sz w:val="24"/>
          <w:szCs w:val="24"/>
        </w:rPr>
      </w:pPr>
    </w:p>
    <w:p w14:paraId="11D8CC10" w14:textId="4BE567BA" w:rsidR="004F6937" w:rsidRDefault="004F6937" w:rsidP="004F6937">
      <w:pPr>
        <w:jc w:val="right"/>
        <w:rPr>
          <w:rFonts w:ascii="Arial" w:hAnsi="Arial" w:cs="Arial"/>
          <w:b/>
          <w:sz w:val="24"/>
          <w:szCs w:val="24"/>
        </w:rPr>
      </w:pPr>
      <w:r w:rsidRPr="004F6937">
        <w:rPr>
          <w:rFonts w:ascii="Arial" w:hAnsi="Arial" w:cs="Arial"/>
          <w:b/>
          <w:noProof/>
          <w:sz w:val="24"/>
          <w:szCs w:val="24"/>
        </w:rPr>
        <w:drawing>
          <wp:inline distT="0" distB="0" distL="0" distR="0" wp14:anchorId="02AC452C" wp14:editId="5E59379A">
            <wp:extent cx="2959735" cy="1239508"/>
            <wp:effectExtent l="0" t="0" r="0" b="0"/>
            <wp:docPr id="1704080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9365" cy="1243541"/>
                    </a:xfrm>
                    <a:prstGeom prst="rect">
                      <a:avLst/>
                    </a:prstGeom>
                    <a:noFill/>
                    <a:ln>
                      <a:noFill/>
                    </a:ln>
                  </pic:spPr>
                </pic:pic>
              </a:graphicData>
            </a:graphic>
          </wp:inline>
        </w:drawing>
      </w:r>
      <w:r w:rsidRPr="004F6937">
        <w:rPr>
          <w:rFonts w:ascii="Arial" w:hAnsi="Arial" w:cs="Arial"/>
          <w:b/>
          <w:sz w:val="24"/>
          <w:szCs w:val="24"/>
        </w:rPr>
        <w:t xml:space="preserve"> </w:t>
      </w:r>
    </w:p>
    <w:p w14:paraId="74771A08" w14:textId="77777777" w:rsidR="004F6937" w:rsidRDefault="004F6937">
      <w:pPr>
        <w:rPr>
          <w:rFonts w:ascii="Arial" w:hAnsi="Arial" w:cs="Arial"/>
          <w:b/>
          <w:sz w:val="24"/>
          <w:szCs w:val="24"/>
        </w:rPr>
      </w:pPr>
    </w:p>
    <w:p w14:paraId="2A6CC451" w14:textId="77777777" w:rsidR="004F6937" w:rsidRPr="004F6937" w:rsidRDefault="004F6937" w:rsidP="004F6937">
      <w:pPr>
        <w:autoSpaceDE w:val="0"/>
        <w:autoSpaceDN w:val="0"/>
        <w:adjustRightInd w:val="0"/>
        <w:spacing w:after="0" w:line="240" w:lineRule="auto"/>
        <w:rPr>
          <w:rFonts w:ascii="Arial" w:hAnsi="Arial" w:cs="Arial"/>
          <w:color w:val="000000"/>
          <w:sz w:val="24"/>
          <w:szCs w:val="24"/>
        </w:rPr>
      </w:pPr>
    </w:p>
    <w:p w14:paraId="508F6CF0" w14:textId="77777777" w:rsidR="004F6937" w:rsidRDefault="004F6937" w:rsidP="004F6937">
      <w:pPr>
        <w:autoSpaceDE w:val="0"/>
        <w:autoSpaceDN w:val="0"/>
        <w:adjustRightInd w:val="0"/>
        <w:spacing w:after="0" w:line="240" w:lineRule="auto"/>
        <w:rPr>
          <w:rFonts w:ascii="Arial" w:hAnsi="Arial" w:cs="Arial"/>
          <w:color w:val="000000"/>
          <w:sz w:val="24"/>
          <w:szCs w:val="24"/>
        </w:rPr>
      </w:pPr>
      <w:r w:rsidRPr="004F6937">
        <w:rPr>
          <w:rFonts w:ascii="Arial" w:hAnsi="Arial" w:cs="Arial"/>
          <w:color w:val="000000"/>
          <w:sz w:val="24"/>
          <w:szCs w:val="24"/>
        </w:rPr>
        <w:t xml:space="preserve"> </w:t>
      </w:r>
    </w:p>
    <w:p w14:paraId="29B433BD" w14:textId="3AC91DF7" w:rsidR="004F6937" w:rsidRPr="004F6937" w:rsidRDefault="004F6937" w:rsidP="004F6937">
      <w:pPr>
        <w:autoSpaceDE w:val="0"/>
        <w:autoSpaceDN w:val="0"/>
        <w:adjustRightInd w:val="0"/>
        <w:spacing w:after="0" w:line="240" w:lineRule="auto"/>
        <w:rPr>
          <w:rFonts w:ascii="Arial" w:hAnsi="Arial" w:cs="Arial"/>
          <w:color w:val="000000"/>
          <w:sz w:val="96"/>
          <w:szCs w:val="96"/>
        </w:rPr>
      </w:pPr>
      <w:r w:rsidRPr="004F6937">
        <w:rPr>
          <w:rFonts w:ascii="Arial" w:hAnsi="Arial" w:cs="Arial"/>
          <w:b/>
          <w:bCs/>
          <w:i/>
          <w:iCs/>
          <w:color w:val="000000"/>
          <w:sz w:val="96"/>
          <w:szCs w:val="96"/>
        </w:rPr>
        <w:t xml:space="preserve">LICENSING ACT 2003 </w:t>
      </w:r>
    </w:p>
    <w:p w14:paraId="3A812511" w14:textId="77777777" w:rsidR="004F6937" w:rsidRDefault="004F6937" w:rsidP="004F6937">
      <w:pPr>
        <w:rPr>
          <w:rFonts w:ascii="Arial" w:hAnsi="Arial" w:cs="Arial"/>
          <w:b/>
          <w:bCs/>
          <w:i/>
          <w:iCs/>
          <w:color w:val="000000"/>
          <w:sz w:val="88"/>
          <w:szCs w:val="88"/>
        </w:rPr>
      </w:pPr>
    </w:p>
    <w:p w14:paraId="5110AE74" w14:textId="57B0F3AD" w:rsidR="004F6937" w:rsidRDefault="004F6937" w:rsidP="004F6937">
      <w:pPr>
        <w:rPr>
          <w:rFonts w:ascii="Arial" w:hAnsi="Arial" w:cs="Arial"/>
          <w:b/>
          <w:sz w:val="24"/>
          <w:szCs w:val="24"/>
        </w:rPr>
      </w:pPr>
      <w:r w:rsidRPr="004F6937">
        <w:rPr>
          <w:rFonts w:ascii="Arial" w:hAnsi="Arial" w:cs="Arial"/>
          <w:b/>
          <w:bCs/>
          <w:i/>
          <w:iCs/>
          <w:color w:val="000000"/>
          <w:sz w:val="88"/>
          <w:szCs w:val="88"/>
        </w:rPr>
        <w:t>STATEMENT OF LICENSING POLICY</w:t>
      </w:r>
    </w:p>
    <w:p w14:paraId="3956692D" w14:textId="77777777" w:rsidR="004F6937" w:rsidRDefault="004F6937">
      <w:pPr>
        <w:rPr>
          <w:rFonts w:ascii="Arial" w:hAnsi="Arial" w:cs="Arial"/>
          <w:b/>
          <w:sz w:val="24"/>
          <w:szCs w:val="24"/>
        </w:rPr>
      </w:pPr>
    </w:p>
    <w:p w14:paraId="016D489F" w14:textId="609BA3DF" w:rsidR="004F6937" w:rsidRDefault="004F6937">
      <w:pPr>
        <w:rPr>
          <w:rFonts w:ascii="Arial" w:hAnsi="Arial" w:cs="Arial"/>
          <w:b/>
          <w:sz w:val="24"/>
          <w:szCs w:val="24"/>
        </w:rPr>
      </w:pPr>
    </w:p>
    <w:p w14:paraId="68DBE303" w14:textId="4DEA92C8" w:rsidR="004F6937" w:rsidRDefault="004F6937">
      <w:pPr>
        <w:rPr>
          <w:rFonts w:ascii="Arial" w:hAnsi="Arial" w:cs="Arial"/>
          <w:b/>
          <w:sz w:val="24"/>
          <w:szCs w:val="24"/>
        </w:rPr>
      </w:pPr>
      <w:r>
        <w:rPr>
          <w:noProof/>
        </w:rPr>
        <mc:AlternateContent>
          <mc:Choice Requires="wps">
            <w:drawing>
              <wp:anchor distT="0" distB="0" distL="114300" distR="114300" simplePos="0" relativeHeight="251660288" behindDoc="0" locked="0" layoutInCell="1" allowOverlap="1" wp14:anchorId="0FE21A5A" wp14:editId="7B25CC5A">
                <wp:simplePos x="0" y="0"/>
                <wp:positionH relativeFrom="column">
                  <wp:posOffset>1819275</wp:posOffset>
                </wp:positionH>
                <wp:positionV relativeFrom="paragraph">
                  <wp:posOffset>38100</wp:posOffset>
                </wp:positionV>
                <wp:extent cx="1828800" cy="1828800"/>
                <wp:effectExtent l="19050" t="171450" r="7620" b="160655"/>
                <wp:wrapNone/>
                <wp:docPr id="1362320017" name="Text Box 1"/>
                <wp:cNvGraphicFramePr/>
                <a:graphic xmlns:a="http://schemas.openxmlformats.org/drawingml/2006/main">
                  <a:graphicData uri="http://schemas.microsoft.com/office/word/2010/wordprocessingShape">
                    <wps:wsp>
                      <wps:cNvSpPr txBox="1"/>
                      <wps:spPr>
                        <a:xfrm rot="20798963">
                          <a:off x="0" y="0"/>
                          <a:ext cx="1828800" cy="1828800"/>
                        </a:xfrm>
                        <a:prstGeom prst="rect">
                          <a:avLst/>
                        </a:prstGeom>
                        <a:noFill/>
                        <a:ln>
                          <a:noFill/>
                        </a:ln>
                      </wps:spPr>
                      <wps:txbx>
                        <w:txbxContent>
                          <w:p w14:paraId="5E13CA61" w14:textId="6E593992" w:rsidR="004F6937" w:rsidRPr="004F6937" w:rsidRDefault="004F6937" w:rsidP="004F6937">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DRAFT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FE21A5A" id="_x0000_t202" coordsize="21600,21600" o:spt="202" path="m,l,21600r21600,l21600,xe">
                <v:stroke joinstyle="miter"/>
                <v:path gradientshapeok="t" o:connecttype="rect"/>
              </v:shapetype>
              <v:shape id="Text Box 1" o:spid="_x0000_s1026" type="#_x0000_t202" style="position:absolute;margin-left:143.25pt;margin-top:3pt;width:2in;height:2in;rotation:-874946fd;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KXgEwIAADEEAAAOAAAAZHJzL2Uyb0RvYy54bWysU8Fu2zAMvQ/YPwi6L3ayrHWMOEXWIsOA&#10;oC2QDj0rshwbsEVBYmJnXz9KttOs22nYRaBI+ol873l51zU1OynrKtAZn05izpSWkFf6kPEfL5tP&#10;CWcOhc5FDVpl/Kwcv1t9/LBsTapmUEKdK8sIRLu0NRkvEU0aRU6WqhFuAkZpKhZgG4F0tYcot6Il&#10;9KaOZnF8E7Vgc2NBKuco+9AX+SrgF4WS+FQUTiGrM06zYThtOPf+jFZLkR6sMGUlhzHEP0zRiErT&#10;oxeoB4GCHW31B1RTSQsOCpxIaCIoikqqsANtM43fbbMrhVFhFyLHmQtN7v/BysfTzjxbht1X6EhA&#10;T0hrXOoo6ffpCtswC8TbLL5dJIubz2FNGpxROzF6vrCoOmTSYySzJImpJKk2Xgg26tE8qrEOvylo&#10;mA8ybkmmACtOW4d969ji2zVsqroOUtX6twRh+kz0NrKPsNt3wx57yM+0XtiARnJGbip6cyscPgtL&#10;UlOS7ItPdBQ1tBmHIeKsBPvzb3nfTwpQlbOWrJNxTd7mrP6uSZnFdD4nUAyX+ZfbGV3sdWV/XdHH&#10;5h7Im9MwWwh9P9ZjWFhoXsnja/8mlYSW9HLGcQzvsbcz/SNSrdehibxlBG71zkgPPVL+0r0KawbS&#10;kfR6hNFiIn3Hfd/rv3RmfURSIAjj6e05HVgnXwZph3/IG//6Hrre/vTVLwAAAP//AwBQSwMEFAAG&#10;AAgAAAAhANL6qDLgAAAACQEAAA8AAABkcnMvZG93bnJldi54bWxMj81Kw0AUhfeC7zBcwU2xE2sb&#10;Y8ykiCgqCGlrEdxNM9ckmLkTMpM0vr3XlS4P3+H8ZOvJtmLE3jeOFFzOIxBIpTMNVQr2b48XCQgf&#10;NBndOkIF3+hhnZ+eZDo17khbHHehEhxCPtUK6hC6VEpf1mi1n7sOidmn660OLPtKml4fOdy2chFF&#10;sbS6IW6odYf3NZZfu8EqGN3VpngoxvZ9n7wMr9PT7PmjmCl1fjbd3YIIOIU/M/zO5+mQ86aDG8h4&#10;0SpYJPGKrQpivsR8db1kfWBws4xA5pn8/yD/AQAA//8DAFBLAQItABQABgAIAAAAIQC2gziS/gAA&#10;AOEBAAATAAAAAAAAAAAAAAAAAAAAAABbQ29udGVudF9UeXBlc10ueG1sUEsBAi0AFAAGAAgAAAAh&#10;ADj9If/WAAAAlAEAAAsAAAAAAAAAAAAAAAAALwEAAF9yZWxzLy5yZWxzUEsBAi0AFAAGAAgAAAAh&#10;ALqYpeATAgAAMQQAAA4AAAAAAAAAAAAAAAAALgIAAGRycy9lMm9Eb2MueG1sUEsBAi0AFAAGAAgA&#10;AAAhANL6qDLgAAAACQEAAA8AAAAAAAAAAAAAAAAAbQQAAGRycy9kb3ducmV2LnhtbFBLBQYAAAAA&#10;BAAEAPMAAAB6BQAAAAA=&#10;" filled="f" stroked="f">
                <v:textbox style="mso-fit-shape-to-text:t">
                  <w:txbxContent>
                    <w:p w14:paraId="5E13CA61" w14:textId="6E593992" w:rsidR="004F6937" w:rsidRPr="004F6937" w:rsidRDefault="004F6937" w:rsidP="004F6937">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DRAFT </w:t>
                      </w:r>
                    </w:p>
                  </w:txbxContent>
                </v:textbox>
              </v:shape>
            </w:pict>
          </mc:Fallback>
        </mc:AlternateContent>
      </w:r>
    </w:p>
    <w:p w14:paraId="73243520" w14:textId="77777777" w:rsidR="004F6937" w:rsidRDefault="004F6937">
      <w:pPr>
        <w:rPr>
          <w:rFonts w:ascii="Arial" w:hAnsi="Arial" w:cs="Arial"/>
          <w:b/>
          <w:sz w:val="24"/>
          <w:szCs w:val="24"/>
        </w:rPr>
      </w:pPr>
    </w:p>
    <w:p w14:paraId="42B5AE5E" w14:textId="77777777" w:rsidR="004F6937" w:rsidRDefault="004F6937">
      <w:pPr>
        <w:rPr>
          <w:rFonts w:ascii="Arial" w:hAnsi="Arial" w:cs="Arial"/>
          <w:b/>
          <w:sz w:val="24"/>
          <w:szCs w:val="24"/>
        </w:rPr>
      </w:pPr>
    </w:p>
    <w:p w14:paraId="44CB2C87" w14:textId="77777777" w:rsidR="004F6937" w:rsidRDefault="004F6937">
      <w:pPr>
        <w:rPr>
          <w:rFonts w:ascii="Arial" w:hAnsi="Arial" w:cs="Arial"/>
          <w:b/>
          <w:sz w:val="24"/>
          <w:szCs w:val="24"/>
        </w:rPr>
      </w:pPr>
    </w:p>
    <w:p w14:paraId="336C3F76" w14:textId="77777777" w:rsidR="004F6937" w:rsidRDefault="004F6937">
      <w:pPr>
        <w:rPr>
          <w:rFonts w:ascii="Arial" w:hAnsi="Arial" w:cs="Arial"/>
          <w:b/>
          <w:sz w:val="24"/>
          <w:szCs w:val="24"/>
        </w:rPr>
      </w:pPr>
    </w:p>
    <w:p w14:paraId="44F35E56" w14:textId="2691FB94" w:rsidR="004F6937" w:rsidRDefault="004F6937" w:rsidP="004F6937">
      <w:pPr>
        <w:jc w:val="right"/>
        <w:rPr>
          <w:rFonts w:ascii="Arial" w:hAnsi="Arial" w:cs="Arial"/>
          <w:b/>
          <w:sz w:val="24"/>
          <w:szCs w:val="24"/>
        </w:rPr>
      </w:pPr>
      <w:r>
        <w:rPr>
          <w:rFonts w:ascii="Arial" w:hAnsi="Arial" w:cs="Arial"/>
          <w:b/>
          <w:sz w:val="24"/>
          <w:szCs w:val="24"/>
        </w:rPr>
        <w:t>2026 - 2031</w:t>
      </w:r>
    </w:p>
    <w:p w14:paraId="37A78627" w14:textId="77777777" w:rsidR="004F6937" w:rsidRDefault="004F6937">
      <w:pPr>
        <w:rPr>
          <w:rFonts w:ascii="Arial" w:hAnsi="Arial" w:cs="Arial"/>
          <w:b/>
          <w:sz w:val="24"/>
          <w:szCs w:val="24"/>
        </w:rPr>
      </w:pPr>
    </w:p>
    <w:p w14:paraId="34845979" w14:textId="1F521018" w:rsidR="004F6937" w:rsidRDefault="004F6937">
      <w:pPr>
        <w:rPr>
          <w:rFonts w:ascii="Arial" w:hAnsi="Arial" w:cs="Arial"/>
          <w:b/>
          <w:sz w:val="24"/>
          <w:szCs w:val="24"/>
        </w:rPr>
      </w:pPr>
      <w:r>
        <w:rPr>
          <w:rFonts w:ascii="Arial" w:hAnsi="Arial" w:cs="Arial"/>
          <w:b/>
          <w:sz w:val="24"/>
          <w:szCs w:val="24"/>
        </w:rPr>
        <w:lastRenderedPageBreak/>
        <w:t>Contents</w:t>
      </w:r>
    </w:p>
    <w:tbl>
      <w:tblPr>
        <w:tblStyle w:val="TableGrid"/>
        <w:tblW w:w="0" w:type="auto"/>
        <w:tblLook w:val="04A0" w:firstRow="1" w:lastRow="0" w:firstColumn="1" w:lastColumn="0" w:noHBand="0" w:noVBand="1"/>
      </w:tblPr>
      <w:tblGrid>
        <w:gridCol w:w="1271"/>
        <w:gridCol w:w="6521"/>
        <w:gridCol w:w="1224"/>
      </w:tblGrid>
      <w:tr w:rsidR="004F6937" w14:paraId="29BBC45E" w14:textId="77777777" w:rsidTr="00633969">
        <w:tc>
          <w:tcPr>
            <w:tcW w:w="1271" w:type="dxa"/>
            <w:shd w:val="clear" w:color="auto" w:fill="BFBFBF" w:themeFill="background1" w:themeFillShade="BF"/>
          </w:tcPr>
          <w:p w14:paraId="1AC71F91" w14:textId="35030558" w:rsidR="004F6937" w:rsidRDefault="00633969">
            <w:pPr>
              <w:rPr>
                <w:rFonts w:ascii="Arial" w:hAnsi="Arial" w:cs="Arial"/>
                <w:b/>
                <w:sz w:val="24"/>
                <w:szCs w:val="24"/>
              </w:rPr>
            </w:pPr>
            <w:r>
              <w:rPr>
                <w:rFonts w:ascii="Arial" w:hAnsi="Arial" w:cs="Arial"/>
                <w:b/>
                <w:sz w:val="24"/>
                <w:szCs w:val="24"/>
              </w:rPr>
              <w:t>Number</w:t>
            </w:r>
          </w:p>
        </w:tc>
        <w:tc>
          <w:tcPr>
            <w:tcW w:w="6521" w:type="dxa"/>
            <w:shd w:val="clear" w:color="auto" w:fill="BFBFBF" w:themeFill="background1" w:themeFillShade="BF"/>
          </w:tcPr>
          <w:p w14:paraId="6412C7DA" w14:textId="5D3E6FB7" w:rsidR="004F6937" w:rsidRDefault="00633969">
            <w:pPr>
              <w:rPr>
                <w:rFonts w:ascii="Arial" w:hAnsi="Arial" w:cs="Arial"/>
                <w:b/>
                <w:sz w:val="24"/>
                <w:szCs w:val="24"/>
              </w:rPr>
            </w:pPr>
            <w:r>
              <w:rPr>
                <w:rFonts w:ascii="Arial" w:hAnsi="Arial" w:cs="Arial"/>
                <w:b/>
                <w:sz w:val="24"/>
                <w:szCs w:val="24"/>
              </w:rPr>
              <w:t>Description</w:t>
            </w:r>
          </w:p>
        </w:tc>
        <w:tc>
          <w:tcPr>
            <w:tcW w:w="1224" w:type="dxa"/>
            <w:shd w:val="clear" w:color="auto" w:fill="BFBFBF" w:themeFill="background1" w:themeFillShade="BF"/>
          </w:tcPr>
          <w:p w14:paraId="3F89EFA8" w14:textId="404C35C3" w:rsidR="004F6937" w:rsidRDefault="00633969">
            <w:pPr>
              <w:rPr>
                <w:rFonts w:ascii="Arial" w:hAnsi="Arial" w:cs="Arial"/>
                <w:b/>
                <w:sz w:val="24"/>
                <w:szCs w:val="24"/>
              </w:rPr>
            </w:pPr>
            <w:r>
              <w:rPr>
                <w:rFonts w:ascii="Arial" w:hAnsi="Arial" w:cs="Arial"/>
                <w:b/>
                <w:sz w:val="24"/>
                <w:szCs w:val="24"/>
              </w:rPr>
              <w:t>Page number</w:t>
            </w:r>
          </w:p>
        </w:tc>
      </w:tr>
      <w:tr w:rsidR="004F6937" w14:paraId="6C6873DA" w14:textId="77777777" w:rsidTr="00633969">
        <w:tc>
          <w:tcPr>
            <w:tcW w:w="1271" w:type="dxa"/>
            <w:shd w:val="clear" w:color="auto" w:fill="auto"/>
          </w:tcPr>
          <w:p w14:paraId="236916CD" w14:textId="267FD920" w:rsidR="004F6937" w:rsidRPr="00633969" w:rsidRDefault="004F6937">
            <w:pPr>
              <w:rPr>
                <w:rFonts w:ascii="Arial" w:hAnsi="Arial" w:cs="Arial"/>
                <w:bCs/>
                <w:sz w:val="24"/>
                <w:szCs w:val="24"/>
              </w:rPr>
            </w:pPr>
            <w:r w:rsidRPr="00633969">
              <w:rPr>
                <w:rFonts w:ascii="Arial" w:hAnsi="Arial" w:cs="Arial"/>
                <w:bCs/>
                <w:sz w:val="24"/>
                <w:szCs w:val="24"/>
              </w:rPr>
              <w:t>1.</w:t>
            </w:r>
          </w:p>
        </w:tc>
        <w:tc>
          <w:tcPr>
            <w:tcW w:w="6521" w:type="dxa"/>
            <w:shd w:val="clear" w:color="auto" w:fill="auto"/>
          </w:tcPr>
          <w:p w14:paraId="119C8959" w14:textId="55D721F6" w:rsidR="004F6937" w:rsidRPr="00633969" w:rsidRDefault="004F6937">
            <w:pPr>
              <w:rPr>
                <w:rFonts w:ascii="Arial" w:hAnsi="Arial" w:cs="Arial"/>
                <w:bCs/>
                <w:sz w:val="24"/>
                <w:szCs w:val="24"/>
              </w:rPr>
            </w:pPr>
            <w:r w:rsidRPr="00633969">
              <w:rPr>
                <w:rFonts w:ascii="Arial" w:hAnsi="Arial" w:cs="Arial"/>
                <w:bCs/>
                <w:sz w:val="24"/>
                <w:szCs w:val="24"/>
              </w:rPr>
              <w:t xml:space="preserve">Introduction </w:t>
            </w:r>
          </w:p>
        </w:tc>
        <w:tc>
          <w:tcPr>
            <w:tcW w:w="1224" w:type="dxa"/>
            <w:shd w:val="clear" w:color="auto" w:fill="auto"/>
          </w:tcPr>
          <w:p w14:paraId="3D4DCAC3" w14:textId="15953B46" w:rsidR="004F6937" w:rsidRPr="00633969" w:rsidRDefault="00633969">
            <w:pPr>
              <w:rPr>
                <w:rFonts w:ascii="Arial" w:hAnsi="Arial" w:cs="Arial"/>
                <w:bCs/>
                <w:sz w:val="24"/>
                <w:szCs w:val="24"/>
              </w:rPr>
            </w:pPr>
            <w:r>
              <w:rPr>
                <w:rFonts w:ascii="Arial" w:hAnsi="Arial" w:cs="Arial"/>
                <w:bCs/>
                <w:sz w:val="24"/>
                <w:szCs w:val="24"/>
              </w:rPr>
              <w:t>3</w:t>
            </w:r>
          </w:p>
        </w:tc>
      </w:tr>
      <w:tr w:rsidR="004F6937" w14:paraId="0AAD9B75" w14:textId="77777777" w:rsidTr="00633969">
        <w:tc>
          <w:tcPr>
            <w:tcW w:w="1271" w:type="dxa"/>
            <w:shd w:val="clear" w:color="auto" w:fill="auto"/>
          </w:tcPr>
          <w:p w14:paraId="7E316A4D" w14:textId="60BBAA4E" w:rsidR="004F6937" w:rsidRPr="00633969" w:rsidRDefault="004F6937">
            <w:pPr>
              <w:rPr>
                <w:rFonts w:ascii="Arial" w:hAnsi="Arial" w:cs="Arial"/>
                <w:bCs/>
                <w:sz w:val="24"/>
                <w:szCs w:val="24"/>
              </w:rPr>
            </w:pPr>
            <w:r w:rsidRPr="00633969">
              <w:rPr>
                <w:rFonts w:ascii="Arial" w:hAnsi="Arial" w:cs="Arial"/>
                <w:bCs/>
                <w:sz w:val="24"/>
                <w:szCs w:val="24"/>
              </w:rPr>
              <w:t>2.</w:t>
            </w:r>
            <w:r w:rsidRPr="00633969">
              <w:rPr>
                <w:rFonts w:ascii="Arial" w:hAnsi="Arial" w:cs="Arial"/>
                <w:bCs/>
                <w:sz w:val="24"/>
                <w:szCs w:val="24"/>
              </w:rPr>
              <w:tab/>
            </w:r>
          </w:p>
        </w:tc>
        <w:tc>
          <w:tcPr>
            <w:tcW w:w="6521" w:type="dxa"/>
            <w:shd w:val="clear" w:color="auto" w:fill="auto"/>
          </w:tcPr>
          <w:p w14:paraId="48C812C5" w14:textId="1CC96990" w:rsidR="004F6937" w:rsidRPr="00633969" w:rsidRDefault="004F6937">
            <w:pPr>
              <w:rPr>
                <w:rFonts w:ascii="Arial" w:hAnsi="Arial" w:cs="Arial"/>
                <w:bCs/>
                <w:sz w:val="24"/>
                <w:szCs w:val="24"/>
              </w:rPr>
            </w:pPr>
            <w:r w:rsidRPr="00633969">
              <w:rPr>
                <w:rFonts w:ascii="Arial" w:hAnsi="Arial" w:cs="Arial"/>
                <w:bCs/>
                <w:sz w:val="24"/>
                <w:szCs w:val="24"/>
              </w:rPr>
              <w:t xml:space="preserve">Description of </w:t>
            </w:r>
            <w:r w:rsidR="005412D1">
              <w:rPr>
                <w:rFonts w:ascii="Arial" w:hAnsi="Arial" w:cs="Arial"/>
                <w:bCs/>
                <w:sz w:val="24"/>
                <w:szCs w:val="24"/>
              </w:rPr>
              <w:t>d</w:t>
            </w:r>
            <w:r w:rsidRPr="00633969">
              <w:rPr>
                <w:rFonts w:ascii="Arial" w:hAnsi="Arial" w:cs="Arial"/>
                <w:bCs/>
                <w:sz w:val="24"/>
                <w:szCs w:val="24"/>
              </w:rPr>
              <w:t xml:space="preserve">istrict </w:t>
            </w:r>
          </w:p>
        </w:tc>
        <w:tc>
          <w:tcPr>
            <w:tcW w:w="1224" w:type="dxa"/>
            <w:shd w:val="clear" w:color="auto" w:fill="auto"/>
          </w:tcPr>
          <w:p w14:paraId="3E84E0B7" w14:textId="190FA959" w:rsidR="004F6937" w:rsidRPr="00633969" w:rsidRDefault="00633969">
            <w:pPr>
              <w:rPr>
                <w:rFonts w:ascii="Arial" w:hAnsi="Arial" w:cs="Arial"/>
                <w:bCs/>
                <w:sz w:val="24"/>
                <w:szCs w:val="24"/>
              </w:rPr>
            </w:pPr>
            <w:r>
              <w:rPr>
                <w:rFonts w:ascii="Arial" w:hAnsi="Arial" w:cs="Arial"/>
                <w:bCs/>
                <w:sz w:val="24"/>
                <w:szCs w:val="24"/>
              </w:rPr>
              <w:t>3</w:t>
            </w:r>
          </w:p>
        </w:tc>
      </w:tr>
      <w:tr w:rsidR="004F6937" w14:paraId="182A1924" w14:textId="77777777" w:rsidTr="00633969">
        <w:tc>
          <w:tcPr>
            <w:tcW w:w="1271" w:type="dxa"/>
            <w:shd w:val="clear" w:color="auto" w:fill="auto"/>
          </w:tcPr>
          <w:p w14:paraId="41319C37" w14:textId="79F53186" w:rsidR="004F6937" w:rsidRPr="00633969" w:rsidRDefault="004F6937">
            <w:pPr>
              <w:rPr>
                <w:rFonts w:ascii="Arial" w:hAnsi="Arial" w:cs="Arial"/>
                <w:bCs/>
                <w:sz w:val="24"/>
                <w:szCs w:val="24"/>
              </w:rPr>
            </w:pPr>
            <w:r w:rsidRPr="00633969">
              <w:rPr>
                <w:rFonts w:ascii="Arial" w:hAnsi="Arial" w:cs="Arial"/>
                <w:bCs/>
                <w:sz w:val="24"/>
                <w:szCs w:val="24"/>
              </w:rPr>
              <w:t>3.</w:t>
            </w:r>
            <w:r w:rsidRPr="00633969">
              <w:rPr>
                <w:rFonts w:ascii="Arial" w:hAnsi="Arial" w:cs="Arial"/>
                <w:bCs/>
                <w:sz w:val="24"/>
                <w:szCs w:val="24"/>
              </w:rPr>
              <w:tab/>
            </w:r>
          </w:p>
        </w:tc>
        <w:tc>
          <w:tcPr>
            <w:tcW w:w="6521" w:type="dxa"/>
            <w:shd w:val="clear" w:color="auto" w:fill="auto"/>
          </w:tcPr>
          <w:p w14:paraId="2742B31D" w14:textId="3DB7D044" w:rsidR="004F6937" w:rsidRPr="00633969" w:rsidRDefault="004F6937">
            <w:pPr>
              <w:rPr>
                <w:rFonts w:ascii="Arial" w:hAnsi="Arial" w:cs="Arial"/>
                <w:bCs/>
                <w:sz w:val="24"/>
                <w:szCs w:val="24"/>
              </w:rPr>
            </w:pPr>
            <w:r w:rsidRPr="00633969">
              <w:rPr>
                <w:rFonts w:ascii="Arial" w:hAnsi="Arial" w:cs="Arial"/>
                <w:bCs/>
                <w:sz w:val="24"/>
                <w:szCs w:val="24"/>
              </w:rPr>
              <w:t xml:space="preserve">Statement of </w:t>
            </w:r>
            <w:r w:rsidR="005412D1">
              <w:rPr>
                <w:rFonts w:ascii="Arial" w:hAnsi="Arial" w:cs="Arial"/>
                <w:bCs/>
                <w:sz w:val="24"/>
                <w:szCs w:val="24"/>
              </w:rPr>
              <w:t>l</w:t>
            </w:r>
            <w:r w:rsidRPr="00633969">
              <w:rPr>
                <w:rFonts w:ascii="Arial" w:hAnsi="Arial" w:cs="Arial"/>
                <w:bCs/>
                <w:sz w:val="24"/>
                <w:szCs w:val="24"/>
              </w:rPr>
              <w:t xml:space="preserve">icensing </w:t>
            </w:r>
            <w:r w:rsidR="005412D1">
              <w:rPr>
                <w:rFonts w:ascii="Arial" w:hAnsi="Arial" w:cs="Arial"/>
                <w:bCs/>
                <w:sz w:val="24"/>
                <w:szCs w:val="24"/>
              </w:rPr>
              <w:t>p</w:t>
            </w:r>
            <w:r w:rsidRPr="00633969">
              <w:rPr>
                <w:rFonts w:ascii="Arial" w:hAnsi="Arial" w:cs="Arial"/>
                <w:bCs/>
                <w:sz w:val="24"/>
                <w:szCs w:val="24"/>
              </w:rPr>
              <w:t>olicy</w:t>
            </w:r>
          </w:p>
        </w:tc>
        <w:tc>
          <w:tcPr>
            <w:tcW w:w="1224" w:type="dxa"/>
            <w:shd w:val="clear" w:color="auto" w:fill="auto"/>
          </w:tcPr>
          <w:p w14:paraId="44DE1DCD" w14:textId="08E088A9" w:rsidR="004F6937" w:rsidRPr="00633969" w:rsidRDefault="00633969">
            <w:pPr>
              <w:rPr>
                <w:rFonts w:ascii="Arial" w:hAnsi="Arial" w:cs="Arial"/>
                <w:bCs/>
                <w:sz w:val="24"/>
                <w:szCs w:val="24"/>
              </w:rPr>
            </w:pPr>
            <w:r>
              <w:rPr>
                <w:rFonts w:ascii="Arial" w:hAnsi="Arial" w:cs="Arial"/>
                <w:bCs/>
                <w:sz w:val="24"/>
                <w:szCs w:val="24"/>
              </w:rPr>
              <w:t>4</w:t>
            </w:r>
          </w:p>
        </w:tc>
      </w:tr>
      <w:tr w:rsidR="004F6937" w14:paraId="1D796550" w14:textId="77777777" w:rsidTr="00633969">
        <w:tc>
          <w:tcPr>
            <w:tcW w:w="1271" w:type="dxa"/>
            <w:shd w:val="clear" w:color="auto" w:fill="auto"/>
          </w:tcPr>
          <w:p w14:paraId="2213417D" w14:textId="719B5ABE" w:rsidR="004F6937" w:rsidRPr="00633969" w:rsidRDefault="004F6937">
            <w:pPr>
              <w:rPr>
                <w:rFonts w:ascii="Arial" w:hAnsi="Arial" w:cs="Arial"/>
                <w:bCs/>
                <w:sz w:val="24"/>
                <w:szCs w:val="24"/>
              </w:rPr>
            </w:pPr>
            <w:r w:rsidRPr="00633969">
              <w:rPr>
                <w:rFonts w:ascii="Arial" w:hAnsi="Arial" w:cs="Arial"/>
                <w:bCs/>
                <w:sz w:val="24"/>
                <w:szCs w:val="24"/>
              </w:rPr>
              <w:t>4.</w:t>
            </w:r>
          </w:p>
        </w:tc>
        <w:tc>
          <w:tcPr>
            <w:tcW w:w="6521" w:type="dxa"/>
            <w:shd w:val="clear" w:color="auto" w:fill="auto"/>
          </w:tcPr>
          <w:p w14:paraId="57C40FDB" w14:textId="0E514B01" w:rsidR="004F6937" w:rsidRPr="00633969" w:rsidRDefault="004F6937">
            <w:pPr>
              <w:rPr>
                <w:rFonts w:ascii="Arial" w:hAnsi="Arial" w:cs="Arial"/>
                <w:bCs/>
                <w:sz w:val="24"/>
                <w:szCs w:val="24"/>
              </w:rPr>
            </w:pPr>
            <w:r w:rsidRPr="00633969">
              <w:rPr>
                <w:rFonts w:ascii="Arial" w:hAnsi="Arial" w:cs="Arial"/>
                <w:bCs/>
                <w:sz w:val="24"/>
                <w:szCs w:val="24"/>
              </w:rPr>
              <w:t xml:space="preserve">Consultation </w:t>
            </w:r>
          </w:p>
        </w:tc>
        <w:tc>
          <w:tcPr>
            <w:tcW w:w="1224" w:type="dxa"/>
            <w:shd w:val="clear" w:color="auto" w:fill="auto"/>
          </w:tcPr>
          <w:p w14:paraId="17A12E49" w14:textId="28E78041" w:rsidR="004F6937" w:rsidRPr="00633969" w:rsidRDefault="00633969">
            <w:pPr>
              <w:rPr>
                <w:rFonts w:ascii="Arial" w:hAnsi="Arial" w:cs="Arial"/>
                <w:bCs/>
                <w:sz w:val="24"/>
                <w:szCs w:val="24"/>
              </w:rPr>
            </w:pPr>
            <w:r>
              <w:rPr>
                <w:rFonts w:ascii="Arial" w:hAnsi="Arial" w:cs="Arial"/>
                <w:bCs/>
                <w:sz w:val="24"/>
                <w:szCs w:val="24"/>
              </w:rPr>
              <w:t>4</w:t>
            </w:r>
          </w:p>
        </w:tc>
      </w:tr>
      <w:tr w:rsidR="004F6937" w14:paraId="13DB699A" w14:textId="77777777" w:rsidTr="00633969">
        <w:tc>
          <w:tcPr>
            <w:tcW w:w="1271" w:type="dxa"/>
            <w:shd w:val="clear" w:color="auto" w:fill="auto"/>
          </w:tcPr>
          <w:p w14:paraId="553069C8" w14:textId="5741EA2F" w:rsidR="004F6937" w:rsidRPr="00633969" w:rsidRDefault="004F6937">
            <w:pPr>
              <w:rPr>
                <w:rFonts w:ascii="Arial" w:hAnsi="Arial" w:cs="Arial"/>
                <w:bCs/>
                <w:sz w:val="24"/>
                <w:szCs w:val="24"/>
              </w:rPr>
            </w:pPr>
            <w:r w:rsidRPr="00633969">
              <w:rPr>
                <w:rFonts w:ascii="Arial" w:hAnsi="Arial" w:cs="Arial"/>
                <w:bCs/>
                <w:sz w:val="24"/>
                <w:szCs w:val="24"/>
              </w:rPr>
              <w:t>5.</w:t>
            </w:r>
          </w:p>
        </w:tc>
        <w:tc>
          <w:tcPr>
            <w:tcW w:w="6521" w:type="dxa"/>
            <w:shd w:val="clear" w:color="auto" w:fill="auto"/>
          </w:tcPr>
          <w:p w14:paraId="3D56EE94" w14:textId="356BF45D" w:rsidR="004F6937" w:rsidRPr="00633969" w:rsidRDefault="004F6937">
            <w:pPr>
              <w:rPr>
                <w:rFonts w:ascii="Arial" w:hAnsi="Arial" w:cs="Arial"/>
                <w:bCs/>
                <w:sz w:val="24"/>
                <w:szCs w:val="24"/>
              </w:rPr>
            </w:pPr>
            <w:r w:rsidRPr="00633969">
              <w:rPr>
                <w:rFonts w:ascii="Arial" w:hAnsi="Arial" w:cs="Arial"/>
                <w:bCs/>
                <w:sz w:val="24"/>
                <w:szCs w:val="24"/>
              </w:rPr>
              <w:t xml:space="preserve">Approval of </w:t>
            </w:r>
            <w:r w:rsidR="005412D1">
              <w:rPr>
                <w:rFonts w:ascii="Arial" w:hAnsi="Arial" w:cs="Arial"/>
                <w:bCs/>
                <w:sz w:val="24"/>
                <w:szCs w:val="24"/>
              </w:rPr>
              <w:t>p</w:t>
            </w:r>
            <w:r w:rsidRPr="00633969">
              <w:rPr>
                <w:rFonts w:ascii="Arial" w:hAnsi="Arial" w:cs="Arial"/>
                <w:bCs/>
                <w:sz w:val="24"/>
                <w:szCs w:val="24"/>
              </w:rPr>
              <w:t>olicy</w:t>
            </w:r>
          </w:p>
        </w:tc>
        <w:tc>
          <w:tcPr>
            <w:tcW w:w="1224" w:type="dxa"/>
            <w:shd w:val="clear" w:color="auto" w:fill="auto"/>
          </w:tcPr>
          <w:p w14:paraId="4B0B8433" w14:textId="543014AE" w:rsidR="004F6937" w:rsidRPr="00633969" w:rsidRDefault="00633969">
            <w:pPr>
              <w:rPr>
                <w:rFonts w:ascii="Arial" w:hAnsi="Arial" w:cs="Arial"/>
                <w:bCs/>
                <w:sz w:val="24"/>
                <w:szCs w:val="24"/>
              </w:rPr>
            </w:pPr>
            <w:r>
              <w:rPr>
                <w:rFonts w:ascii="Arial" w:hAnsi="Arial" w:cs="Arial"/>
                <w:bCs/>
                <w:sz w:val="24"/>
                <w:szCs w:val="24"/>
              </w:rPr>
              <w:t>5</w:t>
            </w:r>
          </w:p>
        </w:tc>
      </w:tr>
      <w:tr w:rsidR="004F6937" w14:paraId="2CB0C01E" w14:textId="77777777" w:rsidTr="00633969">
        <w:tc>
          <w:tcPr>
            <w:tcW w:w="1271" w:type="dxa"/>
            <w:shd w:val="clear" w:color="auto" w:fill="auto"/>
          </w:tcPr>
          <w:p w14:paraId="0B3C3316" w14:textId="2A7651A5" w:rsidR="004F6937" w:rsidRPr="00633969" w:rsidRDefault="004F6937">
            <w:pPr>
              <w:rPr>
                <w:rFonts w:ascii="Arial" w:hAnsi="Arial" w:cs="Arial"/>
                <w:bCs/>
                <w:sz w:val="24"/>
                <w:szCs w:val="24"/>
              </w:rPr>
            </w:pPr>
            <w:r w:rsidRPr="00633969">
              <w:rPr>
                <w:rFonts w:ascii="Arial" w:hAnsi="Arial" w:cs="Arial"/>
                <w:bCs/>
                <w:sz w:val="24"/>
                <w:szCs w:val="24"/>
              </w:rPr>
              <w:t>6.</w:t>
            </w:r>
          </w:p>
        </w:tc>
        <w:tc>
          <w:tcPr>
            <w:tcW w:w="6521" w:type="dxa"/>
            <w:shd w:val="clear" w:color="auto" w:fill="auto"/>
          </w:tcPr>
          <w:p w14:paraId="1F80796F" w14:textId="1B328C1D" w:rsidR="004F6937" w:rsidRPr="00633969" w:rsidRDefault="004F6937">
            <w:pPr>
              <w:rPr>
                <w:rFonts w:ascii="Arial" w:hAnsi="Arial" w:cs="Arial"/>
                <w:bCs/>
                <w:sz w:val="24"/>
                <w:szCs w:val="24"/>
              </w:rPr>
            </w:pPr>
            <w:r w:rsidRPr="00633969">
              <w:rPr>
                <w:rFonts w:ascii="Arial" w:hAnsi="Arial" w:cs="Arial"/>
                <w:bCs/>
                <w:sz w:val="24"/>
                <w:szCs w:val="24"/>
              </w:rPr>
              <w:t xml:space="preserve">Exchange of </w:t>
            </w:r>
            <w:r w:rsidR="005412D1">
              <w:rPr>
                <w:rFonts w:ascii="Arial" w:hAnsi="Arial" w:cs="Arial"/>
                <w:bCs/>
                <w:sz w:val="24"/>
                <w:szCs w:val="24"/>
              </w:rPr>
              <w:t>i</w:t>
            </w:r>
            <w:r w:rsidRPr="00633969">
              <w:rPr>
                <w:rFonts w:ascii="Arial" w:hAnsi="Arial" w:cs="Arial"/>
                <w:bCs/>
                <w:sz w:val="24"/>
                <w:szCs w:val="24"/>
              </w:rPr>
              <w:t xml:space="preserve">nformation </w:t>
            </w:r>
          </w:p>
        </w:tc>
        <w:tc>
          <w:tcPr>
            <w:tcW w:w="1224" w:type="dxa"/>
            <w:shd w:val="clear" w:color="auto" w:fill="auto"/>
          </w:tcPr>
          <w:p w14:paraId="1EBF51C5" w14:textId="53963399" w:rsidR="004F6937" w:rsidRPr="00633969" w:rsidRDefault="00633969">
            <w:pPr>
              <w:rPr>
                <w:rFonts w:ascii="Arial" w:hAnsi="Arial" w:cs="Arial"/>
                <w:bCs/>
                <w:sz w:val="24"/>
                <w:szCs w:val="24"/>
              </w:rPr>
            </w:pPr>
            <w:r>
              <w:rPr>
                <w:rFonts w:ascii="Arial" w:hAnsi="Arial" w:cs="Arial"/>
                <w:bCs/>
                <w:sz w:val="24"/>
                <w:szCs w:val="24"/>
              </w:rPr>
              <w:t>5</w:t>
            </w:r>
          </w:p>
        </w:tc>
      </w:tr>
      <w:tr w:rsidR="004F6937" w14:paraId="597A4E0C" w14:textId="77777777" w:rsidTr="00633969">
        <w:tc>
          <w:tcPr>
            <w:tcW w:w="1271" w:type="dxa"/>
            <w:shd w:val="clear" w:color="auto" w:fill="auto"/>
          </w:tcPr>
          <w:p w14:paraId="00DF0F18" w14:textId="26C6BED6" w:rsidR="004F6937" w:rsidRPr="00633969" w:rsidRDefault="004F6937">
            <w:pPr>
              <w:rPr>
                <w:rFonts w:ascii="Arial" w:hAnsi="Arial" w:cs="Arial"/>
                <w:bCs/>
                <w:sz w:val="24"/>
                <w:szCs w:val="24"/>
              </w:rPr>
            </w:pPr>
            <w:r w:rsidRPr="00633969">
              <w:rPr>
                <w:rFonts w:ascii="Arial" w:hAnsi="Arial" w:cs="Arial"/>
                <w:bCs/>
                <w:sz w:val="24"/>
                <w:szCs w:val="24"/>
              </w:rPr>
              <w:t>7.</w:t>
            </w:r>
          </w:p>
        </w:tc>
        <w:tc>
          <w:tcPr>
            <w:tcW w:w="6521" w:type="dxa"/>
            <w:shd w:val="clear" w:color="auto" w:fill="auto"/>
          </w:tcPr>
          <w:p w14:paraId="0852B4A2" w14:textId="28CC0BD4" w:rsidR="004F6937" w:rsidRPr="00633969" w:rsidRDefault="004F6937">
            <w:pPr>
              <w:rPr>
                <w:rFonts w:ascii="Arial" w:hAnsi="Arial" w:cs="Arial"/>
                <w:bCs/>
                <w:sz w:val="24"/>
                <w:szCs w:val="24"/>
              </w:rPr>
            </w:pPr>
            <w:r w:rsidRPr="00633969">
              <w:rPr>
                <w:rFonts w:ascii="Arial" w:hAnsi="Arial" w:cs="Arial"/>
                <w:bCs/>
                <w:sz w:val="24"/>
                <w:szCs w:val="24"/>
              </w:rPr>
              <w:t>Public register</w:t>
            </w:r>
          </w:p>
        </w:tc>
        <w:tc>
          <w:tcPr>
            <w:tcW w:w="1224" w:type="dxa"/>
            <w:shd w:val="clear" w:color="auto" w:fill="auto"/>
          </w:tcPr>
          <w:p w14:paraId="67E86512" w14:textId="44464CFF" w:rsidR="004F6937" w:rsidRPr="00633969" w:rsidRDefault="00633969">
            <w:pPr>
              <w:rPr>
                <w:rFonts w:ascii="Arial" w:hAnsi="Arial" w:cs="Arial"/>
                <w:bCs/>
                <w:sz w:val="24"/>
                <w:szCs w:val="24"/>
              </w:rPr>
            </w:pPr>
            <w:r>
              <w:rPr>
                <w:rFonts w:ascii="Arial" w:hAnsi="Arial" w:cs="Arial"/>
                <w:bCs/>
                <w:sz w:val="24"/>
                <w:szCs w:val="24"/>
              </w:rPr>
              <w:t>5</w:t>
            </w:r>
          </w:p>
        </w:tc>
      </w:tr>
      <w:tr w:rsidR="004F6937" w14:paraId="51977963" w14:textId="77777777" w:rsidTr="00633969">
        <w:tc>
          <w:tcPr>
            <w:tcW w:w="1271" w:type="dxa"/>
            <w:shd w:val="clear" w:color="auto" w:fill="auto"/>
          </w:tcPr>
          <w:p w14:paraId="44111719" w14:textId="115D4D30" w:rsidR="004F6937" w:rsidRPr="00633969" w:rsidRDefault="004F6937">
            <w:pPr>
              <w:rPr>
                <w:rFonts w:ascii="Arial" w:hAnsi="Arial" w:cs="Arial"/>
                <w:bCs/>
                <w:sz w:val="24"/>
                <w:szCs w:val="24"/>
              </w:rPr>
            </w:pPr>
            <w:r w:rsidRPr="00633969">
              <w:rPr>
                <w:rFonts w:ascii="Arial" w:hAnsi="Arial" w:cs="Arial"/>
                <w:bCs/>
                <w:sz w:val="24"/>
                <w:szCs w:val="24"/>
              </w:rPr>
              <w:t>8.</w:t>
            </w:r>
          </w:p>
        </w:tc>
        <w:tc>
          <w:tcPr>
            <w:tcW w:w="6521" w:type="dxa"/>
            <w:shd w:val="clear" w:color="auto" w:fill="auto"/>
          </w:tcPr>
          <w:p w14:paraId="5EAFF3C5" w14:textId="1BC72216" w:rsidR="004F6937" w:rsidRPr="00633969" w:rsidRDefault="004F6937">
            <w:pPr>
              <w:rPr>
                <w:rFonts w:ascii="Arial" w:hAnsi="Arial" w:cs="Arial"/>
                <w:bCs/>
                <w:sz w:val="24"/>
                <w:szCs w:val="24"/>
              </w:rPr>
            </w:pPr>
            <w:r w:rsidRPr="00633969">
              <w:rPr>
                <w:rFonts w:ascii="Arial" w:hAnsi="Arial" w:cs="Arial"/>
                <w:bCs/>
                <w:sz w:val="24"/>
                <w:szCs w:val="24"/>
              </w:rPr>
              <w:t xml:space="preserve">Compliance and </w:t>
            </w:r>
            <w:r w:rsidR="005412D1">
              <w:rPr>
                <w:rFonts w:ascii="Arial" w:hAnsi="Arial" w:cs="Arial"/>
                <w:bCs/>
                <w:sz w:val="24"/>
                <w:szCs w:val="24"/>
              </w:rPr>
              <w:t>e</w:t>
            </w:r>
            <w:r w:rsidRPr="00633969">
              <w:rPr>
                <w:rFonts w:ascii="Arial" w:hAnsi="Arial" w:cs="Arial"/>
                <w:bCs/>
                <w:sz w:val="24"/>
                <w:szCs w:val="24"/>
              </w:rPr>
              <w:t>nforcement</w:t>
            </w:r>
          </w:p>
        </w:tc>
        <w:tc>
          <w:tcPr>
            <w:tcW w:w="1224" w:type="dxa"/>
            <w:shd w:val="clear" w:color="auto" w:fill="auto"/>
          </w:tcPr>
          <w:p w14:paraId="1F27B6AB" w14:textId="5804B95D" w:rsidR="004F6937" w:rsidRPr="00633969" w:rsidRDefault="00633969">
            <w:pPr>
              <w:rPr>
                <w:rFonts w:ascii="Arial" w:hAnsi="Arial" w:cs="Arial"/>
                <w:bCs/>
                <w:sz w:val="24"/>
                <w:szCs w:val="24"/>
              </w:rPr>
            </w:pPr>
            <w:r>
              <w:rPr>
                <w:rFonts w:ascii="Arial" w:hAnsi="Arial" w:cs="Arial"/>
                <w:bCs/>
                <w:sz w:val="24"/>
                <w:szCs w:val="24"/>
              </w:rPr>
              <w:t>5</w:t>
            </w:r>
          </w:p>
        </w:tc>
      </w:tr>
      <w:tr w:rsidR="004F6937" w14:paraId="1348F5F6" w14:textId="77777777" w:rsidTr="00633969">
        <w:tc>
          <w:tcPr>
            <w:tcW w:w="1271" w:type="dxa"/>
            <w:shd w:val="clear" w:color="auto" w:fill="auto"/>
          </w:tcPr>
          <w:p w14:paraId="34A419FC" w14:textId="5BCC7225" w:rsidR="004F6937" w:rsidRPr="00633969" w:rsidRDefault="004F6937">
            <w:pPr>
              <w:rPr>
                <w:rFonts w:ascii="Arial" w:hAnsi="Arial" w:cs="Arial"/>
                <w:bCs/>
                <w:sz w:val="24"/>
                <w:szCs w:val="24"/>
              </w:rPr>
            </w:pPr>
            <w:r w:rsidRPr="00633969">
              <w:rPr>
                <w:rFonts w:ascii="Arial" w:hAnsi="Arial" w:cs="Arial"/>
                <w:bCs/>
                <w:sz w:val="24"/>
                <w:szCs w:val="24"/>
              </w:rPr>
              <w:t>9.</w:t>
            </w:r>
          </w:p>
        </w:tc>
        <w:tc>
          <w:tcPr>
            <w:tcW w:w="6521" w:type="dxa"/>
            <w:shd w:val="clear" w:color="auto" w:fill="auto"/>
          </w:tcPr>
          <w:p w14:paraId="1685A9EC" w14:textId="04557E93" w:rsidR="004F6937" w:rsidRPr="00633969" w:rsidRDefault="004F6937" w:rsidP="004F6937">
            <w:pPr>
              <w:ind w:left="720" w:hanging="720"/>
              <w:rPr>
                <w:rFonts w:ascii="Arial" w:hAnsi="Arial" w:cs="Arial"/>
                <w:bCs/>
                <w:sz w:val="24"/>
                <w:szCs w:val="24"/>
              </w:rPr>
            </w:pPr>
            <w:r w:rsidRPr="00633969">
              <w:rPr>
                <w:rFonts w:ascii="Arial" w:hAnsi="Arial" w:cs="Arial"/>
                <w:bCs/>
                <w:sz w:val="24"/>
                <w:szCs w:val="24"/>
              </w:rPr>
              <w:t xml:space="preserve">Introduction to the </w:t>
            </w:r>
            <w:r w:rsidR="005412D1">
              <w:rPr>
                <w:rFonts w:ascii="Arial" w:hAnsi="Arial" w:cs="Arial"/>
                <w:bCs/>
                <w:sz w:val="24"/>
                <w:szCs w:val="24"/>
              </w:rPr>
              <w:t>a</w:t>
            </w:r>
            <w:r w:rsidRPr="00633969">
              <w:rPr>
                <w:rFonts w:ascii="Arial" w:hAnsi="Arial" w:cs="Arial"/>
                <w:bCs/>
                <w:sz w:val="24"/>
                <w:szCs w:val="24"/>
              </w:rPr>
              <w:t xml:space="preserve">ct </w:t>
            </w:r>
          </w:p>
        </w:tc>
        <w:tc>
          <w:tcPr>
            <w:tcW w:w="1224" w:type="dxa"/>
            <w:shd w:val="clear" w:color="auto" w:fill="auto"/>
          </w:tcPr>
          <w:p w14:paraId="20D48041" w14:textId="4CD7CCDC" w:rsidR="004F6937" w:rsidRPr="00633969" w:rsidRDefault="00633969">
            <w:pPr>
              <w:rPr>
                <w:rFonts w:ascii="Arial" w:hAnsi="Arial" w:cs="Arial"/>
                <w:bCs/>
                <w:sz w:val="24"/>
                <w:szCs w:val="24"/>
              </w:rPr>
            </w:pPr>
            <w:r>
              <w:rPr>
                <w:rFonts w:ascii="Arial" w:hAnsi="Arial" w:cs="Arial"/>
                <w:bCs/>
                <w:sz w:val="24"/>
                <w:szCs w:val="24"/>
              </w:rPr>
              <w:t>6-8</w:t>
            </w:r>
          </w:p>
        </w:tc>
      </w:tr>
      <w:tr w:rsidR="004F6937" w14:paraId="3D1DD234" w14:textId="77777777" w:rsidTr="00633969">
        <w:tc>
          <w:tcPr>
            <w:tcW w:w="1271" w:type="dxa"/>
            <w:shd w:val="clear" w:color="auto" w:fill="auto"/>
          </w:tcPr>
          <w:p w14:paraId="7110A89E" w14:textId="616E9049" w:rsidR="004F6937" w:rsidRPr="00633969" w:rsidRDefault="004F6937">
            <w:pPr>
              <w:rPr>
                <w:rFonts w:ascii="Arial" w:hAnsi="Arial" w:cs="Arial"/>
                <w:bCs/>
                <w:sz w:val="24"/>
                <w:szCs w:val="24"/>
              </w:rPr>
            </w:pPr>
            <w:r w:rsidRPr="00633969">
              <w:rPr>
                <w:rFonts w:ascii="Arial" w:hAnsi="Arial" w:cs="Arial"/>
                <w:bCs/>
                <w:sz w:val="24"/>
                <w:szCs w:val="24"/>
              </w:rPr>
              <w:t>10.</w:t>
            </w:r>
          </w:p>
        </w:tc>
        <w:tc>
          <w:tcPr>
            <w:tcW w:w="6521" w:type="dxa"/>
            <w:shd w:val="clear" w:color="auto" w:fill="auto"/>
          </w:tcPr>
          <w:p w14:paraId="2721B5D4" w14:textId="00AA0B48" w:rsidR="004F6937" w:rsidRPr="00633969" w:rsidRDefault="004F6937">
            <w:pPr>
              <w:rPr>
                <w:rFonts w:ascii="Arial" w:hAnsi="Arial" w:cs="Arial"/>
                <w:bCs/>
                <w:sz w:val="24"/>
                <w:szCs w:val="24"/>
              </w:rPr>
            </w:pPr>
            <w:r w:rsidRPr="00633969">
              <w:rPr>
                <w:rFonts w:ascii="Arial" w:hAnsi="Arial" w:cs="Arial"/>
                <w:bCs/>
                <w:sz w:val="24"/>
                <w:szCs w:val="24"/>
              </w:rPr>
              <w:t xml:space="preserve">Prevention of </w:t>
            </w:r>
            <w:r w:rsidR="005412D1">
              <w:rPr>
                <w:rFonts w:ascii="Arial" w:hAnsi="Arial" w:cs="Arial"/>
                <w:bCs/>
                <w:sz w:val="24"/>
                <w:szCs w:val="24"/>
              </w:rPr>
              <w:t>c</w:t>
            </w:r>
            <w:r w:rsidRPr="00633969">
              <w:rPr>
                <w:rFonts w:ascii="Arial" w:hAnsi="Arial" w:cs="Arial"/>
                <w:bCs/>
                <w:sz w:val="24"/>
                <w:szCs w:val="24"/>
              </w:rPr>
              <w:t xml:space="preserve">rime and </w:t>
            </w:r>
            <w:r w:rsidR="005412D1">
              <w:rPr>
                <w:rFonts w:ascii="Arial" w:hAnsi="Arial" w:cs="Arial"/>
                <w:bCs/>
                <w:sz w:val="24"/>
                <w:szCs w:val="24"/>
              </w:rPr>
              <w:t>d</w:t>
            </w:r>
            <w:r w:rsidRPr="00633969">
              <w:rPr>
                <w:rFonts w:ascii="Arial" w:hAnsi="Arial" w:cs="Arial"/>
                <w:bCs/>
                <w:sz w:val="24"/>
                <w:szCs w:val="24"/>
              </w:rPr>
              <w:t>isorder</w:t>
            </w:r>
          </w:p>
        </w:tc>
        <w:tc>
          <w:tcPr>
            <w:tcW w:w="1224" w:type="dxa"/>
            <w:shd w:val="clear" w:color="auto" w:fill="auto"/>
          </w:tcPr>
          <w:p w14:paraId="53494661" w14:textId="39142830" w:rsidR="004F6937" w:rsidRPr="00633969" w:rsidRDefault="00633969">
            <w:pPr>
              <w:rPr>
                <w:rFonts w:ascii="Arial" w:hAnsi="Arial" w:cs="Arial"/>
                <w:bCs/>
                <w:sz w:val="24"/>
                <w:szCs w:val="24"/>
              </w:rPr>
            </w:pPr>
            <w:r>
              <w:rPr>
                <w:rFonts w:ascii="Arial" w:hAnsi="Arial" w:cs="Arial"/>
                <w:bCs/>
                <w:sz w:val="24"/>
                <w:szCs w:val="24"/>
              </w:rPr>
              <w:t>8-10</w:t>
            </w:r>
          </w:p>
        </w:tc>
      </w:tr>
      <w:tr w:rsidR="004F6937" w14:paraId="74B7AA8F" w14:textId="77777777" w:rsidTr="00633969">
        <w:tc>
          <w:tcPr>
            <w:tcW w:w="1271" w:type="dxa"/>
            <w:shd w:val="clear" w:color="auto" w:fill="auto"/>
          </w:tcPr>
          <w:p w14:paraId="3C15DC00" w14:textId="3873D08D" w:rsidR="004F6937" w:rsidRPr="00633969" w:rsidRDefault="002F5DA0">
            <w:pPr>
              <w:rPr>
                <w:rFonts w:ascii="Arial" w:hAnsi="Arial" w:cs="Arial"/>
                <w:bCs/>
                <w:sz w:val="24"/>
                <w:szCs w:val="24"/>
              </w:rPr>
            </w:pPr>
            <w:r w:rsidRPr="00633969">
              <w:rPr>
                <w:rFonts w:ascii="Arial" w:hAnsi="Arial" w:cs="Arial"/>
                <w:bCs/>
                <w:sz w:val="24"/>
                <w:szCs w:val="24"/>
              </w:rPr>
              <w:t>11.</w:t>
            </w:r>
          </w:p>
        </w:tc>
        <w:tc>
          <w:tcPr>
            <w:tcW w:w="6521" w:type="dxa"/>
            <w:shd w:val="clear" w:color="auto" w:fill="auto"/>
          </w:tcPr>
          <w:p w14:paraId="2DA5ADF0" w14:textId="7569F3A1" w:rsidR="004F6937" w:rsidRPr="00633969" w:rsidRDefault="002F5DA0">
            <w:pPr>
              <w:rPr>
                <w:rFonts w:ascii="Arial" w:hAnsi="Arial" w:cs="Arial"/>
                <w:bCs/>
                <w:sz w:val="24"/>
                <w:szCs w:val="24"/>
              </w:rPr>
            </w:pPr>
            <w:r w:rsidRPr="00633969">
              <w:rPr>
                <w:rFonts w:ascii="Arial" w:hAnsi="Arial" w:cs="Arial"/>
                <w:bCs/>
                <w:sz w:val="24"/>
                <w:szCs w:val="24"/>
              </w:rPr>
              <w:t xml:space="preserve">Public </w:t>
            </w:r>
            <w:r w:rsidR="005412D1">
              <w:rPr>
                <w:rFonts w:ascii="Arial" w:hAnsi="Arial" w:cs="Arial"/>
                <w:bCs/>
                <w:sz w:val="24"/>
                <w:szCs w:val="24"/>
              </w:rPr>
              <w:t>s</w:t>
            </w:r>
            <w:r w:rsidRPr="00633969">
              <w:rPr>
                <w:rFonts w:ascii="Arial" w:hAnsi="Arial" w:cs="Arial"/>
                <w:bCs/>
                <w:sz w:val="24"/>
                <w:szCs w:val="24"/>
              </w:rPr>
              <w:t>afety</w:t>
            </w:r>
          </w:p>
        </w:tc>
        <w:tc>
          <w:tcPr>
            <w:tcW w:w="1224" w:type="dxa"/>
            <w:shd w:val="clear" w:color="auto" w:fill="auto"/>
          </w:tcPr>
          <w:p w14:paraId="480EA408" w14:textId="061CE41C" w:rsidR="004F6937" w:rsidRPr="00633969" w:rsidRDefault="00633969">
            <w:pPr>
              <w:rPr>
                <w:rFonts w:ascii="Arial" w:hAnsi="Arial" w:cs="Arial"/>
                <w:bCs/>
                <w:sz w:val="24"/>
                <w:szCs w:val="24"/>
              </w:rPr>
            </w:pPr>
            <w:r>
              <w:rPr>
                <w:rFonts w:ascii="Arial" w:hAnsi="Arial" w:cs="Arial"/>
                <w:bCs/>
                <w:sz w:val="24"/>
                <w:szCs w:val="24"/>
              </w:rPr>
              <w:t>10-11</w:t>
            </w:r>
          </w:p>
        </w:tc>
      </w:tr>
      <w:tr w:rsidR="004F6937" w14:paraId="7DE002DB" w14:textId="77777777" w:rsidTr="00633969">
        <w:tc>
          <w:tcPr>
            <w:tcW w:w="1271" w:type="dxa"/>
            <w:shd w:val="clear" w:color="auto" w:fill="auto"/>
          </w:tcPr>
          <w:p w14:paraId="4517201E" w14:textId="2A82E738" w:rsidR="004F6937" w:rsidRPr="00633969" w:rsidRDefault="002F5DA0">
            <w:pPr>
              <w:rPr>
                <w:rFonts w:ascii="Arial" w:hAnsi="Arial" w:cs="Arial"/>
                <w:bCs/>
                <w:sz w:val="24"/>
                <w:szCs w:val="24"/>
              </w:rPr>
            </w:pPr>
            <w:r w:rsidRPr="00633969">
              <w:rPr>
                <w:rFonts w:ascii="Arial" w:hAnsi="Arial" w:cs="Arial"/>
                <w:bCs/>
                <w:sz w:val="24"/>
                <w:szCs w:val="24"/>
              </w:rPr>
              <w:t>12.</w:t>
            </w:r>
          </w:p>
        </w:tc>
        <w:tc>
          <w:tcPr>
            <w:tcW w:w="6521" w:type="dxa"/>
            <w:shd w:val="clear" w:color="auto" w:fill="auto"/>
          </w:tcPr>
          <w:p w14:paraId="2337F598" w14:textId="1266EC6F" w:rsidR="004F6937" w:rsidRPr="00633969" w:rsidRDefault="002F5DA0">
            <w:pPr>
              <w:rPr>
                <w:rFonts w:ascii="Arial" w:hAnsi="Arial" w:cs="Arial"/>
                <w:bCs/>
                <w:sz w:val="24"/>
                <w:szCs w:val="24"/>
              </w:rPr>
            </w:pPr>
            <w:r w:rsidRPr="00633969">
              <w:rPr>
                <w:rFonts w:ascii="Arial" w:hAnsi="Arial" w:cs="Arial"/>
                <w:bCs/>
                <w:sz w:val="24"/>
                <w:szCs w:val="24"/>
              </w:rPr>
              <w:t>Prevention of public nuisance</w:t>
            </w:r>
          </w:p>
        </w:tc>
        <w:tc>
          <w:tcPr>
            <w:tcW w:w="1224" w:type="dxa"/>
            <w:shd w:val="clear" w:color="auto" w:fill="auto"/>
          </w:tcPr>
          <w:p w14:paraId="34D581C4" w14:textId="4810079A" w:rsidR="004F6937" w:rsidRPr="00633969" w:rsidRDefault="00633969">
            <w:pPr>
              <w:rPr>
                <w:rFonts w:ascii="Arial" w:hAnsi="Arial" w:cs="Arial"/>
                <w:bCs/>
                <w:sz w:val="24"/>
                <w:szCs w:val="24"/>
              </w:rPr>
            </w:pPr>
            <w:r>
              <w:rPr>
                <w:rFonts w:ascii="Arial" w:hAnsi="Arial" w:cs="Arial"/>
                <w:bCs/>
                <w:sz w:val="24"/>
                <w:szCs w:val="24"/>
              </w:rPr>
              <w:t>11-14</w:t>
            </w:r>
          </w:p>
        </w:tc>
      </w:tr>
      <w:tr w:rsidR="004F6937" w14:paraId="24579B37" w14:textId="77777777" w:rsidTr="00633969">
        <w:tc>
          <w:tcPr>
            <w:tcW w:w="1271" w:type="dxa"/>
            <w:shd w:val="clear" w:color="auto" w:fill="auto"/>
          </w:tcPr>
          <w:p w14:paraId="17BA3026" w14:textId="7106EE3F" w:rsidR="004F6937" w:rsidRPr="00633969" w:rsidRDefault="002F5DA0">
            <w:pPr>
              <w:rPr>
                <w:rFonts w:ascii="Arial" w:hAnsi="Arial" w:cs="Arial"/>
                <w:bCs/>
                <w:sz w:val="24"/>
                <w:szCs w:val="24"/>
              </w:rPr>
            </w:pPr>
            <w:r w:rsidRPr="00633969">
              <w:rPr>
                <w:rFonts w:ascii="Arial" w:hAnsi="Arial" w:cs="Arial"/>
                <w:bCs/>
                <w:sz w:val="24"/>
                <w:szCs w:val="24"/>
              </w:rPr>
              <w:t>13.</w:t>
            </w:r>
          </w:p>
        </w:tc>
        <w:tc>
          <w:tcPr>
            <w:tcW w:w="6521" w:type="dxa"/>
            <w:shd w:val="clear" w:color="auto" w:fill="auto"/>
          </w:tcPr>
          <w:p w14:paraId="5CD5E949" w14:textId="481BE503" w:rsidR="004F6937" w:rsidRPr="00633969" w:rsidRDefault="002F5DA0">
            <w:pPr>
              <w:rPr>
                <w:rFonts w:ascii="Arial" w:hAnsi="Arial" w:cs="Arial"/>
                <w:bCs/>
                <w:sz w:val="24"/>
                <w:szCs w:val="24"/>
              </w:rPr>
            </w:pPr>
            <w:r w:rsidRPr="00633969">
              <w:rPr>
                <w:rFonts w:ascii="Arial" w:hAnsi="Arial" w:cs="Arial"/>
                <w:bCs/>
                <w:sz w:val="24"/>
                <w:szCs w:val="24"/>
              </w:rPr>
              <w:t>Protection of children from harm</w:t>
            </w:r>
          </w:p>
        </w:tc>
        <w:tc>
          <w:tcPr>
            <w:tcW w:w="1224" w:type="dxa"/>
            <w:shd w:val="clear" w:color="auto" w:fill="auto"/>
          </w:tcPr>
          <w:p w14:paraId="15637A4D" w14:textId="55B48A47" w:rsidR="004F6937" w:rsidRPr="00633969" w:rsidRDefault="00633969">
            <w:pPr>
              <w:rPr>
                <w:rFonts w:ascii="Arial" w:hAnsi="Arial" w:cs="Arial"/>
                <w:bCs/>
                <w:sz w:val="24"/>
                <w:szCs w:val="24"/>
              </w:rPr>
            </w:pPr>
            <w:r>
              <w:rPr>
                <w:rFonts w:ascii="Arial" w:hAnsi="Arial" w:cs="Arial"/>
                <w:bCs/>
                <w:sz w:val="24"/>
                <w:szCs w:val="24"/>
              </w:rPr>
              <w:t>14-16</w:t>
            </w:r>
          </w:p>
        </w:tc>
      </w:tr>
      <w:tr w:rsidR="004F6937" w14:paraId="070BC585" w14:textId="77777777" w:rsidTr="00633969">
        <w:tc>
          <w:tcPr>
            <w:tcW w:w="1271" w:type="dxa"/>
            <w:shd w:val="clear" w:color="auto" w:fill="auto"/>
          </w:tcPr>
          <w:p w14:paraId="4FEA4C25" w14:textId="352AF02A" w:rsidR="004F6937" w:rsidRPr="00633969" w:rsidRDefault="002F5DA0">
            <w:pPr>
              <w:rPr>
                <w:rFonts w:ascii="Arial" w:hAnsi="Arial" w:cs="Arial"/>
                <w:bCs/>
                <w:sz w:val="24"/>
                <w:szCs w:val="24"/>
              </w:rPr>
            </w:pPr>
            <w:r w:rsidRPr="00633969">
              <w:rPr>
                <w:rFonts w:ascii="Arial" w:hAnsi="Arial" w:cs="Arial"/>
                <w:bCs/>
                <w:sz w:val="24"/>
                <w:szCs w:val="24"/>
              </w:rPr>
              <w:t>14.</w:t>
            </w:r>
          </w:p>
        </w:tc>
        <w:tc>
          <w:tcPr>
            <w:tcW w:w="6521" w:type="dxa"/>
            <w:shd w:val="clear" w:color="auto" w:fill="auto"/>
          </w:tcPr>
          <w:p w14:paraId="6A780600" w14:textId="34A064A2" w:rsidR="004F6937" w:rsidRPr="00633969" w:rsidRDefault="002F5DA0">
            <w:pPr>
              <w:rPr>
                <w:rFonts w:ascii="Arial" w:hAnsi="Arial" w:cs="Arial"/>
                <w:bCs/>
                <w:sz w:val="24"/>
                <w:szCs w:val="24"/>
              </w:rPr>
            </w:pPr>
            <w:r w:rsidRPr="00633969">
              <w:rPr>
                <w:rFonts w:ascii="Arial" w:hAnsi="Arial" w:cs="Arial"/>
                <w:bCs/>
                <w:sz w:val="24"/>
                <w:szCs w:val="24"/>
              </w:rPr>
              <w:t>Advice and guidance</w:t>
            </w:r>
          </w:p>
        </w:tc>
        <w:tc>
          <w:tcPr>
            <w:tcW w:w="1224" w:type="dxa"/>
            <w:shd w:val="clear" w:color="auto" w:fill="auto"/>
          </w:tcPr>
          <w:p w14:paraId="198B10AF" w14:textId="7D27AB96" w:rsidR="004F6937" w:rsidRPr="00633969" w:rsidRDefault="00633969">
            <w:pPr>
              <w:rPr>
                <w:rFonts w:ascii="Arial" w:hAnsi="Arial" w:cs="Arial"/>
                <w:bCs/>
                <w:sz w:val="24"/>
                <w:szCs w:val="24"/>
              </w:rPr>
            </w:pPr>
            <w:r>
              <w:rPr>
                <w:rFonts w:ascii="Arial" w:hAnsi="Arial" w:cs="Arial"/>
                <w:bCs/>
                <w:sz w:val="24"/>
                <w:szCs w:val="24"/>
              </w:rPr>
              <w:t>16-17</w:t>
            </w:r>
          </w:p>
        </w:tc>
      </w:tr>
      <w:tr w:rsidR="004F6937" w14:paraId="6718F201" w14:textId="77777777" w:rsidTr="00633969">
        <w:tc>
          <w:tcPr>
            <w:tcW w:w="1271" w:type="dxa"/>
            <w:shd w:val="clear" w:color="auto" w:fill="auto"/>
          </w:tcPr>
          <w:p w14:paraId="69A53EC7" w14:textId="41EC1451" w:rsidR="004F6937" w:rsidRPr="00633969" w:rsidRDefault="002F5DA0">
            <w:pPr>
              <w:rPr>
                <w:rFonts w:ascii="Arial" w:hAnsi="Arial" w:cs="Arial"/>
                <w:bCs/>
                <w:sz w:val="24"/>
                <w:szCs w:val="24"/>
              </w:rPr>
            </w:pPr>
            <w:r w:rsidRPr="00633969">
              <w:rPr>
                <w:rFonts w:ascii="Arial" w:hAnsi="Arial" w:cs="Arial"/>
                <w:bCs/>
                <w:sz w:val="24"/>
                <w:szCs w:val="24"/>
              </w:rPr>
              <w:t>15.</w:t>
            </w:r>
          </w:p>
        </w:tc>
        <w:tc>
          <w:tcPr>
            <w:tcW w:w="6521" w:type="dxa"/>
            <w:shd w:val="clear" w:color="auto" w:fill="auto"/>
          </w:tcPr>
          <w:p w14:paraId="036652BB" w14:textId="170DB66F" w:rsidR="004F6937" w:rsidRPr="00633969" w:rsidRDefault="002F5DA0">
            <w:pPr>
              <w:rPr>
                <w:rFonts w:ascii="Arial" w:hAnsi="Arial" w:cs="Arial"/>
                <w:bCs/>
                <w:sz w:val="24"/>
                <w:szCs w:val="24"/>
              </w:rPr>
            </w:pPr>
            <w:r w:rsidRPr="00633969">
              <w:rPr>
                <w:rFonts w:ascii="Arial" w:hAnsi="Arial" w:cs="Arial"/>
                <w:bCs/>
                <w:sz w:val="24"/>
                <w:szCs w:val="24"/>
              </w:rPr>
              <w:t>Representations</w:t>
            </w:r>
          </w:p>
        </w:tc>
        <w:tc>
          <w:tcPr>
            <w:tcW w:w="1224" w:type="dxa"/>
            <w:shd w:val="clear" w:color="auto" w:fill="auto"/>
          </w:tcPr>
          <w:p w14:paraId="07807BC5" w14:textId="458FCC1B" w:rsidR="004F6937" w:rsidRPr="00633969" w:rsidRDefault="00633969">
            <w:pPr>
              <w:rPr>
                <w:rFonts w:ascii="Arial" w:hAnsi="Arial" w:cs="Arial"/>
                <w:bCs/>
                <w:sz w:val="24"/>
                <w:szCs w:val="24"/>
              </w:rPr>
            </w:pPr>
            <w:r>
              <w:rPr>
                <w:rFonts w:ascii="Arial" w:hAnsi="Arial" w:cs="Arial"/>
                <w:bCs/>
                <w:sz w:val="24"/>
                <w:szCs w:val="24"/>
              </w:rPr>
              <w:t>17-18</w:t>
            </w:r>
          </w:p>
        </w:tc>
      </w:tr>
      <w:tr w:rsidR="004F6937" w14:paraId="517610C1" w14:textId="77777777" w:rsidTr="00633969">
        <w:tc>
          <w:tcPr>
            <w:tcW w:w="1271" w:type="dxa"/>
            <w:shd w:val="clear" w:color="auto" w:fill="auto"/>
          </w:tcPr>
          <w:p w14:paraId="43090E78" w14:textId="338B0B22" w:rsidR="004F6937" w:rsidRPr="00633969" w:rsidRDefault="002F5DA0">
            <w:pPr>
              <w:rPr>
                <w:rFonts w:ascii="Arial" w:hAnsi="Arial" w:cs="Arial"/>
                <w:bCs/>
                <w:sz w:val="24"/>
                <w:szCs w:val="24"/>
              </w:rPr>
            </w:pPr>
            <w:r w:rsidRPr="00633969">
              <w:rPr>
                <w:rFonts w:ascii="Arial" w:hAnsi="Arial" w:cs="Arial"/>
                <w:bCs/>
                <w:sz w:val="24"/>
                <w:szCs w:val="24"/>
              </w:rPr>
              <w:t>16.</w:t>
            </w:r>
          </w:p>
        </w:tc>
        <w:tc>
          <w:tcPr>
            <w:tcW w:w="6521" w:type="dxa"/>
            <w:shd w:val="clear" w:color="auto" w:fill="auto"/>
          </w:tcPr>
          <w:p w14:paraId="4D7CDFF8" w14:textId="4C6E85C4" w:rsidR="004F6937" w:rsidRPr="00633969" w:rsidRDefault="002F5DA0">
            <w:pPr>
              <w:rPr>
                <w:rFonts w:ascii="Arial" w:hAnsi="Arial" w:cs="Arial"/>
                <w:bCs/>
                <w:sz w:val="24"/>
                <w:szCs w:val="24"/>
              </w:rPr>
            </w:pPr>
            <w:r w:rsidRPr="00633969">
              <w:rPr>
                <w:rFonts w:ascii="Arial" w:hAnsi="Arial" w:cs="Arial"/>
                <w:bCs/>
                <w:sz w:val="24"/>
                <w:szCs w:val="24"/>
              </w:rPr>
              <w:t xml:space="preserve">Licensing </w:t>
            </w:r>
            <w:r w:rsidR="005412D1">
              <w:rPr>
                <w:rFonts w:ascii="Arial" w:hAnsi="Arial" w:cs="Arial"/>
                <w:bCs/>
                <w:sz w:val="24"/>
                <w:szCs w:val="24"/>
              </w:rPr>
              <w:t>C</w:t>
            </w:r>
            <w:r w:rsidRPr="00633969">
              <w:rPr>
                <w:rFonts w:ascii="Arial" w:hAnsi="Arial" w:cs="Arial"/>
                <w:bCs/>
                <w:sz w:val="24"/>
                <w:szCs w:val="24"/>
              </w:rPr>
              <w:t>ommittee</w:t>
            </w:r>
          </w:p>
        </w:tc>
        <w:tc>
          <w:tcPr>
            <w:tcW w:w="1224" w:type="dxa"/>
            <w:shd w:val="clear" w:color="auto" w:fill="auto"/>
          </w:tcPr>
          <w:p w14:paraId="4AA906C8" w14:textId="1CFE925C" w:rsidR="004F6937" w:rsidRPr="00633969" w:rsidRDefault="005412D1">
            <w:pPr>
              <w:rPr>
                <w:rFonts w:ascii="Arial" w:hAnsi="Arial" w:cs="Arial"/>
                <w:bCs/>
                <w:sz w:val="24"/>
                <w:szCs w:val="24"/>
              </w:rPr>
            </w:pPr>
            <w:r>
              <w:rPr>
                <w:rFonts w:ascii="Arial" w:hAnsi="Arial" w:cs="Arial"/>
                <w:bCs/>
                <w:sz w:val="24"/>
                <w:szCs w:val="24"/>
              </w:rPr>
              <w:t>18-19</w:t>
            </w:r>
          </w:p>
        </w:tc>
      </w:tr>
      <w:tr w:rsidR="002F5DA0" w14:paraId="727D2D8E" w14:textId="77777777" w:rsidTr="00633969">
        <w:tc>
          <w:tcPr>
            <w:tcW w:w="1271" w:type="dxa"/>
            <w:shd w:val="clear" w:color="auto" w:fill="auto"/>
          </w:tcPr>
          <w:p w14:paraId="3E1554CB" w14:textId="48B426B9" w:rsidR="002F5DA0" w:rsidRPr="00633969" w:rsidRDefault="002F5DA0">
            <w:pPr>
              <w:rPr>
                <w:rFonts w:ascii="Arial" w:hAnsi="Arial" w:cs="Arial"/>
                <w:bCs/>
                <w:sz w:val="24"/>
                <w:szCs w:val="24"/>
              </w:rPr>
            </w:pPr>
            <w:r w:rsidRPr="00633969">
              <w:rPr>
                <w:rFonts w:ascii="Arial" w:hAnsi="Arial" w:cs="Arial"/>
                <w:bCs/>
                <w:sz w:val="24"/>
                <w:szCs w:val="24"/>
              </w:rPr>
              <w:t>17.</w:t>
            </w:r>
          </w:p>
        </w:tc>
        <w:tc>
          <w:tcPr>
            <w:tcW w:w="6521" w:type="dxa"/>
            <w:shd w:val="clear" w:color="auto" w:fill="auto"/>
          </w:tcPr>
          <w:p w14:paraId="5362CF21" w14:textId="607C2D4A" w:rsidR="002F5DA0" w:rsidRPr="00633969" w:rsidRDefault="002F5DA0">
            <w:pPr>
              <w:rPr>
                <w:rFonts w:ascii="Arial" w:hAnsi="Arial" w:cs="Arial"/>
                <w:bCs/>
                <w:sz w:val="24"/>
                <w:szCs w:val="24"/>
              </w:rPr>
            </w:pPr>
            <w:r w:rsidRPr="00633969">
              <w:rPr>
                <w:rFonts w:ascii="Arial" w:hAnsi="Arial" w:cs="Arial"/>
                <w:bCs/>
                <w:sz w:val="24"/>
                <w:szCs w:val="24"/>
              </w:rPr>
              <w:t>Appeals</w:t>
            </w:r>
          </w:p>
        </w:tc>
        <w:tc>
          <w:tcPr>
            <w:tcW w:w="1224" w:type="dxa"/>
            <w:shd w:val="clear" w:color="auto" w:fill="auto"/>
          </w:tcPr>
          <w:p w14:paraId="10B10799" w14:textId="05489E16" w:rsidR="002F5DA0" w:rsidRPr="00633969" w:rsidRDefault="005412D1">
            <w:pPr>
              <w:rPr>
                <w:rFonts w:ascii="Arial" w:hAnsi="Arial" w:cs="Arial"/>
                <w:bCs/>
                <w:sz w:val="24"/>
                <w:szCs w:val="24"/>
              </w:rPr>
            </w:pPr>
            <w:r>
              <w:rPr>
                <w:rFonts w:ascii="Arial" w:hAnsi="Arial" w:cs="Arial"/>
                <w:bCs/>
                <w:sz w:val="24"/>
                <w:szCs w:val="24"/>
              </w:rPr>
              <w:t>19</w:t>
            </w:r>
          </w:p>
        </w:tc>
      </w:tr>
      <w:tr w:rsidR="002F5DA0" w14:paraId="47BCF741" w14:textId="77777777" w:rsidTr="00633969">
        <w:tc>
          <w:tcPr>
            <w:tcW w:w="1271" w:type="dxa"/>
            <w:shd w:val="clear" w:color="auto" w:fill="auto"/>
          </w:tcPr>
          <w:p w14:paraId="47498A89" w14:textId="2BB6A93D" w:rsidR="002F5DA0" w:rsidRPr="00633969" w:rsidRDefault="002F5DA0">
            <w:pPr>
              <w:rPr>
                <w:rFonts w:ascii="Arial" w:hAnsi="Arial" w:cs="Arial"/>
                <w:bCs/>
                <w:sz w:val="24"/>
                <w:szCs w:val="24"/>
              </w:rPr>
            </w:pPr>
            <w:r w:rsidRPr="00633969">
              <w:rPr>
                <w:rFonts w:ascii="Arial" w:hAnsi="Arial" w:cs="Arial"/>
                <w:bCs/>
                <w:sz w:val="24"/>
                <w:szCs w:val="24"/>
              </w:rPr>
              <w:t>18.</w:t>
            </w:r>
          </w:p>
        </w:tc>
        <w:tc>
          <w:tcPr>
            <w:tcW w:w="6521" w:type="dxa"/>
            <w:shd w:val="clear" w:color="auto" w:fill="auto"/>
          </w:tcPr>
          <w:p w14:paraId="6B547D9D" w14:textId="2D177B7B" w:rsidR="002F5DA0" w:rsidRPr="00633969" w:rsidRDefault="002F5DA0">
            <w:pPr>
              <w:rPr>
                <w:rFonts w:ascii="Arial" w:hAnsi="Arial" w:cs="Arial"/>
                <w:bCs/>
                <w:sz w:val="24"/>
                <w:szCs w:val="24"/>
              </w:rPr>
            </w:pPr>
            <w:r w:rsidRPr="00633969">
              <w:rPr>
                <w:rFonts w:ascii="Arial" w:hAnsi="Arial" w:cs="Arial"/>
                <w:bCs/>
                <w:sz w:val="24"/>
                <w:szCs w:val="24"/>
              </w:rPr>
              <w:t>Reviews</w:t>
            </w:r>
          </w:p>
        </w:tc>
        <w:tc>
          <w:tcPr>
            <w:tcW w:w="1224" w:type="dxa"/>
            <w:shd w:val="clear" w:color="auto" w:fill="auto"/>
          </w:tcPr>
          <w:p w14:paraId="2363D3B1" w14:textId="7DAA03C2" w:rsidR="002F5DA0" w:rsidRPr="00633969" w:rsidRDefault="005412D1">
            <w:pPr>
              <w:rPr>
                <w:rFonts w:ascii="Arial" w:hAnsi="Arial" w:cs="Arial"/>
                <w:bCs/>
                <w:sz w:val="24"/>
                <w:szCs w:val="24"/>
              </w:rPr>
            </w:pPr>
            <w:r>
              <w:rPr>
                <w:rFonts w:ascii="Arial" w:hAnsi="Arial" w:cs="Arial"/>
                <w:bCs/>
                <w:sz w:val="24"/>
                <w:szCs w:val="24"/>
              </w:rPr>
              <w:t>19-21</w:t>
            </w:r>
          </w:p>
        </w:tc>
      </w:tr>
      <w:tr w:rsidR="002F5DA0" w14:paraId="5747EF7E" w14:textId="77777777" w:rsidTr="00633969">
        <w:tc>
          <w:tcPr>
            <w:tcW w:w="1271" w:type="dxa"/>
            <w:shd w:val="clear" w:color="auto" w:fill="auto"/>
          </w:tcPr>
          <w:p w14:paraId="7EDB8514" w14:textId="7B46B3A1" w:rsidR="002F5DA0" w:rsidRPr="00633969" w:rsidRDefault="002F5DA0">
            <w:pPr>
              <w:rPr>
                <w:rFonts w:ascii="Arial" w:hAnsi="Arial" w:cs="Arial"/>
                <w:bCs/>
                <w:sz w:val="24"/>
                <w:szCs w:val="24"/>
              </w:rPr>
            </w:pPr>
            <w:r w:rsidRPr="00633969">
              <w:rPr>
                <w:rFonts w:ascii="Arial" w:hAnsi="Arial" w:cs="Arial"/>
                <w:bCs/>
                <w:sz w:val="24"/>
                <w:szCs w:val="24"/>
              </w:rPr>
              <w:t>19.</w:t>
            </w:r>
          </w:p>
        </w:tc>
        <w:tc>
          <w:tcPr>
            <w:tcW w:w="6521" w:type="dxa"/>
            <w:shd w:val="clear" w:color="auto" w:fill="auto"/>
          </w:tcPr>
          <w:p w14:paraId="468D4AA0" w14:textId="2BDEF7D0" w:rsidR="002F5DA0" w:rsidRPr="00633969" w:rsidRDefault="002F5DA0">
            <w:pPr>
              <w:rPr>
                <w:rFonts w:ascii="Arial" w:hAnsi="Arial" w:cs="Arial"/>
                <w:bCs/>
                <w:sz w:val="24"/>
                <w:szCs w:val="24"/>
              </w:rPr>
            </w:pPr>
            <w:r w:rsidRPr="00633969">
              <w:rPr>
                <w:rFonts w:ascii="Arial" w:hAnsi="Arial" w:cs="Arial"/>
                <w:bCs/>
                <w:sz w:val="24"/>
                <w:szCs w:val="24"/>
              </w:rPr>
              <w:t xml:space="preserve">Suspension of </w:t>
            </w:r>
            <w:r w:rsidR="005412D1">
              <w:rPr>
                <w:rFonts w:ascii="Arial" w:hAnsi="Arial" w:cs="Arial"/>
                <w:bCs/>
                <w:sz w:val="24"/>
                <w:szCs w:val="24"/>
              </w:rPr>
              <w:t>l</w:t>
            </w:r>
            <w:r w:rsidRPr="00633969">
              <w:rPr>
                <w:rFonts w:ascii="Arial" w:hAnsi="Arial" w:cs="Arial"/>
                <w:bCs/>
                <w:sz w:val="24"/>
                <w:szCs w:val="24"/>
              </w:rPr>
              <w:t xml:space="preserve">icences for </w:t>
            </w:r>
            <w:r w:rsidR="005412D1">
              <w:rPr>
                <w:rFonts w:ascii="Arial" w:hAnsi="Arial" w:cs="Arial"/>
                <w:bCs/>
                <w:sz w:val="24"/>
                <w:szCs w:val="24"/>
              </w:rPr>
              <w:t>n</w:t>
            </w:r>
            <w:r w:rsidRPr="00633969">
              <w:rPr>
                <w:rFonts w:ascii="Arial" w:hAnsi="Arial" w:cs="Arial"/>
                <w:bCs/>
                <w:sz w:val="24"/>
                <w:szCs w:val="24"/>
              </w:rPr>
              <w:t>on-</w:t>
            </w:r>
            <w:r w:rsidR="005412D1">
              <w:rPr>
                <w:rFonts w:ascii="Arial" w:hAnsi="Arial" w:cs="Arial"/>
                <w:bCs/>
                <w:sz w:val="24"/>
                <w:szCs w:val="24"/>
              </w:rPr>
              <w:t>p</w:t>
            </w:r>
            <w:r w:rsidRPr="00633969">
              <w:rPr>
                <w:rFonts w:ascii="Arial" w:hAnsi="Arial" w:cs="Arial"/>
                <w:bCs/>
                <w:sz w:val="24"/>
                <w:szCs w:val="24"/>
              </w:rPr>
              <w:t>ayment of annual fee</w:t>
            </w:r>
          </w:p>
        </w:tc>
        <w:tc>
          <w:tcPr>
            <w:tcW w:w="1224" w:type="dxa"/>
            <w:shd w:val="clear" w:color="auto" w:fill="auto"/>
          </w:tcPr>
          <w:p w14:paraId="3574A76E" w14:textId="212E2839" w:rsidR="002F5DA0" w:rsidRPr="00633969" w:rsidRDefault="005412D1">
            <w:pPr>
              <w:rPr>
                <w:rFonts w:ascii="Arial" w:hAnsi="Arial" w:cs="Arial"/>
                <w:bCs/>
                <w:sz w:val="24"/>
                <w:szCs w:val="24"/>
              </w:rPr>
            </w:pPr>
            <w:r>
              <w:rPr>
                <w:rFonts w:ascii="Arial" w:hAnsi="Arial" w:cs="Arial"/>
                <w:bCs/>
                <w:sz w:val="24"/>
                <w:szCs w:val="24"/>
              </w:rPr>
              <w:t>21</w:t>
            </w:r>
          </w:p>
        </w:tc>
      </w:tr>
      <w:tr w:rsidR="002F5DA0" w14:paraId="1772DA91" w14:textId="77777777" w:rsidTr="00633969">
        <w:tc>
          <w:tcPr>
            <w:tcW w:w="1271" w:type="dxa"/>
            <w:shd w:val="clear" w:color="auto" w:fill="auto"/>
          </w:tcPr>
          <w:p w14:paraId="7DBB8804" w14:textId="5CEE0D8F" w:rsidR="002F5DA0" w:rsidRPr="00633969" w:rsidRDefault="002F5DA0">
            <w:pPr>
              <w:rPr>
                <w:rFonts w:ascii="Arial" w:hAnsi="Arial" w:cs="Arial"/>
                <w:bCs/>
                <w:sz w:val="24"/>
                <w:szCs w:val="24"/>
              </w:rPr>
            </w:pPr>
            <w:r w:rsidRPr="00633969">
              <w:rPr>
                <w:rFonts w:ascii="Arial" w:hAnsi="Arial" w:cs="Arial"/>
                <w:bCs/>
                <w:sz w:val="24"/>
                <w:szCs w:val="24"/>
              </w:rPr>
              <w:t>20.</w:t>
            </w:r>
          </w:p>
        </w:tc>
        <w:tc>
          <w:tcPr>
            <w:tcW w:w="6521" w:type="dxa"/>
            <w:shd w:val="clear" w:color="auto" w:fill="auto"/>
          </w:tcPr>
          <w:p w14:paraId="1E5DFA17" w14:textId="79BAAFC3" w:rsidR="002F5DA0" w:rsidRPr="00633969" w:rsidRDefault="002F5DA0">
            <w:pPr>
              <w:rPr>
                <w:rFonts w:ascii="Arial" w:hAnsi="Arial" w:cs="Arial"/>
                <w:bCs/>
                <w:sz w:val="24"/>
                <w:szCs w:val="24"/>
              </w:rPr>
            </w:pPr>
            <w:r w:rsidRPr="00633969">
              <w:rPr>
                <w:rFonts w:ascii="Arial" w:hAnsi="Arial" w:cs="Arial"/>
                <w:bCs/>
                <w:sz w:val="24"/>
                <w:szCs w:val="24"/>
              </w:rPr>
              <w:t>Electronic applications</w:t>
            </w:r>
          </w:p>
        </w:tc>
        <w:tc>
          <w:tcPr>
            <w:tcW w:w="1224" w:type="dxa"/>
            <w:shd w:val="clear" w:color="auto" w:fill="auto"/>
          </w:tcPr>
          <w:p w14:paraId="165008EB" w14:textId="138AF651" w:rsidR="002F5DA0" w:rsidRPr="00633969" w:rsidRDefault="005412D1">
            <w:pPr>
              <w:rPr>
                <w:rFonts w:ascii="Arial" w:hAnsi="Arial" w:cs="Arial"/>
                <w:bCs/>
                <w:sz w:val="24"/>
                <w:szCs w:val="24"/>
              </w:rPr>
            </w:pPr>
            <w:r>
              <w:rPr>
                <w:rFonts w:ascii="Arial" w:hAnsi="Arial" w:cs="Arial"/>
                <w:bCs/>
                <w:sz w:val="24"/>
                <w:szCs w:val="24"/>
              </w:rPr>
              <w:t>21</w:t>
            </w:r>
          </w:p>
        </w:tc>
      </w:tr>
    </w:tbl>
    <w:p w14:paraId="70A56EB6" w14:textId="77777777" w:rsidR="00633969" w:rsidRDefault="00633969">
      <w:pPr>
        <w:rPr>
          <w:rFonts w:ascii="Arial" w:hAnsi="Arial" w:cs="Arial"/>
          <w:b/>
          <w:sz w:val="24"/>
          <w:szCs w:val="24"/>
        </w:rPr>
      </w:pPr>
    </w:p>
    <w:p w14:paraId="53A0128D" w14:textId="28FC430F" w:rsidR="004F6937" w:rsidRDefault="004F6937">
      <w:pPr>
        <w:rPr>
          <w:rFonts w:ascii="Arial" w:hAnsi="Arial" w:cs="Arial"/>
          <w:b/>
          <w:sz w:val="24"/>
          <w:szCs w:val="24"/>
        </w:rPr>
      </w:pPr>
      <w:r>
        <w:rPr>
          <w:rFonts w:ascii="Arial" w:hAnsi="Arial" w:cs="Arial"/>
          <w:b/>
          <w:sz w:val="24"/>
          <w:szCs w:val="24"/>
        </w:rPr>
        <w:t>Appendices</w:t>
      </w:r>
    </w:p>
    <w:tbl>
      <w:tblPr>
        <w:tblStyle w:val="TableGrid"/>
        <w:tblW w:w="0" w:type="auto"/>
        <w:tblLook w:val="04A0" w:firstRow="1" w:lastRow="0" w:firstColumn="1" w:lastColumn="0" w:noHBand="0" w:noVBand="1"/>
      </w:tblPr>
      <w:tblGrid>
        <w:gridCol w:w="7792"/>
        <w:gridCol w:w="1224"/>
      </w:tblGrid>
      <w:tr w:rsidR="004F6937" w14:paraId="1B227439" w14:textId="77777777" w:rsidTr="00633969">
        <w:tc>
          <w:tcPr>
            <w:tcW w:w="7792" w:type="dxa"/>
            <w:shd w:val="clear" w:color="auto" w:fill="BFBFBF" w:themeFill="background1" w:themeFillShade="BF"/>
          </w:tcPr>
          <w:p w14:paraId="0F310F40" w14:textId="362BF3E4" w:rsidR="004F6937" w:rsidRPr="00633969" w:rsidRDefault="004F6937">
            <w:pPr>
              <w:rPr>
                <w:rFonts w:ascii="Arial" w:hAnsi="Arial" w:cs="Arial"/>
                <w:b/>
                <w:sz w:val="24"/>
                <w:szCs w:val="24"/>
              </w:rPr>
            </w:pPr>
            <w:r w:rsidRPr="00633969">
              <w:rPr>
                <w:rFonts w:ascii="Arial" w:hAnsi="Arial" w:cs="Arial"/>
                <w:b/>
                <w:sz w:val="24"/>
                <w:szCs w:val="24"/>
              </w:rPr>
              <w:t>Appendix</w:t>
            </w:r>
          </w:p>
        </w:tc>
        <w:tc>
          <w:tcPr>
            <w:tcW w:w="1224" w:type="dxa"/>
            <w:shd w:val="clear" w:color="auto" w:fill="BFBFBF" w:themeFill="background1" w:themeFillShade="BF"/>
          </w:tcPr>
          <w:p w14:paraId="6822D3C1" w14:textId="77777777" w:rsidR="004F6937" w:rsidRPr="00633969" w:rsidRDefault="004F6937">
            <w:pPr>
              <w:rPr>
                <w:rFonts w:ascii="Arial" w:hAnsi="Arial" w:cs="Arial"/>
                <w:b/>
                <w:sz w:val="24"/>
                <w:szCs w:val="24"/>
              </w:rPr>
            </w:pPr>
          </w:p>
        </w:tc>
      </w:tr>
      <w:tr w:rsidR="004F6937" w14:paraId="3FFE6009" w14:textId="77777777" w:rsidTr="002F5DA0">
        <w:tc>
          <w:tcPr>
            <w:tcW w:w="7792" w:type="dxa"/>
          </w:tcPr>
          <w:p w14:paraId="13D171C5" w14:textId="0ED02C33" w:rsidR="004F6937" w:rsidRPr="00633969" w:rsidRDefault="004F6937">
            <w:pPr>
              <w:rPr>
                <w:rFonts w:ascii="Arial" w:hAnsi="Arial" w:cs="Arial"/>
                <w:bCs/>
                <w:sz w:val="24"/>
                <w:szCs w:val="24"/>
              </w:rPr>
            </w:pPr>
            <w:r w:rsidRPr="00633969">
              <w:rPr>
                <w:rFonts w:ascii="Arial" w:hAnsi="Arial" w:cs="Arial"/>
                <w:bCs/>
                <w:sz w:val="24"/>
                <w:szCs w:val="24"/>
              </w:rPr>
              <w:t>Appendix 1</w:t>
            </w:r>
            <w:r w:rsidR="002F5DA0" w:rsidRPr="00633969">
              <w:rPr>
                <w:rFonts w:ascii="Arial" w:hAnsi="Arial" w:cs="Arial"/>
                <w:bCs/>
                <w:sz w:val="24"/>
                <w:szCs w:val="24"/>
              </w:rPr>
              <w:t xml:space="preserve"> </w:t>
            </w:r>
            <w:r w:rsidR="00633969" w:rsidRPr="00633969">
              <w:rPr>
                <w:rFonts w:ascii="Arial" w:hAnsi="Arial" w:cs="Arial"/>
                <w:bCs/>
                <w:sz w:val="24"/>
                <w:szCs w:val="24"/>
              </w:rPr>
              <w:t>–</w:t>
            </w:r>
            <w:r w:rsidR="002F5DA0" w:rsidRPr="00633969">
              <w:rPr>
                <w:rFonts w:ascii="Arial" w:hAnsi="Arial" w:cs="Arial"/>
                <w:bCs/>
                <w:sz w:val="24"/>
                <w:szCs w:val="24"/>
              </w:rPr>
              <w:t xml:space="preserve"> </w:t>
            </w:r>
            <w:r w:rsidR="002F5DA0" w:rsidRPr="00633969">
              <w:rPr>
                <w:rFonts w:ascii="Arial" w:eastAsia="Times New Roman" w:hAnsi="Arial" w:cs="Times New Roman"/>
                <w:bCs/>
                <w:sz w:val="24"/>
                <w:szCs w:val="24"/>
              </w:rPr>
              <w:t xml:space="preserve">Outline of </w:t>
            </w:r>
            <w:r w:rsidR="00105873">
              <w:rPr>
                <w:rFonts w:ascii="Arial" w:eastAsia="Times New Roman" w:hAnsi="Arial" w:cs="Times New Roman"/>
                <w:bCs/>
                <w:sz w:val="24"/>
                <w:szCs w:val="24"/>
              </w:rPr>
              <w:t>l</w:t>
            </w:r>
            <w:r w:rsidR="002F5DA0" w:rsidRPr="00633969">
              <w:rPr>
                <w:rFonts w:ascii="Arial" w:eastAsia="Times New Roman" w:hAnsi="Arial" w:cs="Times New Roman"/>
                <w:bCs/>
                <w:sz w:val="24"/>
                <w:szCs w:val="24"/>
              </w:rPr>
              <w:t xml:space="preserve">ocal </w:t>
            </w:r>
            <w:r w:rsidR="00105873">
              <w:rPr>
                <w:rFonts w:ascii="Arial" w:eastAsia="Times New Roman" w:hAnsi="Arial" w:cs="Times New Roman"/>
                <w:bCs/>
                <w:sz w:val="24"/>
                <w:szCs w:val="24"/>
              </w:rPr>
              <w:t>a</w:t>
            </w:r>
            <w:r w:rsidR="002F5DA0" w:rsidRPr="00633969">
              <w:rPr>
                <w:rFonts w:ascii="Arial" w:eastAsia="Times New Roman" w:hAnsi="Arial" w:cs="Times New Roman"/>
                <w:bCs/>
                <w:sz w:val="24"/>
                <w:szCs w:val="24"/>
              </w:rPr>
              <w:t xml:space="preserve">uthority </w:t>
            </w:r>
            <w:r w:rsidR="00105873">
              <w:rPr>
                <w:rFonts w:ascii="Arial" w:eastAsia="Times New Roman" w:hAnsi="Arial" w:cs="Times New Roman"/>
                <w:bCs/>
                <w:sz w:val="24"/>
                <w:szCs w:val="24"/>
              </w:rPr>
              <w:t>a</w:t>
            </w:r>
            <w:r w:rsidR="002F5DA0" w:rsidRPr="00633969">
              <w:rPr>
                <w:rFonts w:ascii="Arial" w:eastAsia="Times New Roman" w:hAnsi="Arial" w:cs="Times New Roman"/>
                <w:bCs/>
                <w:sz w:val="24"/>
                <w:szCs w:val="24"/>
              </w:rPr>
              <w:t>rea</w:t>
            </w:r>
          </w:p>
        </w:tc>
        <w:tc>
          <w:tcPr>
            <w:tcW w:w="1224" w:type="dxa"/>
          </w:tcPr>
          <w:p w14:paraId="65065BD8" w14:textId="4A0BC096" w:rsidR="004F6937" w:rsidRPr="00633969" w:rsidRDefault="005412D1">
            <w:pPr>
              <w:rPr>
                <w:rFonts w:ascii="Arial" w:hAnsi="Arial" w:cs="Arial"/>
                <w:bCs/>
                <w:sz w:val="24"/>
                <w:szCs w:val="24"/>
              </w:rPr>
            </w:pPr>
            <w:r>
              <w:rPr>
                <w:rFonts w:ascii="Arial" w:hAnsi="Arial" w:cs="Arial"/>
                <w:bCs/>
                <w:sz w:val="24"/>
                <w:szCs w:val="24"/>
              </w:rPr>
              <w:t>22</w:t>
            </w:r>
          </w:p>
        </w:tc>
      </w:tr>
      <w:tr w:rsidR="004F6937" w14:paraId="7856BB0E" w14:textId="77777777" w:rsidTr="002F5DA0">
        <w:tc>
          <w:tcPr>
            <w:tcW w:w="7792" w:type="dxa"/>
          </w:tcPr>
          <w:p w14:paraId="1CB708B2" w14:textId="22FABAD3" w:rsidR="004F6937" w:rsidRPr="00633969" w:rsidRDefault="004F6937">
            <w:pPr>
              <w:rPr>
                <w:rFonts w:ascii="Arial" w:hAnsi="Arial" w:cs="Arial"/>
                <w:bCs/>
                <w:sz w:val="24"/>
                <w:szCs w:val="24"/>
              </w:rPr>
            </w:pPr>
            <w:r w:rsidRPr="00633969">
              <w:rPr>
                <w:rFonts w:ascii="Arial" w:hAnsi="Arial" w:cs="Arial"/>
                <w:bCs/>
                <w:sz w:val="24"/>
                <w:szCs w:val="24"/>
              </w:rPr>
              <w:t>Appendix 2</w:t>
            </w:r>
            <w:r w:rsidR="002F5DA0" w:rsidRPr="00633969">
              <w:rPr>
                <w:rFonts w:ascii="Arial" w:hAnsi="Arial" w:cs="Arial"/>
                <w:bCs/>
                <w:sz w:val="24"/>
                <w:szCs w:val="24"/>
              </w:rPr>
              <w:t xml:space="preserve"> – Map of Braintree district</w:t>
            </w:r>
          </w:p>
        </w:tc>
        <w:tc>
          <w:tcPr>
            <w:tcW w:w="1224" w:type="dxa"/>
          </w:tcPr>
          <w:p w14:paraId="34D55CD2" w14:textId="471E5E81" w:rsidR="004F6937" w:rsidRPr="00633969" w:rsidRDefault="005412D1">
            <w:pPr>
              <w:rPr>
                <w:rFonts w:ascii="Arial" w:hAnsi="Arial" w:cs="Arial"/>
                <w:bCs/>
                <w:sz w:val="24"/>
                <w:szCs w:val="24"/>
              </w:rPr>
            </w:pPr>
            <w:r>
              <w:rPr>
                <w:rFonts w:ascii="Arial" w:hAnsi="Arial" w:cs="Arial"/>
                <w:bCs/>
                <w:sz w:val="24"/>
                <w:szCs w:val="24"/>
              </w:rPr>
              <w:t>23</w:t>
            </w:r>
          </w:p>
        </w:tc>
      </w:tr>
      <w:tr w:rsidR="004F6937" w14:paraId="2E65C1CE" w14:textId="77777777" w:rsidTr="002F5DA0">
        <w:tc>
          <w:tcPr>
            <w:tcW w:w="7792" w:type="dxa"/>
          </w:tcPr>
          <w:p w14:paraId="3252EEF7" w14:textId="34A7C780" w:rsidR="004F6937" w:rsidRPr="00633969" w:rsidRDefault="004F6937" w:rsidP="002F5DA0">
            <w:pPr>
              <w:tabs>
                <w:tab w:val="left" w:pos="2775"/>
              </w:tabs>
              <w:rPr>
                <w:rFonts w:ascii="Arial" w:hAnsi="Arial" w:cs="Arial"/>
                <w:bCs/>
                <w:sz w:val="24"/>
                <w:szCs w:val="24"/>
              </w:rPr>
            </w:pPr>
            <w:r w:rsidRPr="00633969">
              <w:rPr>
                <w:rFonts w:ascii="Arial" w:hAnsi="Arial" w:cs="Arial"/>
                <w:bCs/>
                <w:sz w:val="24"/>
                <w:szCs w:val="24"/>
              </w:rPr>
              <w:t>Appendix 3</w:t>
            </w:r>
            <w:r w:rsidR="002F5DA0" w:rsidRPr="00633969">
              <w:rPr>
                <w:rFonts w:ascii="Arial" w:hAnsi="Arial" w:cs="Arial"/>
                <w:bCs/>
                <w:sz w:val="24"/>
                <w:szCs w:val="24"/>
              </w:rPr>
              <w:t xml:space="preserve"> – </w:t>
            </w:r>
            <w:r w:rsidR="002F5DA0" w:rsidRPr="005412D1">
              <w:rPr>
                <w:rFonts w:ascii="Arial" w:hAnsi="Arial" w:cs="Arial"/>
                <w:bCs/>
                <w:sz w:val="24"/>
                <w:szCs w:val="24"/>
              </w:rPr>
              <w:t>Contact Details for the Licensing Authority and Responsible Authorities</w:t>
            </w:r>
          </w:p>
        </w:tc>
        <w:tc>
          <w:tcPr>
            <w:tcW w:w="1224" w:type="dxa"/>
          </w:tcPr>
          <w:p w14:paraId="32A63C58" w14:textId="3A01D661" w:rsidR="004F6937" w:rsidRPr="00633969" w:rsidRDefault="005412D1">
            <w:pPr>
              <w:rPr>
                <w:rFonts w:ascii="Arial" w:hAnsi="Arial" w:cs="Arial"/>
                <w:bCs/>
                <w:sz w:val="24"/>
                <w:szCs w:val="24"/>
              </w:rPr>
            </w:pPr>
            <w:r>
              <w:rPr>
                <w:rFonts w:ascii="Arial" w:hAnsi="Arial" w:cs="Arial"/>
                <w:bCs/>
                <w:sz w:val="24"/>
                <w:szCs w:val="24"/>
              </w:rPr>
              <w:t>24-27</w:t>
            </w:r>
          </w:p>
        </w:tc>
      </w:tr>
      <w:tr w:rsidR="004F6937" w14:paraId="4A397A81" w14:textId="77777777" w:rsidTr="002F5DA0">
        <w:tc>
          <w:tcPr>
            <w:tcW w:w="7792" w:type="dxa"/>
          </w:tcPr>
          <w:p w14:paraId="10C8BA67" w14:textId="07DDF19E" w:rsidR="004F6937" w:rsidRPr="00633969" w:rsidRDefault="004F6937">
            <w:pPr>
              <w:rPr>
                <w:rFonts w:ascii="Arial" w:hAnsi="Arial" w:cs="Arial"/>
                <w:bCs/>
                <w:sz w:val="24"/>
                <w:szCs w:val="24"/>
              </w:rPr>
            </w:pPr>
            <w:r w:rsidRPr="00633969">
              <w:rPr>
                <w:rFonts w:ascii="Arial" w:hAnsi="Arial" w:cs="Arial"/>
                <w:bCs/>
                <w:sz w:val="24"/>
                <w:szCs w:val="24"/>
              </w:rPr>
              <w:t>Appendix 4</w:t>
            </w:r>
            <w:r w:rsidR="002F5DA0" w:rsidRPr="00633969">
              <w:rPr>
                <w:rFonts w:ascii="Arial" w:hAnsi="Arial" w:cs="Arial"/>
                <w:bCs/>
                <w:sz w:val="24"/>
                <w:szCs w:val="24"/>
              </w:rPr>
              <w:t xml:space="preserve"> – Delegation of functions</w:t>
            </w:r>
          </w:p>
        </w:tc>
        <w:tc>
          <w:tcPr>
            <w:tcW w:w="1224" w:type="dxa"/>
          </w:tcPr>
          <w:p w14:paraId="7FA3CE97" w14:textId="68D9D5A0" w:rsidR="004F6937" w:rsidRPr="00633969" w:rsidRDefault="005412D1">
            <w:pPr>
              <w:rPr>
                <w:rFonts w:ascii="Arial" w:hAnsi="Arial" w:cs="Arial"/>
                <w:bCs/>
                <w:sz w:val="24"/>
                <w:szCs w:val="24"/>
              </w:rPr>
            </w:pPr>
            <w:r>
              <w:rPr>
                <w:rFonts w:ascii="Arial" w:hAnsi="Arial" w:cs="Arial"/>
                <w:bCs/>
                <w:sz w:val="24"/>
                <w:szCs w:val="24"/>
              </w:rPr>
              <w:t>28-29</w:t>
            </w:r>
          </w:p>
        </w:tc>
      </w:tr>
      <w:tr w:rsidR="004F6937" w14:paraId="09AA1A1D" w14:textId="77777777" w:rsidTr="002F5DA0">
        <w:tc>
          <w:tcPr>
            <w:tcW w:w="7792" w:type="dxa"/>
          </w:tcPr>
          <w:p w14:paraId="1A1D8640" w14:textId="688B0061" w:rsidR="004F6937" w:rsidRPr="00633969" w:rsidRDefault="004F6937">
            <w:pPr>
              <w:rPr>
                <w:rFonts w:ascii="Arial" w:hAnsi="Arial" w:cs="Arial"/>
                <w:bCs/>
                <w:sz w:val="24"/>
                <w:szCs w:val="24"/>
              </w:rPr>
            </w:pPr>
            <w:r w:rsidRPr="00633969">
              <w:rPr>
                <w:rFonts w:ascii="Arial" w:hAnsi="Arial" w:cs="Arial"/>
                <w:bCs/>
                <w:sz w:val="24"/>
                <w:szCs w:val="24"/>
              </w:rPr>
              <w:t>Appendix 5</w:t>
            </w:r>
            <w:r w:rsidR="002F5DA0" w:rsidRPr="00633969">
              <w:rPr>
                <w:rFonts w:ascii="Arial" w:hAnsi="Arial" w:cs="Arial"/>
                <w:bCs/>
                <w:sz w:val="24"/>
                <w:szCs w:val="24"/>
              </w:rPr>
              <w:t xml:space="preserve"> – Glossary of terms</w:t>
            </w:r>
          </w:p>
        </w:tc>
        <w:tc>
          <w:tcPr>
            <w:tcW w:w="1224" w:type="dxa"/>
          </w:tcPr>
          <w:p w14:paraId="79B4017D" w14:textId="2468E528" w:rsidR="004F6937" w:rsidRPr="00633969" w:rsidRDefault="005412D1">
            <w:pPr>
              <w:rPr>
                <w:rFonts w:ascii="Arial" w:hAnsi="Arial" w:cs="Arial"/>
                <w:bCs/>
                <w:sz w:val="24"/>
                <w:szCs w:val="24"/>
              </w:rPr>
            </w:pPr>
            <w:r>
              <w:rPr>
                <w:rFonts w:ascii="Arial" w:hAnsi="Arial" w:cs="Arial"/>
                <w:bCs/>
                <w:sz w:val="24"/>
                <w:szCs w:val="24"/>
              </w:rPr>
              <w:t>20-33</w:t>
            </w:r>
          </w:p>
        </w:tc>
      </w:tr>
      <w:tr w:rsidR="004F6937" w14:paraId="3F5E0C9D" w14:textId="77777777" w:rsidTr="002F5DA0">
        <w:tc>
          <w:tcPr>
            <w:tcW w:w="7792" w:type="dxa"/>
          </w:tcPr>
          <w:p w14:paraId="5DB88E32" w14:textId="379A7C1B" w:rsidR="004F6937" w:rsidRPr="00633969" w:rsidRDefault="004F6937">
            <w:pPr>
              <w:rPr>
                <w:rFonts w:ascii="Arial" w:hAnsi="Arial" w:cs="Arial"/>
                <w:bCs/>
                <w:sz w:val="24"/>
                <w:szCs w:val="24"/>
              </w:rPr>
            </w:pPr>
            <w:r w:rsidRPr="00633969">
              <w:rPr>
                <w:rFonts w:ascii="Arial" w:hAnsi="Arial" w:cs="Arial"/>
                <w:bCs/>
                <w:sz w:val="24"/>
                <w:szCs w:val="24"/>
              </w:rPr>
              <w:t xml:space="preserve">Appendix 6 </w:t>
            </w:r>
            <w:r w:rsidR="00633969" w:rsidRPr="00633969">
              <w:rPr>
                <w:rFonts w:ascii="Arial" w:hAnsi="Arial" w:cs="Arial"/>
                <w:bCs/>
                <w:sz w:val="24"/>
                <w:szCs w:val="24"/>
              </w:rPr>
              <w:t>– Application process</w:t>
            </w:r>
          </w:p>
        </w:tc>
        <w:tc>
          <w:tcPr>
            <w:tcW w:w="1224" w:type="dxa"/>
          </w:tcPr>
          <w:p w14:paraId="0C33EED5" w14:textId="2DA29639" w:rsidR="004F6937" w:rsidRPr="00633969" w:rsidRDefault="005412D1">
            <w:pPr>
              <w:rPr>
                <w:rFonts w:ascii="Arial" w:hAnsi="Arial" w:cs="Arial"/>
                <w:bCs/>
                <w:sz w:val="24"/>
                <w:szCs w:val="24"/>
              </w:rPr>
            </w:pPr>
            <w:r>
              <w:rPr>
                <w:rFonts w:ascii="Arial" w:hAnsi="Arial" w:cs="Arial"/>
                <w:bCs/>
                <w:sz w:val="24"/>
                <w:szCs w:val="24"/>
              </w:rPr>
              <w:t>34-41</w:t>
            </w:r>
          </w:p>
        </w:tc>
      </w:tr>
      <w:tr w:rsidR="004F6937" w14:paraId="1D054593" w14:textId="77777777" w:rsidTr="002F5DA0">
        <w:tc>
          <w:tcPr>
            <w:tcW w:w="7792" w:type="dxa"/>
          </w:tcPr>
          <w:p w14:paraId="1616B576" w14:textId="3FE09028" w:rsidR="004F6937" w:rsidRPr="00633969" w:rsidRDefault="004F6937">
            <w:pPr>
              <w:rPr>
                <w:rFonts w:ascii="Arial" w:hAnsi="Arial" w:cs="Arial"/>
                <w:bCs/>
                <w:sz w:val="24"/>
                <w:szCs w:val="24"/>
              </w:rPr>
            </w:pPr>
            <w:r w:rsidRPr="00633969">
              <w:rPr>
                <w:rFonts w:ascii="Arial" w:hAnsi="Arial" w:cs="Arial"/>
                <w:bCs/>
                <w:sz w:val="24"/>
                <w:szCs w:val="24"/>
              </w:rPr>
              <w:t xml:space="preserve">Appendix 7 </w:t>
            </w:r>
            <w:r w:rsidR="00633969" w:rsidRPr="00633969">
              <w:rPr>
                <w:rFonts w:ascii="Arial" w:hAnsi="Arial" w:cs="Arial"/>
                <w:bCs/>
                <w:sz w:val="24"/>
                <w:szCs w:val="24"/>
              </w:rPr>
              <w:t>– Pool of mod</w:t>
            </w:r>
            <w:r w:rsidR="00105873">
              <w:rPr>
                <w:rFonts w:ascii="Arial" w:hAnsi="Arial" w:cs="Arial"/>
                <w:bCs/>
                <w:sz w:val="24"/>
                <w:szCs w:val="24"/>
              </w:rPr>
              <w:t>e</w:t>
            </w:r>
            <w:r w:rsidR="00633969" w:rsidRPr="00633969">
              <w:rPr>
                <w:rFonts w:ascii="Arial" w:hAnsi="Arial" w:cs="Arial"/>
                <w:bCs/>
                <w:sz w:val="24"/>
                <w:szCs w:val="24"/>
              </w:rPr>
              <w:t>l conditions</w:t>
            </w:r>
          </w:p>
        </w:tc>
        <w:tc>
          <w:tcPr>
            <w:tcW w:w="1224" w:type="dxa"/>
          </w:tcPr>
          <w:p w14:paraId="003C1BDB" w14:textId="54B5B5BC" w:rsidR="004F6937" w:rsidRPr="00633969" w:rsidRDefault="005412D1">
            <w:pPr>
              <w:rPr>
                <w:rFonts w:ascii="Arial" w:hAnsi="Arial" w:cs="Arial"/>
                <w:bCs/>
                <w:sz w:val="24"/>
                <w:szCs w:val="24"/>
              </w:rPr>
            </w:pPr>
            <w:r>
              <w:rPr>
                <w:rFonts w:ascii="Arial" w:hAnsi="Arial" w:cs="Arial"/>
                <w:bCs/>
                <w:sz w:val="24"/>
                <w:szCs w:val="24"/>
              </w:rPr>
              <w:t>42-6</w:t>
            </w:r>
            <w:r w:rsidR="00341D9C">
              <w:rPr>
                <w:rFonts w:ascii="Arial" w:hAnsi="Arial" w:cs="Arial"/>
                <w:bCs/>
                <w:sz w:val="24"/>
                <w:szCs w:val="24"/>
              </w:rPr>
              <w:t>0</w:t>
            </w:r>
          </w:p>
        </w:tc>
      </w:tr>
    </w:tbl>
    <w:p w14:paraId="10D6FBEB" w14:textId="77777777" w:rsidR="004F6937" w:rsidRDefault="004F6937">
      <w:pPr>
        <w:rPr>
          <w:rFonts w:ascii="Arial" w:hAnsi="Arial" w:cs="Arial"/>
          <w:b/>
          <w:sz w:val="24"/>
          <w:szCs w:val="24"/>
        </w:rPr>
      </w:pPr>
    </w:p>
    <w:p w14:paraId="7E5F7627" w14:textId="77777777" w:rsidR="004F6937" w:rsidRDefault="004F6937">
      <w:pPr>
        <w:rPr>
          <w:rFonts w:ascii="Arial" w:hAnsi="Arial" w:cs="Arial"/>
          <w:b/>
          <w:sz w:val="24"/>
          <w:szCs w:val="24"/>
        </w:rPr>
      </w:pPr>
    </w:p>
    <w:p w14:paraId="471FD749" w14:textId="77777777" w:rsidR="004F6937" w:rsidRDefault="004F6937">
      <w:pPr>
        <w:rPr>
          <w:rFonts w:ascii="Arial" w:hAnsi="Arial" w:cs="Arial"/>
          <w:b/>
          <w:sz w:val="24"/>
          <w:szCs w:val="24"/>
        </w:rPr>
      </w:pPr>
    </w:p>
    <w:p w14:paraId="3BBDFFE2" w14:textId="77777777" w:rsidR="004F6937" w:rsidRDefault="004F6937">
      <w:pPr>
        <w:rPr>
          <w:rFonts w:ascii="Arial" w:hAnsi="Arial" w:cs="Arial"/>
          <w:b/>
          <w:sz w:val="24"/>
          <w:szCs w:val="24"/>
        </w:rPr>
      </w:pPr>
    </w:p>
    <w:p w14:paraId="5573A75F" w14:textId="77777777" w:rsidR="004F6937" w:rsidRDefault="004F6937">
      <w:pPr>
        <w:rPr>
          <w:rFonts w:ascii="Arial" w:hAnsi="Arial" w:cs="Arial"/>
          <w:b/>
          <w:sz w:val="24"/>
          <w:szCs w:val="24"/>
        </w:rPr>
      </w:pPr>
    </w:p>
    <w:p w14:paraId="1033F57F" w14:textId="77777777" w:rsidR="004F6937" w:rsidRDefault="004F6937">
      <w:pPr>
        <w:rPr>
          <w:rFonts w:ascii="Arial" w:hAnsi="Arial" w:cs="Arial"/>
          <w:b/>
          <w:sz w:val="24"/>
          <w:szCs w:val="24"/>
        </w:rPr>
      </w:pPr>
    </w:p>
    <w:p w14:paraId="0DD70528" w14:textId="77777777" w:rsidR="004F6937" w:rsidRDefault="004F6937">
      <w:pPr>
        <w:rPr>
          <w:rFonts w:ascii="Arial" w:hAnsi="Arial" w:cs="Arial"/>
          <w:b/>
          <w:sz w:val="24"/>
          <w:szCs w:val="24"/>
        </w:rPr>
      </w:pPr>
    </w:p>
    <w:p w14:paraId="3D4975DD" w14:textId="77777777" w:rsidR="004F6937" w:rsidRDefault="004F6937">
      <w:pPr>
        <w:rPr>
          <w:rFonts w:ascii="Arial" w:hAnsi="Arial" w:cs="Arial"/>
          <w:b/>
          <w:sz w:val="24"/>
          <w:szCs w:val="24"/>
        </w:rPr>
      </w:pPr>
    </w:p>
    <w:p w14:paraId="2B6E89E1" w14:textId="396D9DBF" w:rsidR="003A517A" w:rsidRPr="003A517A" w:rsidRDefault="003A517A">
      <w:pPr>
        <w:rPr>
          <w:rFonts w:ascii="Arial" w:hAnsi="Arial" w:cs="Arial"/>
          <w:b/>
          <w:sz w:val="24"/>
          <w:szCs w:val="24"/>
        </w:rPr>
      </w:pPr>
      <w:r w:rsidRPr="003A517A">
        <w:rPr>
          <w:rFonts w:ascii="Arial" w:hAnsi="Arial" w:cs="Arial"/>
          <w:b/>
          <w:sz w:val="24"/>
          <w:szCs w:val="24"/>
        </w:rPr>
        <w:lastRenderedPageBreak/>
        <w:t>1.</w:t>
      </w:r>
      <w:r w:rsidRPr="003A517A">
        <w:rPr>
          <w:rFonts w:ascii="Arial" w:hAnsi="Arial" w:cs="Arial"/>
          <w:b/>
          <w:sz w:val="24"/>
          <w:szCs w:val="24"/>
        </w:rPr>
        <w:tab/>
        <w:t>Introduction</w:t>
      </w:r>
    </w:p>
    <w:p w14:paraId="4AAC4C16" w14:textId="77777777" w:rsidR="003A517A" w:rsidRDefault="003A517A" w:rsidP="003A517A">
      <w:pPr>
        <w:ind w:left="720" w:hanging="720"/>
        <w:rPr>
          <w:rFonts w:ascii="Arial" w:hAnsi="Arial" w:cs="Arial"/>
          <w:sz w:val="24"/>
          <w:szCs w:val="24"/>
        </w:rPr>
      </w:pPr>
      <w:r>
        <w:rPr>
          <w:rFonts w:ascii="Arial" w:hAnsi="Arial" w:cs="Arial"/>
          <w:sz w:val="24"/>
          <w:szCs w:val="24"/>
        </w:rPr>
        <w:t>1.1</w:t>
      </w:r>
      <w:r>
        <w:rPr>
          <w:rFonts w:ascii="Arial" w:hAnsi="Arial" w:cs="Arial"/>
          <w:sz w:val="24"/>
          <w:szCs w:val="24"/>
        </w:rPr>
        <w:tab/>
      </w:r>
      <w:r w:rsidRPr="003A517A">
        <w:rPr>
          <w:rFonts w:ascii="Arial" w:hAnsi="Arial" w:cs="Arial"/>
          <w:sz w:val="24"/>
          <w:szCs w:val="24"/>
        </w:rPr>
        <w:t>This Statement of Licensing Policy sets out t</w:t>
      </w:r>
      <w:r>
        <w:rPr>
          <w:rFonts w:ascii="Arial" w:hAnsi="Arial" w:cs="Arial"/>
          <w:sz w:val="24"/>
          <w:szCs w:val="24"/>
        </w:rPr>
        <w:t>he principles by which Braintree District</w:t>
      </w:r>
      <w:r w:rsidRPr="003A517A">
        <w:rPr>
          <w:rFonts w:ascii="Arial" w:hAnsi="Arial" w:cs="Arial"/>
          <w:sz w:val="24"/>
          <w:szCs w:val="24"/>
        </w:rPr>
        <w:t xml:space="preserve"> Council intends to discharge its functions as the Licensing Authority under the Licensing Act 2003 (referred to in this document as ‘the Act’).</w:t>
      </w:r>
    </w:p>
    <w:p w14:paraId="4EEFCF8B" w14:textId="77777777" w:rsidR="003A517A" w:rsidRDefault="003A517A" w:rsidP="003A517A">
      <w:pPr>
        <w:ind w:left="720" w:hanging="720"/>
        <w:rPr>
          <w:rFonts w:ascii="Arial" w:hAnsi="Arial" w:cs="Arial"/>
          <w:sz w:val="24"/>
          <w:szCs w:val="24"/>
        </w:rPr>
      </w:pPr>
      <w:r>
        <w:rPr>
          <w:rFonts w:ascii="Arial" w:hAnsi="Arial" w:cs="Arial"/>
          <w:sz w:val="24"/>
          <w:szCs w:val="24"/>
        </w:rPr>
        <w:t>1.2</w:t>
      </w:r>
      <w:r>
        <w:rPr>
          <w:rFonts w:ascii="Arial" w:hAnsi="Arial" w:cs="Arial"/>
          <w:sz w:val="24"/>
          <w:szCs w:val="24"/>
        </w:rPr>
        <w:tab/>
      </w:r>
      <w:r w:rsidRPr="003A517A">
        <w:rPr>
          <w:rFonts w:ascii="Arial" w:hAnsi="Arial" w:cs="Arial"/>
          <w:sz w:val="24"/>
          <w:szCs w:val="24"/>
        </w:rPr>
        <w:t>The Licensing Authority is responsible for the consideration of applications for the grant of premises licences, club premises certificates, personal licences and processing temporary event notices in respect of the sale and/or supply of alcohol and the provision of regulated entertainment and late</w:t>
      </w:r>
      <w:r w:rsidR="003F22BC">
        <w:rPr>
          <w:rFonts w:ascii="Arial" w:hAnsi="Arial" w:cs="Arial"/>
          <w:sz w:val="24"/>
          <w:szCs w:val="24"/>
        </w:rPr>
        <w:t>-</w:t>
      </w:r>
      <w:r w:rsidRPr="003A517A">
        <w:rPr>
          <w:rFonts w:ascii="Arial" w:hAnsi="Arial" w:cs="Arial"/>
          <w:sz w:val="24"/>
          <w:szCs w:val="24"/>
        </w:rPr>
        <w:t>night refreshment.  References in the text to licensed premises should be taken to include club premises unless the context otherwise requires.</w:t>
      </w:r>
    </w:p>
    <w:p w14:paraId="60F9E262" w14:textId="77777777" w:rsidR="003A517A" w:rsidRDefault="003A517A" w:rsidP="003A517A">
      <w:pPr>
        <w:ind w:left="720" w:hanging="720"/>
        <w:rPr>
          <w:rFonts w:ascii="Arial" w:hAnsi="Arial" w:cs="Arial"/>
          <w:sz w:val="24"/>
          <w:szCs w:val="24"/>
        </w:rPr>
      </w:pPr>
      <w:r>
        <w:rPr>
          <w:rFonts w:ascii="Arial" w:hAnsi="Arial" w:cs="Arial"/>
          <w:sz w:val="24"/>
          <w:szCs w:val="24"/>
        </w:rPr>
        <w:t>1.3</w:t>
      </w:r>
      <w:r>
        <w:rPr>
          <w:rFonts w:ascii="Arial" w:hAnsi="Arial" w:cs="Arial"/>
          <w:sz w:val="24"/>
          <w:szCs w:val="24"/>
        </w:rPr>
        <w:tab/>
      </w:r>
      <w:r w:rsidRPr="003A517A">
        <w:rPr>
          <w:rFonts w:ascii="Arial" w:hAnsi="Arial" w:cs="Arial"/>
          <w:sz w:val="24"/>
          <w:szCs w:val="24"/>
        </w:rPr>
        <w:t xml:space="preserve">The planning and licensing regimes involve consideration of different (albeit related) matters.  The Licensing Committee </w:t>
      </w:r>
      <w:r w:rsidR="003F22BC">
        <w:rPr>
          <w:rFonts w:ascii="Arial" w:hAnsi="Arial" w:cs="Arial"/>
          <w:sz w:val="24"/>
          <w:szCs w:val="24"/>
        </w:rPr>
        <w:t>is</w:t>
      </w:r>
      <w:r w:rsidRPr="003A517A">
        <w:rPr>
          <w:rFonts w:ascii="Arial" w:hAnsi="Arial" w:cs="Arial"/>
          <w:sz w:val="24"/>
          <w:szCs w:val="24"/>
        </w:rPr>
        <w:t xml:space="preserve"> not bound by the decisions made by a Planning Committee and vice versa.</w:t>
      </w:r>
    </w:p>
    <w:p w14:paraId="6D6EB01A" w14:textId="599D397A" w:rsidR="003A517A" w:rsidRDefault="003A517A" w:rsidP="003A517A">
      <w:pPr>
        <w:ind w:left="720" w:hanging="720"/>
        <w:rPr>
          <w:rFonts w:ascii="Arial" w:hAnsi="Arial" w:cs="Arial"/>
          <w:sz w:val="24"/>
          <w:szCs w:val="24"/>
        </w:rPr>
      </w:pPr>
      <w:r>
        <w:rPr>
          <w:rFonts w:ascii="Arial" w:hAnsi="Arial" w:cs="Arial"/>
          <w:sz w:val="24"/>
          <w:szCs w:val="24"/>
        </w:rPr>
        <w:t>1.4</w:t>
      </w:r>
      <w:r>
        <w:rPr>
          <w:rFonts w:ascii="Arial" w:hAnsi="Arial" w:cs="Arial"/>
          <w:sz w:val="24"/>
          <w:szCs w:val="24"/>
        </w:rPr>
        <w:tab/>
      </w:r>
      <w:r w:rsidRPr="003A517A">
        <w:rPr>
          <w:rFonts w:ascii="Arial" w:hAnsi="Arial" w:cs="Arial"/>
          <w:sz w:val="24"/>
          <w:szCs w:val="24"/>
        </w:rPr>
        <w:t>There is no legal basis for a Licensing Authority to refuse a licence because the relevant premises does not have planning permission or where there are conditions on the planning permission of a premise</w:t>
      </w:r>
      <w:r w:rsidR="00C94B56">
        <w:rPr>
          <w:rFonts w:ascii="Arial" w:hAnsi="Arial" w:cs="Arial"/>
          <w:sz w:val="24"/>
          <w:szCs w:val="24"/>
        </w:rPr>
        <w:t>s</w:t>
      </w:r>
      <w:r w:rsidRPr="003A517A">
        <w:rPr>
          <w:rFonts w:ascii="Arial" w:hAnsi="Arial" w:cs="Arial"/>
          <w:sz w:val="24"/>
          <w:szCs w:val="24"/>
        </w:rPr>
        <w:t>.</w:t>
      </w:r>
    </w:p>
    <w:p w14:paraId="4A66C1DE" w14:textId="718B7763" w:rsidR="003A517A" w:rsidRDefault="003A517A" w:rsidP="003A517A">
      <w:pPr>
        <w:ind w:left="720" w:hanging="720"/>
        <w:rPr>
          <w:rFonts w:ascii="Arial" w:hAnsi="Arial" w:cs="Arial"/>
          <w:sz w:val="24"/>
          <w:szCs w:val="24"/>
        </w:rPr>
      </w:pPr>
      <w:r>
        <w:rPr>
          <w:rFonts w:ascii="Arial" w:hAnsi="Arial" w:cs="Arial"/>
          <w:sz w:val="24"/>
          <w:szCs w:val="24"/>
        </w:rPr>
        <w:t>1.5</w:t>
      </w:r>
      <w:r>
        <w:rPr>
          <w:rFonts w:ascii="Arial" w:hAnsi="Arial" w:cs="Arial"/>
          <w:sz w:val="24"/>
          <w:szCs w:val="24"/>
        </w:rPr>
        <w:tab/>
      </w:r>
      <w:r w:rsidRPr="003A517A">
        <w:rPr>
          <w:rFonts w:ascii="Arial" w:hAnsi="Arial" w:cs="Arial"/>
          <w:sz w:val="24"/>
          <w:szCs w:val="24"/>
        </w:rPr>
        <w:t xml:space="preserve">The Licensing Authority liaises with the Planning Authority to ensure they are aware of all new and varied premises licence and club premises certificate applications. </w:t>
      </w:r>
      <w:r w:rsidRPr="00EF397F">
        <w:rPr>
          <w:rFonts w:ascii="Arial" w:hAnsi="Arial" w:cs="Arial"/>
          <w:sz w:val="24"/>
          <w:szCs w:val="24"/>
        </w:rPr>
        <w:t>This is achieved via a</w:t>
      </w:r>
      <w:r w:rsidR="00EF397F" w:rsidRPr="00EF397F">
        <w:rPr>
          <w:rFonts w:ascii="Arial" w:hAnsi="Arial" w:cs="Arial"/>
          <w:sz w:val="24"/>
          <w:szCs w:val="24"/>
        </w:rPr>
        <w:t>n</w:t>
      </w:r>
      <w:r w:rsidRPr="00EF397F">
        <w:rPr>
          <w:rFonts w:ascii="Arial" w:hAnsi="Arial" w:cs="Arial"/>
          <w:sz w:val="24"/>
          <w:szCs w:val="24"/>
        </w:rPr>
        <w:t xml:space="preserve"> email</w:t>
      </w:r>
      <w:r w:rsidR="00EF397F" w:rsidRPr="00EF397F">
        <w:rPr>
          <w:rFonts w:ascii="Arial" w:hAnsi="Arial" w:cs="Arial"/>
          <w:sz w:val="24"/>
          <w:szCs w:val="24"/>
        </w:rPr>
        <w:t xml:space="preserve"> sent at the start of the </w:t>
      </w:r>
      <w:proofErr w:type="gramStart"/>
      <w:r w:rsidR="00EF397F" w:rsidRPr="00EF397F">
        <w:rPr>
          <w:rFonts w:ascii="Arial" w:hAnsi="Arial" w:cs="Arial"/>
          <w:sz w:val="24"/>
          <w:szCs w:val="24"/>
        </w:rPr>
        <w:t>28 day</w:t>
      </w:r>
      <w:proofErr w:type="gramEnd"/>
      <w:r w:rsidR="00EF397F" w:rsidRPr="00EF397F">
        <w:rPr>
          <w:rFonts w:ascii="Arial" w:hAnsi="Arial" w:cs="Arial"/>
          <w:sz w:val="24"/>
          <w:szCs w:val="24"/>
        </w:rPr>
        <w:t xml:space="preserve"> consultation period</w:t>
      </w:r>
      <w:r w:rsidRPr="00EF397F">
        <w:rPr>
          <w:rFonts w:ascii="Arial" w:hAnsi="Arial" w:cs="Arial"/>
          <w:sz w:val="24"/>
          <w:szCs w:val="24"/>
        </w:rPr>
        <w:t xml:space="preserve">.  </w:t>
      </w:r>
      <w:r w:rsidRPr="003A517A">
        <w:rPr>
          <w:rFonts w:ascii="Arial" w:hAnsi="Arial" w:cs="Arial"/>
          <w:sz w:val="24"/>
          <w:szCs w:val="24"/>
        </w:rPr>
        <w:t xml:space="preserve">This procedure is in addition to the statutory requirement for </w:t>
      </w:r>
      <w:r w:rsidR="002C2871">
        <w:rPr>
          <w:rFonts w:ascii="Arial" w:hAnsi="Arial" w:cs="Arial"/>
          <w:sz w:val="24"/>
          <w:szCs w:val="24"/>
        </w:rPr>
        <w:t>a copy of the</w:t>
      </w:r>
      <w:r w:rsidRPr="003A517A">
        <w:rPr>
          <w:rFonts w:ascii="Arial" w:hAnsi="Arial" w:cs="Arial"/>
          <w:sz w:val="24"/>
          <w:szCs w:val="24"/>
        </w:rPr>
        <w:t xml:space="preserve"> application to the Planning Authority.</w:t>
      </w:r>
    </w:p>
    <w:p w14:paraId="63283531" w14:textId="77777777" w:rsidR="003A517A" w:rsidRDefault="003A517A" w:rsidP="003A517A">
      <w:pPr>
        <w:ind w:left="720" w:hanging="720"/>
        <w:rPr>
          <w:rFonts w:ascii="Arial" w:hAnsi="Arial" w:cs="Arial"/>
          <w:sz w:val="24"/>
          <w:szCs w:val="24"/>
        </w:rPr>
      </w:pPr>
      <w:r>
        <w:rPr>
          <w:rFonts w:ascii="Arial" w:hAnsi="Arial" w:cs="Arial"/>
          <w:sz w:val="24"/>
          <w:szCs w:val="24"/>
        </w:rPr>
        <w:t>1.6</w:t>
      </w:r>
      <w:r>
        <w:rPr>
          <w:rFonts w:ascii="Arial" w:hAnsi="Arial" w:cs="Arial"/>
          <w:sz w:val="24"/>
          <w:szCs w:val="24"/>
        </w:rPr>
        <w:tab/>
      </w:r>
      <w:r w:rsidRPr="003A517A">
        <w:rPr>
          <w:rFonts w:ascii="Arial" w:hAnsi="Arial" w:cs="Arial"/>
          <w:sz w:val="24"/>
          <w:szCs w:val="24"/>
        </w:rPr>
        <w:t xml:space="preserve">There are circumstances when a condition of planning permission, a terminal hour has been set for the use of the premises for commercial purposes.  Where these hours are different </w:t>
      </w:r>
      <w:r w:rsidR="003F22BC">
        <w:rPr>
          <w:rFonts w:ascii="Arial" w:hAnsi="Arial" w:cs="Arial"/>
          <w:sz w:val="24"/>
          <w:szCs w:val="24"/>
        </w:rPr>
        <w:t>from</w:t>
      </w:r>
      <w:r w:rsidRPr="003A517A">
        <w:rPr>
          <w:rFonts w:ascii="Arial" w:hAnsi="Arial" w:cs="Arial"/>
          <w:sz w:val="24"/>
          <w:szCs w:val="24"/>
        </w:rPr>
        <w:t xml:space="preserve"> the licensing hours granted, the earlier closing time must be observed.  Premises operating in breach of their planning permission would be liable to enforcement action from the planning department even in circumstances where the licensing permission allowed a later terminal hour.</w:t>
      </w:r>
    </w:p>
    <w:p w14:paraId="188D86F3" w14:textId="77777777" w:rsidR="003A517A" w:rsidRDefault="003A517A" w:rsidP="003A517A">
      <w:pPr>
        <w:ind w:left="720" w:hanging="720"/>
        <w:rPr>
          <w:rFonts w:ascii="Arial" w:hAnsi="Arial" w:cs="Arial"/>
          <w:sz w:val="24"/>
          <w:szCs w:val="24"/>
        </w:rPr>
      </w:pPr>
    </w:p>
    <w:p w14:paraId="087ECC35" w14:textId="77777777" w:rsidR="003A517A" w:rsidRDefault="003A517A" w:rsidP="004F6937">
      <w:pPr>
        <w:rPr>
          <w:rFonts w:ascii="Arial" w:hAnsi="Arial" w:cs="Arial"/>
          <w:b/>
          <w:sz w:val="24"/>
          <w:szCs w:val="24"/>
        </w:rPr>
      </w:pPr>
      <w:r w:rsidRPr="003A517A">
        <w:rPr>
          <w:rFonts w:ascii="Arial" w:hAnsi="Arial" w:cs="Arial"/>
          <w:b/>
          <w:sz w:val="24"/>
          <w:szCs w:val="24"/>
        </w:rPr>
        <w:t>2.</w:t>
      </w:r>
      <w:r w:rsidRPr="003A517A">
        <w:rPr>
          <w:rFonts w:ascii="Arial" w:hAnsi="Arial" w:cs="Arial"/>
          <w:b/>
          <w:sz w:val="24"/>
          <w:szCs w:val="24"/>
        </w:rPr>
        <w:tab/>
        <w:t>Description of the District</w:t>
      </w:r>
    </w:p>
    <w:p w14:paraId="036CBC03" w14:textId="1D9390EC" w:rsidR="00386767" w:rsidRDefault="00386767" w:rsidP="00386767">
      <w:pPr>
        <w:ind w:left="720" w:hanging="720"/>
        <w:rPr>
          <w:rFonts w:ascii="Arial" w:eastAsia="Times New Roman" w:hAnsi="Arial" w:cs="Times New Roman"/>
          <w:sz w:val="24"/>
          <w:szCs w:val="20"/>
        </w:rPr>
      </w:pPr>
      <w:r>
        <w:rPr>
          <w:rFonts w:ascii="Arial" w:hAnsi="Arial" w:cs="Arial"/>
          <w:sz w:val="24"/>
          <w:szCs w:val="24"/>
        </w:rPr>
        <w:t>2.1</w:t>
      </w:r>
      <w:r>
        <w:rPr>
          <w:rFonts w:ascii="Arial" w:hAnsi="Arial" w:cs="Arial"/>
          <w:sz w:val="24"/>
          <w:szCs w:val="24"/>
        </w:rPr>
        <w:tab/>
      </w:r>
      <w:r w:rsidRPr="00386767">
        <w:rPr>
          <w:rFonts w:ascii="Arial" w:eastAsia="Times New Roman" w:hAnsi="Arial" w:cs="Times New Roman"/>
          <w:sz w:val="24"/>
          <w:szCs w:val="20"/>
        </w:rPr>
        <w:t>Covering approximately 612 square kilometres, the Braintree district is the second</w:t>
      </w:r>
      <w:r w:rsidR="003F22BC">
        <w:rPr>
          <w:rFonts w:ascii="Arial" w:eastAsia="Times New Roman" w:hAnsi="Arial" w:cs="Times New Roman"/>
          <w:sz w:val="24"/>
          <w:szCs w:val="20"/>
        </w:rPr>
        <w:t>-</w:t>
      </w:r>
      <w:r w:rsidRPr="00386767">
        <w:rPr>
          <w:rFonts w:ascii="Arial" w:eastAsia="Times New Roman" w:hAnsi="Arial" w:cs="Times New Roman"/>
          <w:sz w:val="24"/>
          <w:szCs w:val="20"/>
        </w:rPr>
        <w:t>largest Essex local authority in terms of geographical area (Uttlesford is the largest). Whilst large in area the district is only the f</w:t>
      </w:r>
      <w:r w:rsidR="00AC7EA3">
        <w:rPr>
          <w:rFonts w:ascii="Arial" w:eastAsia="Times New Roman" w:hAnsi="Arial" w:cs="Times New Roman"/>
          <w:sz w:val="24"/>
          <w:szCs w:val="20"/>
        </w:rPr>
        <w:t xml:space="preserve">ourth </w:t>
      </w:r>
      <w:r w:rsidRPr="00386767">
        <w:rPr>
          <w:rFonts w:ascii="Arial" w:eastAsia="Times New Roman" w:hAnsi="Arial" w:cs="Times New Roman"/>
          <w:sz w:val="24"/>
          <w:szCs w:val="20"/>
        </w:rPr>
        <w:t>most populated of the 12 Essex local authorities. The district consists of the two large market towns of Braintree and Halstead along with the 1970’s urban ‘expanded town’ of Witham interconnected with many smaller villages and rural areas. Crossing the southern portion of the district are the two main arterial roads of Essex, the A12 and the A120 which provide the area with quick access to the rest of the county, London and Stansted airport.</w:t>
      </w:r>
    </w:p>
    <w:p w14:paraId="7D757FC0" w14:textId="77777777" w:rsidR="007D50A4" w:rsidRDefault="007D50A4" w:rsidP="00386767">
      <w:pPr>
        <w:ind w:left="720" w:hanging="720"/>
        <w:rPr>
          <w:rFonts w:ascii="Arial" w:eastAsia="Times New Roman" w:hAnsi="Arial" w:cs="Times New Roman"/>
          <w:sz w:val="24"/>
          <w:szCs w:val="20"/>
        </w:rPr>
      </w:pPr>
      <w:r>
        <w:rPr>
          <w:rFonts w:ascii="Arial" w:eastAsia="Times New Roman" w:hAnsi="Arial" w:cs="Times New Roman"/>
          <w:sz w:val="24"/>
          <w:szCs w:val="20"/>
        </w:rPr>
        <w:t>2.2</w:t>
      </w:r>
      <w:r>
        <w:rPr>
          <w:rFonts w:ascii="Arial" w:eastAsia="Times New Roman" w:hAnsi="Arial" w:cs="Times New Roman"/>
          <w:sz w:val="24"/>
          <w:szCs w:val="20"/>
        </w:rPr>
        <w:tab/>
      </w:r>
      <w:r w:rsidRPr="007D50A4">
        <w:rPr>
          <w:rFonts w:ascii="Arial" w:eastAsia="Times New Roman" w:hAnsi="Arial" w:cs="Times New Roman"/>
          <w:sz w:val="24"/>
          <w:szCs w:val="20"/>
        </w:rPr>
        <w:t xml:space="preserve">A further description of the </w:t>
      </w:r>
      <w:r w:rsidR="006650EC">
        <w:rPr>
          <w:rFonts w:ascii="Arial" w:eastAsia="Times New Roman" w:hAnsi="Arial" w:cs="Times New Roman"/>
          <w:sz w:val="24"/>
          <w:szCs w:val="20"/>
        </w:rPr>
        <w:t xml:space="preserve">District </w:t>
      </w:r>
      <w:r w:rsidRPr="007D50A4">
        <w:rPr>
          <w:rFonts w:ascii="Arial" w:eastAsia="Times New Roman" w:hAnsi="Arial" w:cs="Times New Roman"/>
          <w:sz w:val="24"/>
          <w:szCs w:val="20"/>
        </w:rPr>
        <w:t xml:space="preserve">can be found in </w:t>
      </w:r>
      <w:r w:rsidR="00780447" w:rsidRPr="00780447">
        <w:rPr>
          <w:rFonts w:ascii="Arial" w:eastAsia="Times New Roman" w:hAnsi="Arial" w:cs="Times New Roman"/>
          <w:sz w:val="24"/>
          <w:szCs w:val="20"/>
        </w:rPr>
        <w:t>Appendix 1</w:t>
      </w:r>
      <w:r w:rsidRPr="007D50A4">
        <w:rPr>
          <w:rFonts w:ascii="Arial" w:eastAsia="Times New Roman" w:hAnsi="Arial" w:cs="Times New Roman"/>
          <w:sz w:val="24"/>
          <w:szCs w:val="20"/>
        </w:rPr>
        <w:t xml:space="preserve">.  A map of the area is attached to this policy document at </w:t>
      </w:r>
      <w:r w:rsidR="00780447" w:rsidRPr="00780447">
        <w:rPr>
          <w:rFonts w:ascii="Arial" w:eastAsia="Times New Roman" w:hAnsi="Arial" w:cs="Times New Roman"/>
          <w:sz w:val="24"/>
          <w:szCs w:val="20"/>
        </w:rPr>
        <w:t>Appendix 2</w:t>
      </w:r>
      <w:r>
        <w:rPr>
          <w:rFonts w:ascii="Arial" w:eastAsia="Times New Roman" w:hAnsi="Arial" w:cs="Times New Roman"/>
          <w:sz w:val="24"/>
          <w:szCs w:val="20"/>
        </w:rPr>
        <w:t>.</w:t>
      </w:r>
    </w:p>
    <w:p w14:paraId="1FB2DF97" w14:textId="77777777" w:rsidR="007D50A4" w:rsidRPr="007D50A4" w:rsidRDefault="007D50A4" w:rsidP="007D50A4">
      <w:pPr>
        <w:ind w:left="720" w:hanging="720"/>
        <w:rPr>
          <w:rFonts w:ascii="Arial" w:eastAsia="Times New Roman" w:hAnsi="Arial" w:cs="Times New Roman"/>
          <w:b/>
          <w:sz w:val="24"/>
          <w:szCs w:val="20"/>
        </w:rPr>
      </w:pPr>
      <w:r w:rsidRPr="007D50A4">
        <w:rPr>
          <w:rFonts w:ascii="Arial" w:eastAsia="Times New Roman" w:hAnsi="Arial" w:cs="Times New Roman"/>
          <w:b/>
          <w:sz w:val="24"/>
          <w:szCs w:val="20"/>
        </w:rPr>
        <w:lastRenderedPageBreak/>
        <w:t xml:space="preserve">3. </w:t>
      </w:r>
      <w:r w:rsidRPr="007D50A4">
        <w:rPr>
          <w:rFonts w:ascii="Arial" w:eastAsia="Times New Roman" w:hAnsi="Arial" w:cs="Times New Roman"/>
          <w:b/>
          <w:sz w:val="24"/>
          <w:szCs w:val="20"/>
        </w:rPr>
        <w:tab/>
        <w:t xml:space="preserve">Statement of Licensing Policy </w:t>
      </w:r>
    </w:p>
    <w:p w14:paraId="2C385AA1" w14:textId="77777777" w:rsidR="007D50A4" w:rsidRPr="007D50A4" w:rsidRDefault="007D50A4" w:rsidP="007D50A4">
      <w:pPr>
        <w:ind w:left="720" w:hanging="720"/>
        <w:rPr>
          <w:rFonts w:ascii="Arial" w:eastAsia="Times New Roman" w:hAnsi="Arial" w:cs="Times New Roman"/>
          <w:sz w:val="24"/>
          <w:szCs w:val="20"/>
        </w:rPr>
      </w:pPr>
      <w:r w:rsidRPr="007D50A4">
        <w:rPr>
          <w:rFonts w:ascii="Arial" w:eastAsia="Times New Roman" w:hAnsi="Arial" w:cs="Times New Roman"/>
          <w:sz w:val="24"/>
          <w:szCs w:val="20"/>
        </w:rPr>
        <w:t xml:space="preserve">3.1 </w:t>
      </w:r>
      <w:r>
        <w:rPr>
          <w:rFonts w:ascii="Arial" w:eastAsia="Times New Roman" w:hAnsi="Arial" w:cs="Times New Roman"/>
          <w:sz w:val="24"/>
          <w:szCs w:val="20"/>
        </w:rPr>
        <w:tab/>
      </w:r>
      <w:r w:rsidRPr="007D50A4">
        <w:rPr>
          <w:rFonts w:ascii="Arial" w:eastAsia="Times New Roman" w:hAnsi="Arial" w:cs="Times New Roman"/>
          <w:sz w:val="24"/>
          <w:szCs w:val="20"/>
        </w:rPr>
        <w:t>The Licensing Authority is required by the Act to publish a Statement of Licensing Policy which contains the principles it proposes to apply when exercisin</w:t>
      </w:r>
      <w:r>
        <w:rPr>
          <w:rFonts w:ascii="Arial" w:eastAsia="Times New Roman" w:hAnsi="Arial" w:cs="Times New Roman"/>
          <w:sz w:val="24"/>
          <w:szCs w:val="20"/>
        </w:rPr>
        <w:t xml:space="preserve">g its functions under the Act. </w:t>
      </w:r>
    </w:p>
    <w:p w14:paraId="08F9A3DD" w14:textId="77777777" w:rsidR="007D50A4" w:rsidRPr="007D50A4" w:rsidRDefault="007D50A4" w:rsidP="007D50A4">
      <w:pPr>
        <w:ind w:left="720" w:hanging="720"/>
        <w:rPr>
          <w:rFonts w:ascii="Arial" w:eastAsia="Times New Roman" w:hAnsi="Arial" w:cs="Times New Roman"/>
          <w:sz w:val="24"/>
          <w:szCs w:val="20"/>
        </w:rPr>
      </w:pPr>
      <w:r w:rsidRPr="007D50A4">
        <w:rPr>
          <w:rFonts w:ascii="Arial" w:eastAsia="Times New Roman" w:hAnsi="Arial" w:cs="Times New Roman"/>
          <w:sz w:val="24"/>
          <w:szCs w:val="20"/>
        </w:rPr>
        <w:t xml:space="preserve">3.2 </w:t>
      </w:r>
      <w:r>
        <w:rPr>
          <w:rFonts w:ascii="Arial" w:eastAsia="Times New Roman" w:hAnsi="Arial" w:cs="Times New Roman"/>
          <w:sz w:val="24"/>
          <w:szCs w:val="20"/>
        </w:rPr>
        <w:tab/>
      </w:r>
      <w:r w:rsidRPr="007D50A4">
        <w:rPr>
          <w:rFonts w:ascii="Arial" w:eastAsia="Times New Roman" w:hAnsi="Arial" w:cs="Times New Roman"/>
          <w:sz w:val="24"/>
          <w:szCs w:val="20"/>
        </w:rPr>
        <w:t xml:space="preserve">This policy must be reviewed and published every 5 years.  The Policy must also be reviewed from ‘time to time’ and any proposed amendments and/or additions must be subject to fresh consultation.  The new </w:t>
      </w:r>
      <w:r>
        <w:rPr>
          <w:rFonts w:ascii="Arial" w:eastAsia="Times New Roman" w:hAnsi="Arial" w:cs="Times New Roman"/>
          <w:sz w:val="24"/>
          <w:szCs w:val="20"/>
        </w:rPr>
        <w:t xml:space="preserve">policy must then be published. </w:t>
      </w:r>
      <w:r w:rsidRPr="007D50A4">
        <w:rPr>
          <w:rFonts w:ascii="Arial" w:eastAsia="Times New Roman" w:hAnsi="Arial" w:cs="Times New Roman"/>
          <w:sz w:val="24"/>
          <w:szCs w:val="20"/>
        </w:rPr>
        <w:t xml:space="preserve"> </w:t>
      </w:r>
    </w:p>
    <w:p w14:paraId="6C1012CD" w14:textId="0A6B17C7" w:rsidR="007D50A4" w:rsidRDefault="007D50A4" w:rsidP="007D50A4">
      <w:pPr>
        <w:ind w:left="720" w:hanging="720"/>
        <w:rPr>
          <w:rFonts w:ascii="Arial" w:eastAsia="Times New Roman" w:hAnsi="Arial" w:cs="Times New Roman"/>
          <w:sz w:val="24"/>
          <w:szCs w:val="20"/>
        </w:rPr>
      </w:pPr>
      <w:r w:rsidRPr="007D50A4">
        <w:rPr>
          <w:rFonts w:ascii="Arial" w:eastAsia="Times New Roman" w:hAnsi="Arial" w:cs="Times New Roman"/>
          <w:sz w:val="24"/>
          <w:szCs w:val="20"/>
        </w:rPr>
        <w:t xml:space="preserve">3.3 </w:t>
      </w:r>
      <w:r>
        <w:rPr>
          <w:rFonts w:ascii="Arial" w:eastAsia="Times New Roman" w:hAnsi="Arial" w:cs="Times New Roman"/>
          <w:sz w:val="24"/>
          <w:szCs w:val="20"/>
        </w:rPr>
        <w:tab/>
      </w:r>
      <w:r w:rsidRPr="007D50A4">
        <w:rPr>
          <w:rFonts w:ascii="Arial" w:eastAsia="Times New Roman" w:hAnsi="Arial" w:cs="Times New Roman"/>
          <w:sz w:val="24"/>
          <w:szCs w:val="20"/>
        </w:rPr>
        <w:t>This Policy takes effect on</w:t>
      </w:r>
      <w:r w:rsidRPr="00231F42">
        <w:rPr>
          <w:rFonts w:ascii="Arial" w:eastAsia="Times New Roman" w:hAnsi="Arial" w:cs="Times New Roman"/>
          <w:color w:val="FF0000"/>
          <w:sz w:val="24"/>
          <w:szCs w:val="20"/>
        </w:rPr>
        <w:t xml:space="preserve"> </w:t>
      </w:r>
      <w:r w:rsidR="002C2871" w:rsidRPr="002C2871">
        <w:rPr>
          <w:rFonts w:ascii="Arial" w:eastAsia="Times New Roman" w:hAnsi="Arial" w:cs="Times New Roman"/>
          <w:sz w:val="24"/>
          <w:szCs w:val="20"/>
        </w:rPr>
        <w:t>7</w:t>
      </w:r>
      <w:r w:rsidR="002C2871" w:rsidRPr="002C2871">
        <w:rPr>
          <w:rFonts w:ascii="Arial" w:eastAsia="Times New Roman" w:hAnsi="Arial" w:cs="Times New Roman"/>
          <w:sz w:val="24"/>
          <w:szCs w:val="20"/>
          <w:vertAlign w:val="superscript"/>
        </w:rPr>
        <w:t>th</w:t>
      </w:r>
      <w:r w:rsidR="002C2871" w:rsidRPr="002C2871">
        <w:rPr>
          <w:rFonts w:ascii="Arial" w:eastAsia="Times New Roman" w:hAnsi="Arial" w:cs="Times New Roman"/>
          <w:sz w:val="24"/>
          <w:szCs w:val="20"/>
        </w:rPr>
        <w:t xml:space="preserve"> January 202</w:t>
      </w:r>
      <w:r w:rsidR="00C94B56">
        <w:rPr>
          <w:rFonts w:ascii="Arial" w:eastAsia="Times New Roman" w:hAnsi="Arial" w:cs="Times New Roman"/>
          <w:sz w:val="24"/>
          <w:szCs w:val="20"/>
        </w:rPr>
        <w:t>6</w:t>
      </w:r>
      <w:r w:rsidRPr="002C2871">
        <w:rPr>
          <w:rFonts w:ascii="Arial" w:eastAsia="Times New Roman" w:hAnsi="Arial" w:cs="Times New Roman"/>
          <w:sz w:val="24"/>
          <w:szCs w:val="20"/>
        </w:rPr>
        <w:t xml:space="preserve"> </w:t>
      </w:r>
      <w:r w:rsidRPr="007D50A4">
        <w:rPr>
          <w:rFonts w:ascii="Arial" w:eastAsia="Times New Roman" w:hAnsi="Arial" w:cs="Times New Roman"/>
          <w:sz w:val="24"/>
          <w:szCs w:val="20"/>
        </w:rPr>
        <w:t>and replaces the Policy previously in force.</w:t>
      </w:r>
    </w:p>
    <w:p w14:paraId="3FAE212F" w14:textId="77777777" w:rsidR="007D50A4" w:rsidRPr="00EF397F" w:rsidRDefault="007D50A4" w:rsidP="007D50A4">
      <w:pPr>
        <w:ind w:left="720" w:hanging="720"/>
        <w:rPr>
          <w:rFonts w:ascii="Arial" w:eastAsia="Times New Roman" w:hAnsi="Arial" w:cs="Times New Roman"/>
          <w:sz w:val="24"/>
          <w:szCs w:val="20"/>
        </w:rPr>
      </w:pPr>
    </w:p>
    <w:p w14:paraId="163BD255" w14:textId="77777777" w:rsidR="007D50A4" w:rsidRPr="007D50A4" w:rsidRDefault="007D50A4" w:rsidP="007D50A4">
      <w:pPr>
        <w:ind w:left="720" w:hanging="720"/>
        <w:rPr>
          <w:rFonts w:ascii="Arial" w:eastAsia="Times New Roman" w:hAnsi="Arial" w:cs="Times New Roman"/>
          <w:b/>
          <w:sz w:val="24"/>
          <w:szCs w:val="20"/>
        </w:rPr>
      </w:pPr>
      <w:r w:rsidRPr="007D50A4">
        <w:rPr>
          <w:rFonts w:ascii="Arial" w:eastAsia="Times New Roman" w:hAnsi="Arial" w:cs="Times New Roman"/>
          <w:b/>
          <w:sz w:val="24"/>
          <w:szCs w:val="20"/>
        </w:rPr>
        <w:t xml:space="preserve">4. </w:t>
      </w:r>
      <w:r w:rsidRPr="007D50A4">
        <w:rPr>
          <w:rFonts w:ascii="Arial" w:eastAsia="Times New Roman" w:hAnsi="Arial" w:cs="Times New Roman"/>
          <w:b/>
          <w:sz w:val="24"/>
          <w:szCs w:val="20"/>
        </w:rPr>
        <w:tab/>
      </w:r>
      <w:r>
        <w:rPr>
          <w:rFonts w:ascii="Arial" w:eastAsia="Times New Roman" w:hAnsi="Arial" w:cs="Times New Roman"/>
          <w:b/>
          <w:sz w:val="24"/>
          <w:szCs w:val="20"/>
        </w:rPr>
        <w:t xml:space="preserve">Consultation </w:t>
      </w:r>
    </w:p>
    <w:p w14:paraId="1000BA95" w14:textId="4164FD16" w:rsidR="007D50A4" w:rsidRPr="007D50A4" w:rsidRDefault="007D50A4" w:rsidP="007D50A4">
      <w:pPr>
        <w:ind w:left="720" w:hanging="720"/>
        <w:rPr>
          <w:rFonts w:ascii="Arial" w:eastAsia="Times New Roman" w:hAnsi="Arial" w:cs="Times New Roman"/>
          <w:sz w:val="24"/>
          <w:szCs w:val="20"/>
        </w:rPr>
      </w:pPr>
      <w:r w:rsidRPr="007D50A4">
        <w:rPr>
          <w:rFonts w:ascii="Arial" w:eastAsia="Times New Roman" w:hAnsi="Arial" w:cs="Times New Roman"/>
          <w:sz w:val="24"/>
          <w:szCs w:val="20"/>
        </w:rPr>
        <w:t xml:space="preserve">4.1 </w:t>
      </w:r>
      <w:r>
        <w:rPr>
          <w:rFonts w:ascii="Arial" w:eastAsia="Times New Roman" w:hAnsi="Arial" w:cs="Times New Roman"/>
          <w:sz w:val="24"/>
          <w:szCs w:val="20"/>
        </w:rPr>
        <w:tab/>
      </w:r>
      <w:r w:rsidRPr="007D50A4">
        <w:rPr>
          <w:rFonts w:ascii="Arial" w:eastAsia="Times New Roman" w:hAnsi="Arial" w:cs="Times New Roman"/>
          <w:sz w:val="24"/>
          <w:szCs w:val="20"/>
        </w:rPr>
        <w:t xml:space="preserve">In producing this policy, the Licensing Authority carried out an extensive consultation program between </w:t>
      </w:r>
      <w:r w:rsidR="001D6172">
        <w:rPr>
          <w:rFonts w:ascii="Arial" w:eastAsia="Times New Roman" w:hAnsi="Arial" w:cs="Times New Roman"/>
          <w:sz w:val="24"/>
          <w:szCs w:val="20"/>
        </w:rPr>
        <w:t>1</w:t>
      </w:r>
      <w:r w:rsidR="001D6172" w:rsidRPr="001D6172">
        <w:rPr>
          <w:rFonts w:ascii="Arial" w:eastAsia="Times New Roman" w:hAnsi="Arial" w:cs="Times New Roman"/>
          <w:sz w:val="24"/>
          <w:szCs w:val="20"/>
          <w:vertAlign w:val="superscript"/>
        </w:rPr>
        <w:t>st</w:t>
      </w:r>
      <w:r w:rsidR="001D6172">
        <w:rPr>
          <w:rFonts w:ascii="Arial" w:eastAsia="Times New Roman" w:hAnsi="Arial" w:cs="Times New Roman"/>
          <w:sz w:val="24"/>
          <w:szCs w:val="20"/>
        </w:rPr>
        <w:t xml:space="preserve"> April 2025</w:t>
      </w:r>
      <w:r w:rsidR="00C94B56" w:rsidRPr="00AC7EA3">
        <w:rPr>
          <w:rFonts w:ascii="Arial" w:eastAsia="Times New Roman" w:hAnsi="Arial" w:cs="Times New Roman"/>
          <w:sz w:val="24"/>
          <w:szCs w:val="20"/>
        </w:rPr>
        <w:t xml:space="preserve"> </w:t>
      </w:r>
      <w:r w:rsidR="00F91687" w:rsidRPr="00AC7EA3">
        <w:rPr>
          <w:rFonts w:ascii="Arial" w:eastAsia="Times New Roman" w:hAnsi="Arial" w:cs="Times New Roman"/>
          <w:sz w:val="24"/>
          <w:szCs w:val="20"/>
        </w:rPr>
        <w:t xml:space="preserve">and </w:t>
      </w:r>
      <w:r w:rsidR="001D6172">
        <w:rPr>
          <w:rFonts w:ascii="Arial" w:eastAsia="Times New Roman" w:hAnsi="Arial" w:cs="Times New Roman"/>
          <w:sz w:val="24"/>
          <w:szCs w:val="20"/>
        </w:rPr>
        <w:t>30</w:t>
      </w:r>
      <w:r w:rsidR="001D6172" w:rsidRPr="001D6172">
        <w:rPr>
          <w:rFonts w:ascii="Arial" w:eastAsia="Times New Roman" w:hAnsi="Arial" w:cs="Times New Roman"/>
          <w:sz w:val="24"/>
          <w:szCs w:val="20"/>
          <w:vertAlign w:val="superscript"/>
        </w:rPr>
        <w:t>th</w:t>
      </w:r>
      <w:r w:rsidR="001D6172">
        <w:rPr>
          <w:rFonts w:ascii="Arial" w:eastAsia="Times New Roman" w:hAnsi="Arial" w:cs="Times New Roman"/>
          <w:sz w:val="24"/>
          <w:szCs w:val="20"/>
        </w:rPr>
        <w:t xml:space="preserve"> June</w:t>
      </w:r>
      <w:r w:rsidR="00AC7EA3">
        <w:rPr>
          <w:rFonts w:ascii="Arial" w:eastAsia="Times New Roman" w:hAnsi="Arial" w:cs="Times New Roman"/>
          <w:sz w:val="24"/>
          <w:szCs w:val="20"/>
        </w:rPr>
        <w:t xml:space="preserve"> 2025</w:t>
      </w:r>
      <w:r w:rsidR="00F91687">
        <w:rPr>
          <w:rFonts w:ascii="Arial" w:eastAsia="Times New Roman" w:hAnsi="Arial" w:cs="Times New Roman"/>
          <w:sz w:val="24"/>
          <w:szCs w:val="20"/>
        </w:rPr>
        <w:t>.</w:t>
      </w:r>
      <w:r>
        <w:rPr>
          <w:rFonts w:ascii="Arial" w:eastAsia="Times New Roman" w:hAnsi="Arial" w:cs="Times New Roman"/>
          <w:sz w:val="24"/>
          <w:szCs w:val="20"/>
        </w:rPr>
        <w:t xml:space="preserve"> </w:t>
      </w:r>
    </w:p>
    <w:p w14:paraId="0702A659" w14:textId="77777777" w:rsidR="007D50A4" w:rsidRPr="007D50A4" w:rsidRDefault="007D50A4" w:rsidP="007D50A4">
      <w:pPr>
        <w:ind w:left="720" w:hanging="720"/>
        <w:rPr>
          <w:rFonts w:ascii="Arial" w:eastAsia="Times New Roman" w:hAnsi="Arial" w:cs="Times New Roman"/>
          <w:sz w:val="24"/>
          <w:szCs w:val="20"/>
        </w:rPr>
      </w:pPr>
      <w:r w:rsidRPr="007D50A4">
        <w:rPr>
          <w:rFonts w:ascii="Arial" w:eastAsia="Times New Roman" w:hAnsi="Arial" w:cs="Times New Roman"/>
          <w:sz w:val="24"/>
          <w:szCs w:val="20"/>
        </w:rPr>
        <w:t xml:space="preserve">4.2 </w:t>
      </w:r>
      <w:r>
        <w:rPr>
          <w:rFonts w:ascii="Arial" w:eastAsia="Times New Roman" w:hAnsi="Arial" w:cs="Times New Roman"/>
          <w:sz w:val="24"/>
          <w:szCs w:val="20"/>
        </w:rPr>
        <w:tab/>
      </w:r>
      <w:r w:rsidRPr="007D50A4">
        <w:rPr>
          <w:rFonts w:ascii="Arial" w:eastAsia="Times New Roman" w:hAnsi="Arial" w:cs="Times New Roman"/>
          <w:sz w:val="24"/>
          <w:szCs w:val="20"/>
        </w:rPr>
        <w:t>The Act requires that the following parties are consulte</w:t>
      </w:r>
      <w:r>
        <w:rPr>
          <w:rFonts w:ascii="Arial" w:eastAsia="Times New Roman" w:hAnsi="Arial" w:cs="Times New Roman"/>
          <w:sz w:val="24"/>
          <w:szCs w:val="20"/>
        </w:rPr>
        <w:t xml:space="preserve">d by the Licensing Authority:- </w:t>
      </w:r>
    </w:p>
    <w:p w14:paraId="0BB44B00" w14:textId="77777777" w:rsidR="00B40167" w:rsidRDefault="007D50A4" w:rsidP="00B40167">
      <w:pPr>
        <w:ind w:left="720"/>
        <w:rPr>
          <w:rFonts w:ascii="Arial" w:eastAsia="Times New Roman" w:hAnsi="Arial" w:cs="Times New Roman"/>
          <w:sz w:val="24"/>
          <w:szCs w:val="20"/>
        </w:rPr>
      </w:pPr>
      <w:r w:rsidRPr="007D50A4">
        <w:rPr>
          <w:rFonts w:ascii="Arial" w:eastAsia="Times New Roman" w:hAnsi="Arial" w:cs="Times New Roman"/>
          <w:sz w:val="24"/>
          <w:szCs w:val="20"/>
        </w:rPr>
        <w:t xml:space="preserve">a) the chief officer of police for the licensing authority’s area, </w:t>
      </w:r>
    </w:p>
    <w:p w14:paraId="1EADE7FD" w14:textId="77777777" w:rsidR="00B40167" w:rsidRDefault="007D50A4" w:rsidP="00B40167">
      <w:pPr>
        <w:ind w:left="720"/>
        <w:rPr>
          <w:rFonts w:ascii="Arial" w:eastAsia="Times New Roman" w:hAnsi="Arial" w:cs="Times New Roman"/>
          <w:sz w:val="24"/>
          <w:szCs w:val="20"/>
        </w:rPr>
      </w:pPr>
      <w:r w:rsidRPr="007D50A4">
        <w:rPr>
          <w:rFonts w:ascii="Arial" w:eastAsia="Times New Roman" w:hAnsi="Arial" w:cs="Times New Roman"/>
          <w:sz w:val="24"/>
          <w:szCs w:val="20"/>
        </w:rPr>
        <w:t xml:space="preserve">b) the fire authority for that area, </w:t>
      </w:r>
    </w:p>
    <w:p w14:paraId="10A9961A" w14:textId="77777777" w:rsidR="00B40167" w:rsidRDefault="007D50A4" w:rsidP="00B40167">
      <w:pPr>
        <w:ind w:left="720"/>
        <w:rPr>
          <w:rFonts w:ascii="Arial" w:eastAsia="Times New Roman" w:hAnsi="Arial" w:cs="Times New Roman"/>
          <w:sz w:val="24"/>
          <w:szCs w:val="20"/>
        </w:rPr>
      </w:pPr>
      <w:r w:rsidRPr="007D50A4">
        <w:rPr>
          <w:rFonts w:ascii="Arial" w:eastAsia="Times New Roman" w:hAnsi="Arial" w:cs="Times New Roman"/>
          <w:sz w:val="24"/>
          <w:szCs w:val="20"/>
        </w:rPr>
        <w:t xml:space="preserve">c) the director of public health for the licensing authority’s area, </w:t>
      </w:r>
    </w:p>
    <w:p w14:paraId="54F017F8" w14:textId="77777777" w:rsidR="00B40167" w:rsidRDefault="007D50A4" w:rsidP="008E4AD4">
      <w:pPr>
        <w:ind w:left="993" w:hanging="273"/>
        <w:rPr>
          <w:rFonts w:ascii="Arial" w:eastAsia="Times New Roman" w:hAnsi="Arial" w:cs="Times New Roman"/>
          <w:sz w:val="24"/>
          <w:szCs w:val="20"/>
        </w:rPr>
      </w:pPr>
      <w:r w:rsidRPr="007D50A4">
        <w:rPr>
          <w:rFonts w:ascii="Arial" w:eastAsia="Times New Roman" w:hAnsi="Arial" w:cs="Times New Roman"/>
          <w:sz w:val="24"/>
          <w:szCs w:val="20"/>
        </w:rPr>
        <w:t xml:space="preserve">d) such persons as the Licensing Authority considers to be representative of holders of premises licences issued by that authority, </w:t>
      </w:r>
    </w:p>
    <w:p w14:paraId="19D46B99" w14:textId="77777777" w:rsidR="00B40167" w:rsidRDefault="007D50A4" w:rsidP="008E4AD4">
      <w:pPr>
        <w:ind w:left="993" w:hanging="273"/>
        <w:rPr>
          <w:rFonts w:ascii="Arial" w:eastAsia="Times New Roman" w:hAnsi="Arial" w:cs="Times New Roman"/>
          <w:sz w:val="24"/>
          <w:szCs w:val="20"/>
        </w:rPr>
      </w:pPr>
      <w:r w:rsidRPr="007D50A4">
        <w:rPr>
          <w:rFonts w:ascii="Arial" w:eastAsia="Times New Roman" w:hAnsi="Arial" w:cs="Times New Roman"/>
          <w:sz w:val="24"/>
          <w:szCs w:val="20"/>
        </w:rPr>
        <w:t xml:space="preserve">e) such persons as the Licensing Authority considers to be representative of holders of club premises certificates issued by that authority, </w:t>
      </w:r>
    </w:p>
    <w:p w14:paraId="053092A5" w14:textId="77777777" w:rsidR="00B40167" w:rsidRDefault="007D50A4" w:rsidP="008E4AD4">
      <w:pPr>
        <w:ind w:left="993" w:hanging="284"/>
        <w:rPr>
          <w:rFonts w:ascii="Arial" w:eastAsia="Times New Roman" w:hAnsi="Arial" w:cs="Times New Roman"/>
          <w:sz w:val="24"/>
          <w:szCs w:val="20"/>
        </w:rPr>
      </w:pPr>
      <w:r w:rsidRPr="007D50A4">
        <w:rPr>
          <w:rFonts w:ascii="Arial" w:eastAsia="Times New Roman" w:hAnsi="Arial" w:cs="Times New Roman"/>
          <w:sz w:val="24"/>
          <w:szCs w:val="20"/>
        </w:rPr>
        <w:t xml:space="preserve">f) such persons as the Licensing Authority considers to be representative of holders of personal licences issued by that authority, and </w:t>
      </w:r>
    </w:p>
    <w:p w14:paraId="715C853B" w14:textId="77777777" w:rsidR="00C94B56" w:rsidRDefault="007D50A4" w:rsidP="00824C93">
      <w:pPr>
        <w:ind w:left="993" w:hanging="273"/>
        <w:rPr>
          <w:rFonts w:ascii="Arial" w:eastAsia="Times New Roman" w:hAnsi="Arial" w:cs="Times New Roman"/>
          <w:sz w:val="24"/>
          <w:szCs w:val="20"/>
        </w:rPr>
      </w:pPr>
      <w:r w:rsidRPr="007D50A4">
        <w:rPr>
          <w:rFonts w:ascii="Arial" w:eastAsia="Times New Roman" w:hAnsi="Arial" w:cs="Times New Roman"/>
          <w:sz w:val="24"/>
          <w:szCs w:val="20"/>
        </w:rPr>
        <w:t>g) such other persons as the licensing authority considers to be representative of busines</w:t>
      </w:r>
      <w:r>
        <w:rPr>
          <w:rFonts w:ascii="Arial" w:eastAsia="Times New Roman" w:hAnsi="Arial" w:cs="Times New Roman"/>
          <w:sz w:val="24"/>
          <w:szCs w:val="20"/>
        </w:rPr>
        <w:t>ses and residents in its area.</w:t>
      </w:r>
    </w:p>
    <w:p w14:paraId="0009DD39" w14:textId="62C60FA8" w:rsidR="00C94B56" w:rsidRPr="00C94B56" w:rsidRDefault="00C94B56" w:rsidP="00C94B56">
      <w:pPr>
        <w:pStyle w:val="Default"/>
        <w:rPr>
          <w:rFonts w:ascii="Arial" w:hAnsi="Arial" w:cs="Arial"/>
        </w:rPr>
      </w:pPr>
      <w:r w:rsidRPr="00C94B56">
        <w:rPr>
          <w:rFonts w:ascii="Arial" w:eastAsia="Times New Roman" w:hAnsi="Arial" w:cs="Arial"/>
        </w:rPr>
        <w:t>4.3</w:t>
      </w:r>
      <w:r w:rsidRPr="00C94B56">
        <w:rPr>
          <w:rFonts w:ascii="Arial" w:eastAsia="Times New Roman" w:hAnsi="Arial" w:cs="Arial"/>
        </w:rPr>
        <w:tab/>
      </w:r>
      <w:r w:rsidRPr="00C94B56">
        <w:rPr>
          <w:rFonts w:ascii="Arial" w:hAnsi="Arial" w:cs="Arial"/>
        </w:rPr>
        <w:t xml:space="preserve">In addition, the Licensing Authority chose to consult additional local groups </w:t>
      </w:r>
      <w:r>
        <w:rPr>
          <w:rFonts w:ascii="Arial" w:hAnsi="Arial" w:cs="Arial"/>
        </w:rPr>
        <w:tab/>
      </w:r>
      <w:r w:rsidRPr="00C94B56">
        <w:rPr>
          <w:rFonts w:ascii="Arial" w:hAnsi="Arial" w:cs="Arial"/>
        </w:rPr>
        <w:t xml:space="preserve">and individuals namely: </w:t>
      </w:r>
    </w:p>
    <w:p w14:paraId="38574CFC" w14:textId="77777777" w:rsidR="00C94B56" w:rsidRDefault="00C94B56" w:rsidP="00C94B56">
      <w:pPr>
        <w:pStyle w:val="Default"/>
        <w:numPr>
          <w:ilvl w:val="0"/>
          <w:numId w:val="6"/>
        </w:numPr>
        <w:rPr>
          <w:rFonts w:ascii="Arial" w:hAnsi="Arial" w:cs="Arial"/>
        </w:rPr>
      </w:pPr>
      <w:r w:rsidRPr="00C94B56">
        <w:rPr>
          <w:rFonts w:ascii="Arial" w:hAnsi="Arial" w:cs="Arial"/>
        </w:rPr>
        <w:t xml:space="preserve">Responsible Authorities under the Act </w:t>
      </w:r>
    </w:p>
    <w:p w14:paraId="1D9D6DA7" w14:textId="77777777" w:rsidR="00C94B56" w:rsidRDefault="00C94B56" w:rsidP="00C94B56">
      <w:pPr>
        <w:pStyle w:val="Default"/>
        <w:numPr>
          <w:ilvl w:val="0"/>
          <w:numId w:val="6"/>
        </w:numPr>
        <w:rPr>
          <w:rFonts w:ascii="Arial" w:hAnsi="Arial" w:cs="Arial"/>
        </w:rPr>
      </w:pPr>
      <w:r w:rsidRPr="00C94B56">
        <w:rPr>
          <w:rFonts w:ascii="Arial" w:hAnsi="Arial" w:cs="Arial"/>
        </w:rPr>
        <w:t>Other elements of local government</w:t>
      </w:r>
    </w:p>
    <w:p w14:paraId="034E01D8" w14:textId="7B8014CB" w:rsidR="00C94B56" w:rsidRDefault="00C94B56" w:rsidP="00C94B56">
      <w:pPr>
        <w:pStyle w:val="Default"/>
        <w:numPr>
          <w:ilvl w:val="0"/>
          <w:numId w:val="6"/>
        </w:numPr>
        <w:rPr>
          <w:rFonts w:ascii="Arial" w:hAnsi="Arial" w:cs="Arial"/>
        </w:rPr>
      </w:pPr>
      <w:r w:rsidRPr="00C94B56">
        <w:rPr>
          <w:rFonts w:ascii="Arial" w:hAnsi="Arial" w:cs="Arial"/>
        </w:rPr>
        <w:t>Organi</w:t>
      </w:r>
      <w:r>
        <w:rPr>
          <w:rFonts w:ascii="Arial" w:hAnsi="Arial" w:cs="Arial"/>
        </w:rPr>
        <w:t>s</w:t>
      </w:r>
      <w:r w:rsidRPr="00C94B56">
        <w:rPr>
          <w:rFonts w:ascii="Arial" w:hAnsi="Arial" w:cs="Arial"/>
        </w:rPr>
        <w:t>ations, including faith groups and voluntary organisations, and the</w:t>
      </w:r>
      <w:r>
        <w:rPr>
          <w:rFonts w:ascii="Arial" w:hAnsi="Arial" w:cs="Arial"/>
        </w:rPr>
        <w:t xml:space="preserve"> </w:t>
      </w:r>
      <w:r w:rsidRPr="00C94B56">
        <w:rPr>
          <w:rFonts w:ascii="Arial" w:hAnsi="Arial" w:cs="Arial"/>
        </w:rPr>
        <w:t>Citi</w:t>
      </w:r>
      <w:r w:rsidR="00AC7EA3">
        <w:rPr>
          <w:rFonts w:ascii="Arial" w:hAnsi="Arial" w:cs="Arial"/>
        </w:rPr>
        <w:t>z</w:t>
      </w:r>
      <w:r w:rsidRPr="00C94B56">
        <w:rPr>
          <w:rFonts w:ascii="Arial" w:hAnsi="Arial" w:cs="Arial"/>
        </w:rPr>
        <w:t>ens' Advice Bureau</w:t>
      </w:r>
      <w:r>
        <w:rPr>
          <w:rFonts w:ascii="Arial" w:hAnsi="Arial" w:cs="Arial"/>
        </w:rPr>
        <w:t>;</w:t>
      </w:r>
    </w:p>
    <w:p w14:paraId="07C08002" w14:textId="17A72BF5" w:rsidR="00C94B56" w:rsidRPr="00C94B56" w:rsidRDefault="00C94B56" w:rsidP="00C94B56">
      <w:pPr>
        <w:pStyle w:val="Default"/>
        <w:numPr>
          <w:ilvl w:val="0"/>
          <w:numId w:val="6"/>
        </w:numPr>
        <w:rPr>
          <w:rFonts w:ascii="Arial" w:hAnsi="Arial" w:cs="Arial"/>
        </w:rPr>
      </w:pPr>
      <w:r w:rsidRPr="00C94B56">
        <w:rPr>
          <w:rFonts w:ascii="Arial" w:hAnsi="Arial" w:cs="Arial"/>
        </w:rPr>
        <w:t>Groups which have an influence on the nighttime economy.</w:t>
      </w:r>
      <w:r w:rsidRPr="00C94B56">
        <w:rPr>
          <w:sz w:val="23"/>
          <w:szCs w:val="23"/>
        </w:rPr>
        <w:t xml:space="preserve"> </w:t>
      </w:r>
    </w:p>
    <w:p w14:paraId="3376710D" w14:textId="7EFB7A21" w:rsidR="007D50A4" w:rsidRDefault="007D50A4" w:rsidP="00C94B56">
      <w:pPr>
        <w:rPr>
          <w:rFonts w:ascii="Arial" w:eastAsia="Times New Roman" w:hAnsi="Arial" w:cs="Times New Roman"/>
          <w:sz w:val="24"/>
          <w:szCs w:val="20"/>
        </w:rPr>
      </w:pPr>
      <w:r>
        <w:rPr>
          <w:rFonts w:ascii="Arial" w:eastAsia="Times New Roman" w:hAnsi="Arial" w:cs="Times New Roman"/>
          <w:sz w:val="24"/>
          <w:szCs w:val="20"/>
        </w:rPr>
        <w:t xml:space="preserve"> </w:t>
      </w:r>
    </w:p>
    <w:p w14:paraId="2649721C" w14:textId="77777777" w:rsidR="00C94B56" w:rsidRDefault="00C94B56" w:rsidP="00824C93">
      <w:pPr>
        <w:ind w:left="993" w:hanging="273"/>
        <w:rPr>
          <w:rFonts w:ascii="Arial" w:eastAsia="Times New Roman" w:hAnsi="Arial" w:cs="Times New Roman"/>
          <w:sz w:val="24"/>
          <w:szCs w:val="20"/>
        </w:rPr>
      </w:pPr>
    </w:p>
    <w:p w14:paraId="04F0EE1E" w14:textId="77777777" w:rsidR="004A3E58" w:rsidRDefault="004A3E58" w:rsidP="004A3E58">
      <w:pPr>
        <w:rPr>
          <w:rFonts w:ascii="Arial" w:eastAsia="Times New Roman" w:hAnsi="Arial" w:cs="Times New Roman"/>
          <w:sz w:val="24"/>
          <w:szCs w:val="20"/>
        </w:rPr>
      </w:pPr>
    </w:p>
    <w:p w14:paraId="4676262E" w14:textId="021BF0C9" w:rsidR="00B40167" w:rsidRPr="00B40167" w:rsidRDefault="00B40167" w:rsidP="004A3E58">
      <w:pPr>
        <w:rPr>
          <w:rFonts w:ascii="Arial" w:hAnsi="Arial" w:cs="Arial"/>
          <w:b/>
          <w:sz w:val="24"/>
          <w:szCs w:val="24"/>
        </w:rPr>
      </w:pPr>
      <w:r w:rsidRPr="00B40167">
        <w:rPr>
          <w:rFonts w:ascii="Arial" w:hAnsi="Arial" w:cs="Arial"/>
          <w:b/>
          <w:sz w:val="24"/>
          <w:szCs w:val="24"/>
        </w:rPr>
        <w:lastRenderedPageBreak/>
        <w:t>5</w:t>
      </w:r>
      <w:r w:rsidR="004A3E58">
        <w:rPr>
          <w:rFonts w:ascii="Arial" w:hAnsi="Arial" w:cs="Arial"/>
          <w:b/>
          <w:sz w:val="24"/>
          <w:szCs w:val="24"/>
        </w:rPr>
        <w:t>.</w:t>
      </w:r>
      <w:r w:rsidRPr="00B40167">
        <w:rPr>
          <w:rFonts w:ascii="Arial" w:hAnsi="Arial" w:cs="Arial"/>
          <w:b/>
          <w:sz w:val="24"/>
          <w:szCs w:val="24"/>
        </w:rPr>
        <w:t xml:space="preserve"> </w:t>
      </w:r>
      <w:r w:rsidRPr="00B40167">
        <w:rPr>
          <w:rFonts w:ascii="Arial" w:hAnsi="Arial" w:cs="Arial"/>
          <w:b/>
          <w:sz w:val="24"/>
          <w:szCs w:val="24"/>
        </w:rPr>
        <w:tab/>
        <w:t xml:space="preserve">Approval of Policy </w:t>
      </w:r>
    </w:p>
    <w:p w14:paraId="3DA38775" w14:textId="375C147D" w:rsidR="00B40167" w:rsidRPr="007252C0" w:rsidRDefault="00B40167" w:rsidP="007252C0">
      <w:pPr>
        <w:ind w:left="720" w:hanging="720"/>
        <w:rPr>
          <w:rFonts w:ascii="Arial" w:hAnsi="Arial" w:cs="Arial"/>
          <w:color w:val="FF0000"/>
          <w:sz w:val="24"/>
          <w:szCs w:val="24"/>
        </w:rPr>
      </w:pPr>
      <w:r w:rsidRPr="00B40167">
        <w:rPr>
          <w:rFonts w:ascii="Arial" w:hAnsi="Arial" w:cs="Arial"/>
          <w:sz w:val="24"/>
          <w:szCs w:val="24"/>
        </w:rPr>
        <w:t xml:space="preserve">5.1 </w:t>
      </w:r>
      <w:r>
        <w:rPr>
          <w:rFonts w:ascii="Arial" w:hAnsi="Arial" w:cs="Arial"/>
          <w:sz w:val="24"/>
          <w:szCs w:val="24"/>
        </w:rPr>
        <w:tab/>
      </w:r>
      <w:r w:rsidRPr="00B40167">
        <w:rPr>
          <w:rFonts w:ascii="Arial" w:hAnsi="Arial" w:cs="Arial"/>
          <w:sz w:val="24"/>
          <w:szCs w:val="24"/>
        </w:rPr>
        <w:t>This policy was approved at a meeting of the Full Council on</w:t>
      </w:r>
      <w:r w:rsidR="00C94B56">
        <w:rPr>
          <w:rFonts w:ascii="Arial" w:hAnsi="Arial" w:cs="Arial"/>
          <w:sz w:val="24"/>
          <w:szCs w:val="24"/>
        </w:rPr>
        <w:t xml:space="preserve"> XX</w:t>
      </w:r>
      <w:r w:rsidR="00AC7EA3">
        <w:rPr>
          <w:rFonts w:ascii="Arial" w:hAnsi="Arial" w:cs="Arial"/>
          <w:sz w:val="24"/>
          <w:szCs w:val="24"/>
        </w:rPr>
        <w:t>XX 2025</w:t>
      </w:r>
      <w:r w:rsidR="007252C0">
        <w:rPr>
          <w:rFonts w:ascii="Arial" w:hAnsi="Arial" w:cs="Arial"/>
          <w:sz w:val="24"/>
          <w:szCs w:val="24"/>
        </w:rPr>
        <w:t xml:space="preserve"> </w:t>
      </w:r>
      <w:r w:rsidRPr="00B40167">
        <w:rPr>
          <w:rFonts w:ascii="Arial" w:hAnsi="Arial" w:cs="Arial"/>
          <w:sz w:val="24"/>
          <w:szCs w:val="24"/>
        </w:rPr>
        <w:t>and was published via its website simultaneously.  Copies are available on request.</w:t>
      </w:r>
    </w:p>
    <w:p w14:paraId="0DCD93B9" w14:textId="77777777" w:rsidR="00375BAC" w:rsidRPr="00375BAC" w:rsidRDefault="00375BAC" w:rsidP="007252C0">
      <w:pPr>
        <w:rPr>
          <w:rFonts w:ascii="Arial" w:hAnsi="Arial" w:cs="Arial"/>
          <w:b/>
          <w:sz w:val="24"/>
          <w:szCs w:val="24"/>
        </w:rPr>
      </w:pPr>
      <w:r>
        <w:rPr>
          <w:rFonts w:ascii="Arial" w:hAnsi="Arial" w:cs="Arial"/>
          <w:b/>
          <w:sz w:val="24"/>
          <w:szCs w:val="24"/>
        </w:rPr>
        <w:t xml:space="preserve">6. </w:t>
      </w:r>
      <w:r>
        <w:rPr>
          <w:rFonts w:ascii="Arial" w:hAnsi="Arial" w:cs="Arial"/>
          <w:b/>
          <w:sz w:val="24"/>
          <w:szCs w:val="24"/>
        </w:rPr>
        <w:tab/>
        <w:t xml:space="preserve">Exchange of Information </w:t>
      </w:r>
      <w:r w:rsidRPr="00375BAC">
        <w:rPr>
          <w:rFonts w:ascii="Arial" w:hAnsi="Arial" w:cs="Arial"/>
          <w:sz w:val="24"/>
          <w:szCs w:val="24"/>
        </w:rPr>
        <w:t xml:space="preserve"> </w:t>
      </w:r>
    </w:p>
    <w:p w14:paraId="22A8D9E7" w14:textId="77777777" w:rsidR="00375BAC" w:rsidRPr="00375BAC" w:rsidRDefault="00375BAC" w:rsidP="00375BAC">
      <w:pPr>
        <w:ind w:left="720" w:hanging="720"/>
        <w:rPr>
          <w:rFonts w:ascii="Arial" w:hAnsi="Arial" w:cs="Arial"/>
          <w:sz w:val="24"/>
          <w:szCs w:val="24"/>
        </w:rPr>
      </w:pPr>
      <w:r w:rsidRPr="00375BAC">
        <w:rPr>
          <w:rFonts w:ascii="Arial" w:hAnsi="Arial" w:cs="Arial"/>
          <w:sz w:val="24"/>
          <w:szCs w:val="24"/>
        </w:rPr>
        <w:t xml:space="preserve">6.1 </w:t>
      </w:r>
      <w:r>
        <w:rPr>
          <w:rFonts w:ascii="Arial" w:hAnsi="Arial" w:cs="Arial"/>
          <w:sz w:val="24"/>
          <w:szCs w:val="24"/>
        </w:rPr>
        <w:tab/>
      </w:r>
      <w:r w:rsidRPr="00375BAC">
        <w:rPr>
          <w:rFonts w:ascii="Arial" w:hAnsi="Arial" w:cs="Arial"/>
          <w:sz w:val="24"/>
          <w:szCs w:val="24"/>
        </w:rPr>
        <w:t>The Licensing Authority is under a duty to protect the public funds it administers, and to this end may use, for the prevention and dete</w:t>
      </w:r>
      <w:r>
        <w:rPr>
          <w:rFonts w:ascii="Arial" w:hAnsi="Arial" w:cs="Arial"/>
          <w:sz w:val="24"/>
          <w:szCs w:val="24"/>
        </w:rPr>
        <w:t xml:space="preserve">ction of fraud, the information </w:t>
      </w:r>
      <w:r w:rsidRPr="00375BAC">
        <w:rPr>
          <w:rFonts w:ascii="Arial" w:hAnsi="Arial" w:cs="Arial"/>
          <w:sz w:val="24"/>
          <w:szCs w:val="24"/>
        </w:rPr>
        <w:t>provided by applicants.  It may also share this information for these purposes with other bodies responsible for auditing o</w:t>
      </w:r>
      <w:r>
        <w:rPr>
          <w:rFonts w:ascii="Arial" w:hAnsi="Arial" w:cs="Arial"/>
          <w:sz w:val="24"/>
          <w:szCs w:val="24"/>
        </w:rPr>
        <w:t xml:space="preserve">r administering public funds.  </w:t>
      </w:r>
    </w:p>
    <w:p w14:paraId="42BC4783" w14:textId="77777777" w:rsidR="00375BAC" w:rsidRPr="00375BAC" w:rsidRDefault="00375BAC" w:rsidP="00375BAC">
      <w:pPr>
        <w:ind w:left="720" w:hanging="720"/>
        <w:rPr>
          <w:rFonts w:ascii="Arial" w:hAnsi="Arial" w:cs="Arial"/>
          <w:sz w:val="24"/>
          <w:szCs w:val="24"/>
        </w:rPr>
      </w:pPr>
      <w:r w:rsidRPr="00375BAC">
        <w:rPr>
          <w:rFonts w:ascii="Arial" w:hAnsi="Arial" w:cs="Arial"/>
          <w:sz w:val="24"/>
          <w:szCs w:val="24"/>
        </w:rPr>
        <w:t xml:space="preserve">6.2 </w:t>
      </w:r>
      <w:r>
        <w:rPr>
          <w:rFonts w:ascii="Arial" w:hAnsi="Arial" w:cs="Arial"/>
          <w:sz w:val="24"/>
          <w:szCs w:val="24"/>
        </w:rPr>
        <w:tab/>
      </w:r>
      <w:r w:rsidRPr="00375BAC">
        <w:rPr>
          <w:rFonts w:ascii="Arial" w:hAnsi="Arial" w:cs="Arial"/>
          <w:sz w:val="24"/>
          <w:szCs w:val="24"/>
        </w:rPr>
        <w:t>In accordance with the provisions of the Crime and Disorder Act 1998, the Licensing Authority may exchange information provided by applicants with law enforcement agencies for purposes connected with the prev</w:t>
      </w:r>
      <w:r>
        <w:rPr>
          <w:rFonts w:ascii="Arial" w:hAnsi="Arial" w:cs="Arial"/>
          <w:sz w:val="24"/>
          <w:szCs w:val="24"/>
        </w:rPr>
        <w:t xml:space="preserve">ention and detection of crime. </w:t>
      </w:r>
    </w:p>
    <w:p w14:paraId="4C104933" w14:textId="77777777" w:rsidR="00375BAC" w:rsidRDefault="00375BAC" w:rsidP="00375BAC">
      <w:pPr>
        <w:ind w:left="720" w:hanging="720"/>
        <w:rPr>
          <w:rFonts w:ascii="Arial" w:hAnsi="Arial" w:cs="Arial"/>
          <w:sz w:val="24"/>
          <w:szCs w:val="24"/>
        </w:rPr>
      </w:pPr>
      <w:r w:rsidRPr="00375BAC">
        <w:rPr>
          <w:rFonts w:ascii="Arial" w:hAnsi="Arial" w:cs="Arial"/>
          <w:sz w:val="24"/>
          <w:szCs w:val="24"/>
        </w:rPr>
        <w:t xml:space="preserve">6.3 </w:t>
      </w:r>
      <w:r>
        <w:rPr>
          <w:rFonts w:ascii="Arial" w:hAnsi="Arial" w:cs="Arial"/>
          <w:sz w:val="24"/>
          <w:szCs w:val="24"/>
        </w:rPr>
        <w:tab/>
      </w:r>
      <w:r w:rsidRPr="00375BAC">
        <w:rPr>
          <w:rFonts w:ascii="Arial" w:hAnsi="Arial" w:cs="Arial"/>
          <w:sz w:val="24"/>
          <w:szCs w:val="24"/>
        </w:rPr>
        <w:t xml:space="preserve">When undertaking any data sharing exercise, regard shall be had to the relevant provisions contained in data protection laws, including under the General Data Protection Regulations. </w:t>
      </w:r>
    </w:p>
    <w:p w14:paraId="27D516D9" w14:textId="77777777" w:rsidR="00375BAC" w:rsidRDefault="00375BAC" w:rsidP="00375BAC">
      <w:pPr>
        <w:ind w:left="720" w:hanging="720"/>
        <w:rPr>
          <w:rFonts w:ascii="Arial" w:hAnsi="Arial" w:cs="Arial"/>
          <w:sz w:val="24"/>
          <w:szCs w:val="24"/>
        </w:rPr>
      </w:pPr>
    </w:p>
    <w:p w14:paraId="34DA5D32" w14:textId="77777777" w:rsidR="00375BAC" w:rsidRPr="00375BAC" w:rsidRDefault="00375BAC" w:rsidP="00375BAC">
      <w:pPr>
        <w:ind w:left="720" w:hanging="720"/>
        <w:rPr>
          <w:rFonts w:ascii="Arial" w:hAnsi="Arial" w:cs="Arial"/>
          <w:b/>
          <w:sz w:val="24"/>
          <w:szCs w:val="24"/>
        </w:rPr>
      </w:pPr>
      <w:r w:rsidRPr="00375BAC">
        <w:rPr>
          <w:rFonts w:ascii="Arial" w:hAnsi="Arial" w:cs="Arial"/>
          <w:b/>
          <w:sz w:val="24"/>
          <w:szCs w:val="24"/>
        </w:rPr>
        <w:t xml:space="preserve">7. </w:t>
      </w:r>
      <w:r w:rsidR="006C04DF">
        <w:rPr>
          <w:rFonts w:ascii="Arial" w:hAnsi="Arial" w:cs="Arial"/>
          <w:b/>
          <w:sz w:val="24"/>
          <w:szCs w:val="24"/>
        </w:rPr>
        <w:tab/>
      </w:r>
      <w:r w:rsidRPr="00375BAC">
        <w:rPr>
          <w:rFonts w:ascii="Arial" w:hAnsi="Arial" w:cs="Arial"/>
          <w:b/>
          <w:sz w:val="24"/>
          <w:szCs w:val="24"/>
        </w:rPr>
        <w:t xml:space="preserve">Public Register </w:t>
      </w:r>
    </w:p>
    <w:p w14:paraId="38362340" w14:textId="77777777" w:rsidR="00375BAC" w:rsidRPr="00375BAC" w:rsidRDefault="00375BAC" w:rsidP="00375BAC">
      <w:pPr>
        <w:ind w:left="720" w:hanging="720"/>
        <w:rPr>
          <w:rFonts w:ascii="Arial" w:hAnsi="Arial" w:cs="Arial"/>
          <w:sz w:val="24"/>
          <w:szCs w:val="24"/>
        </w:rPr>
      </w:pPr>
      <w:r w:rsidRPr="00375BAC">
        <w:rPr>
          <w:rFonts w:ascii="Arial" w:hAnsi="Arial" w:cs="Arial"/>
          <w:sz w:val="24"/>
          <w:szCs w:val="24"/>
        </w:rPr>
        <w:t xml:space="preserve">7.1 </w:t>
      </w:r>
      <w:r>
        <w:rPr>
          <w:rFonts w:ascii="Arial" w:hAnsi="Arial" w:cs="Arial"/>
          <w:sz w:val="24"/>
          <w:szCs w:val="24"/>
        </w:rPr>
        <w:tab/>
      </w:r>
      <w:r w:rsidRPr="00375BAC">
        <w:rPr>
          <w:rFonts w:ascii="Arial" w:hAnsi="Arial" w:cs="Arial"/>
          <w:sz w:val="24"/>
          <w:szCs w:val="24"/>
        </w:rPr>
        <w:t>The Licensing Authority keeps a public register which may be inspected at the offices of the Licensing Authority on Mondays to Fridays (except bank and public holidays) between 10</w:t>
      </w:r>
      <w:r w:rsidR="003F22BC">
        <w:rPr>
          <w:rFonts w:ascii="Arial" w:hAnsi="Arial" w:cs="Arial"/>
          <w:sz w:val="24"/>
          <w:szCs w:val="24"/>
        </w:rPr>
        <w:t xml:space="preserve"> </w:t>
      </w:r>
      <w:r w:rsidRPr="00375BAC">
        <w:rPr>
          <w:rFonts w:ascii="Arial" w:hAnsi="Arial" w:cs="Arial"/>
          <w:sz w:val="24"/>
          <w:szCs w:val="24"/>
        </w:rPr>
        <w:t>am and 4.00 pm.  Regulations prescribe what information s</w:t>
      </w:r>
      <w:r>
        <w:rPr>
          <w:rFonts w:ascii="Arial" w:hAnsi="Arial" w:cs="Arial"/>
          <w:sz w:val="24"/>
          <w:szCs w:val="24"/>
        </w:rPr>
        <w:t xml:space="preserve">hould be kept in the register. </w:t>
      </w:r>
    </w:p>
    <w:p w14:paraId="0FF33129" w14:textId="714FE4C6" w:rsidR="00375BAC" w:rsidRPr="00AC7EA3" w:rsidRDefault="00375BAC">
      <w:pPr>
        <w:ind w:left="720" w:hanging="720"/>
        <w:rPr>
          <w:rFonts w:ascii="Arial" w:hAnsi="Arial" w:cs="Arial"/>
          <w:sz w:val="24"/>
          <w:szCs w:val="24"/>
        </w:rPr>
      </w:pPr>
      <w:r w:rsidRPr="00375BAC">
        <w:rPr>
          <w:rFonts w:ascii="Arial" w:hAnsi="Arial" w:cs="Arial"/>
          <w:sz w:val="24"/>
          <w:szCs w:val="24"/>
        </w:rPr>
        <w:t xml:space="preserve">7.2 </w:t>
      </w:r>
      <w:r>
        <w:rPr>
          <w:rFonts w:ascii="Arial" w:hAnsi="Arial" w:cs="Arial"/>
          <w:sz w:val="24"/>
          <w:szCs w:val="24"/>
        </w:rPr>
        <w:tab/>
      </w:r>
      <w:r w:rsidRPr="00375BAC">
        <w:rPr>
          <w:rFonts w:ascii="Arial" w:hAnsi="Arial" w:cs="Arial"/>
          <w:sz w:val="24"/>
          <w:szCs w:val="24"/>
        </w:rPr>
        <w:t>The Licensing Authority publish</w:t>
      </w:r>
      <w:r w:rsidR="003F22BC">
        <w:rPr>
          <w:rFonts w:ascii="Arial" w:hAnsi="Arial" w:cs="Arial"/>
          <w:sz w:val="24"/>
          <w:szCs w:val="24"/>
        </w:rPr>
        <w:t>es</w:t>
      </w:r>
      <w:r w:rsidRPr="00375BAC">
        <w:rPr>
          <w:rFonts w:ascii="Arial" w:hAnsi="Arial" w:cs="Arial"/>
          <w:sz w:val="24"/>
          <w:szCs w:val="24"/>
        </w:rPr>
        <w:t xml:space="preserve"> details of applications on t</w:t>
      </w:r>
      <w:r>
        <w:rPr>
          <w:rFonts w:ascii="Arial" w:hAnsi="Arial" w:cs="Arial"/>
          <w:sz w:val="24"/>
          <w:szCs w:val="24"/>
        </w:rPr>
        <w:t xml:space="preserve">he Councils website </w:t>
      </w:r>
      <w:hyperlink r:id="rId9" w:history="1">
        <w:r w:rsidR="00AC7EA3" w:rsidRPr="00EA059F">
          <w:rPr>
            <w:rStyle w:val="Hyperlink"/>
            <w:rFonts w:ascii="Arial" w:hAnsi="Arial" w:cs="Arial"/>
            <w:sz w:val="24"/>
            <w:szCs w:val="24"/>
          </w:rPr>
          <w:t>www.braintree.gov.uk/licensing</w:t>
        </w:r>
      </w:hyperlink>
      <w:r w:rsidR="00AC7EA3">
        <w:rPr>
          <w:rFonts w:ascii="Arial" w:hAnsi="Arial" w:cs="Arial"/>
          <w:sz w:val="24"/>
          <w:szCs w:val="24"/>
          <w:u w:val="single"/>
        </w:rPr>
        <w:t xml:space="preserve"> </w:t>
      </w:r>
      <w:r w:rsidR="00AC7EA3" w:rsidRPr="00AC7EA3">
        <w:rPr>
          <w:rFonts w:ascii="Arial" w:hAnsi="Arial" w:cs="Arial"/>
          <w:sz w:val="24"/>
          <w:szCs w:val="24"/>
        </w:rPr>
        <w:t>in accordance with requirements under the Act.</w:t>
      </w:r>
    </w:p>
    <w:p w14:paraId="7FB19C60" w14:textId="5F20E60D" w:rsidR="00DD1AC6" w:rsidRDefault="00A96302" w:rsidP="00EF397F">
      <w:pPr>
        <w:rPr>
          <w:rFonts w:ascii="Arial" w:hAnsi="Arial" w:cs="Arial"/>
          <w:sz w:val="24"/>
          <w:szCs w:val="24"/>
        </w:rPr>
      </w:pPr>
      <w:r>
        <w:rPr>
          <w:rFonts w:ascii="Arial" w:hAnsi="Arial" w:cs="Arial"/>
          <w:sz w:val="24"/>
          <w:szCs w:val="24"/>
        </w:rPr>
        <w:t>7.3</w:t>
      </w:r>
      <w:r>
        <w:rPr>
          <w:rFonts w:ascii="Arial" w:hAnsi="Arial" w:cs="Arial"/>
          <w:sz w:val="24"/>
          <w:szCs w:val="24"/>
        </w:rPr>
        <w:tab/>
        <w:t>A summary of all premises l</w:t>
      </w:r>
      <w:r w:rsidR="00DD1AC6">
        <w:rPr>
          <w:rFonts w:ascii="Arial" w:hAnsi="Arial" w:cs="Arial"/>
          <w:sz w:val="24"/>
          <w:szCs w:val="24"/>
        </w:rPr>
        <w:t xml:space="preserve">icences issued </w:t>
      </w:r>
      <w:r w:rsidR="00D74894">
        <w:rPr>
          <w:rFonts w:ascii="Arial" w:hAnsi="Arial" w:cs="Arial"/>
          <w:sz w:val="24"/>
          <w:szCs w:val="24"/>
        </w:rPr>
        <w:t>within the district can be accessed</w:t>
      </w:r>
      <w:r w:rsidR="00DD1AC6">
        <w:rPr>
          <w:rFonts w:ascii="Arial" w:hAnsi="Arial" w:cs="Arial"/>
          <w:sz w:val="24"/>
          <w:szCs w:val="24"/>
        </w:rPr>
        <w:t xml:space="preserve"> </w:t>
      </w:r>
      <w:r w:rsidR="00456149">
        <w:rPr>
          <w:rFonts w:ascii="Arial" w:hAnsi="Arial" w:cs="Arial"/>
          <w:sz w:val="24"/>
          <w:szCs w:val="24"/>
        </w:rPr>
        <w:tab/>
      </w:r>
      <w:r w:rsidR="00F91687">
        <w:rPr>
          <w:rFonts w:ascii="Arial" w:hAnsi="Arial" w:cs="Arial"/>
          <w:sz w:val="24"/>
          <w:szCs w:val="24"/>
        </w:rPr>
        <w:t>online via Public Access.</w:t>
      </w:r>
    </w:p>
    <w:p w14:paraId="57CAB5D5" w14:textId="77777777" w:rsidR="007252C0" w:rsidRDefault="00F91687" w:rsidP="007252C0">
      <w:pPr>
        <w:pStyle w:val="NoSpacing"/>
        <w:numPr>
          <w:ilvl w:val="0"/>
          <w:numId w:val="8"/>
        </w:numPr>
        <w:ind w:left="1134" w:hanging="283"/>
        <w:rPr>
          <w:rFonts w:ascii="Arial" w:hAnsi="Arial" w:cs="Arial"/>
          <w:sz w:val="24"/>
          <w:szCs w:val="24"/>
        </w:rPr>
      </w:pPr>
      <w:r w:rsidRPr="007252C0">
        <w:rPr>
          <w:rFonts w:ascii="Arial" w:hAnsi="Arial" w:cs="Arial"/>
          <w:sz w:val="24"/>
          <w:szCs w:val="24"/>
        </w:rPr>
        <w:t>Public Access allows you to</w:t>
      </w:r>
      <w:r w:rsidR="007252C0">
        <w:rPr>
          <w:rFonts w:ascii="Arial" w:hAnsi="Arial" w:cs="Arial"/>
          <w:sz w:val="24"/>
          <w:szCs w:val="24"/>
        </w:rPr>
        <w:t>:</w:t>
      </w:r>
    </w:p>
    <w:p w14:paraId="3B7EBE0B" w14:textId="77002CEC" w:rsidR="007252C0" w:rsidRDefault="00F91687" w:rsidP="007252C0">
      <w:pPr>
        <w:pStyle w:val="NoSpacing"/>
        <w:numPr>
          <w:ilvl w:val="0"/>
          <w:numId w:val="8"/>
        </w:numPr>
        <w:ind w:left="1134" w:hanging="283"/>
        <w:rPr>
          <w:rFonts w:ascii="Arial" w:hAnsi="Arial" w:cs="Arial"/>
          <w:sz w:val="24"/>
          <w:szCs w:val="24"/>
        </w:rPr>
      </w:pPr>
      <w:r w:rsidRPr="007252C0">
        <w:rPr>
          <w:rFonts w:ascii="Arial" w:hAnsi="Arial" w:cs="Arial"/>
          <w:sz w:val="24"/>
          <w:szCs w:val="24"/>
        </w:rPr>
        <w:t>view details of</w:t>
      </w:r>
      <w:r w:rsidR="00AC7EA3">
        <w:rPr>
          <w:rFonts w:ascii="Arial" w:hAnsi="Arial" w:cs="Arial"/>
          <w:sz w:val="24"/>
          <w:szCs w:val="24"/>
        </w:rPr>
        <w:t xml:space="preserve"> relevant </w:t>
      </w:r>
      <w:r w:rsidR="007252C0" w:rsidRPr="007252C0">
        <w:rPr>
          <w:rFonts w:ascii="Arial" w:hAnsi="Arial" w:cs="Arial"/>
          <w:sz w:val="24"/>
          <w:szCs w:val="24"/>
        </w:rPr>
        <w:t xml:space="preserve">Licensing Act 2003 related </w:t>
      </w:r>
      <w:r w:rsidRPr="007252C0">
        <w:rPr>
          <w:rFonts w:ascii="Arial" w:hAnsi="Arial" w:cs="Arial"/>
          <w:sz w:val="24"/>
          <w:szCs w:val="24"/>
        </w:rPr>
        <w:t xml:space="preserve">applications received by the Licensing </w:t>
      </w:r>
      <w:r w:rsidR="007252C0" w:rsidRPr="007252C0">
        <w:rPr>
          <w:rFonts w:ascii="Arial" w:hAnsi="Arial" w:cs="Arial"/>
          <w:sz w:val="24"/>
          <w:szCs w:val="24"/>
        </w:rPr>
        <w:t>Team</w:t>
      </w:r>
    </w:p>
    <w:p w14:paraId="34A6568F" w14:textId="77777777" w:rsidR="007252C0" w:rsidRDefault="00F91687" w:rsidP="007252C0">
      <w:pPr>
        <w:pStyle w:val="NoSpacing"/>
        <w:numPr>
          <w:ilvl w:val="0"/>
          <w:numId w:val="8"/>
        </w:numPr>
        <w:ind w:left="1134" w:hanging="283"/>
        <w:rPr>
          <w:rFonts w:ascii="Arial" w:hAnsi="Arial" w:cs="Arial"/>
          <w:sz w:val="24"/>
          <w:szCs w:val="24"/>
        </w:rPr>
      </w:pPr>
      <w:r w:rsidRPr="007252C0">
        <w:rPr>
          <w:rFonts w:ascii="Arial" w:hAnsi="Arial" w:cs="Arial"/>
          <w:sz w:val="24"/>
          <w:szCs w:val="24"/>
        </w:rPr>
        <w:t>find an individual application if you know the application number</w:t>
      </w:r>
    </w:p>
    <w:p w14:paraId="1B867D3E" w14:textId="45038F89" w:rsidR="00F91687" w:rsidRPr="007252C0" w:rsidRDefault="00F91687" w:rsidP="007252C0">
      <w:pPr>
        <w:pStyle w:val="NoSpacing"/>
        <w:numPr>
          <w:ilvl w:val="0"/>
          <w:numId w:val="8"/>
        </w:numPr>
        <w:ind w:left="1134" w:hanging="283"/>
        <w:rPr>
          <w:rFonts w:ascii="Arial" w:hAnsi="Arial" w:cs="Arial"/>
          <w:sz w:val="24"/>
          <w:szCs w:val="24"/>
        </w:rPr>
      </w:pPr>
      <w:r w:rsidRPr="007252C0">
        <w:rPr>
          <w:rFonts w:ascii="Arial" w:hAnsi="Arial" w:cs="Arial"/>
          <w:sz w:val="24"/>
          <w:szCs w:val="24"/>
        </w:rPr>
        <w:t>search against the property to see what applications have been received</w:t>
      </w:r>
    </w:p>
    <w:p w14:paraId="43AD8220" w14:textId="77777777" w:rsidR="007252C0" w:rsidRPr="007252C0" w:rsidRDefault="007252C0" w:rsidP="007252C0">
      <w:pPr>
        <w:ind w:left="720"/>
        <w:rPr>
          <w:rFonts w:ascii="Arial" w:hAnsi="Arial" w:cs="Arial"/>
          <w:sz w:val="24"/>
          <w:szCs w:val="24"/>
        </w:rPr>
      </w:pPr>
    </w:p>
    <w:p w14:paraId="5364D5DD" w14:textId="77777777" w:rsidR="006C04DF" w:rsidRPr="006C04DF" w:rsidRDefault="006C04DF" w:rsidP="006C04DF">
      <w:pPr>
        <w:ind w:left="720" w:hanging="720"/>
        <w:rPr>
          <w:rFonts w:ascii="Arial" w:hAnsi="Arial" w:cs="Arial"/>
          <w:b/>
          <w:sz w:val="24"/>
          <w:szCs w:val="24"/>
        </w:rPr>
      </w:pPr>
      <w:r w:rsidRPr="006C04DF">
        <w:rPr>
          <w:rFonts w:ascii="Arial" w:hAnsi="Arial" w:cs="Arial"/>
          <w:b/>
          <w:sz w:val="24"/>
          <w:szCs w:val="24"/>
        </w:rPr>
        <w:t xml:space="preserve">8. </w:t>
      </w:r>
      <w:r>
        <w:rPr>
          <w:rFonts w:ascii="Arial" w:hAnsi="Arial" w:cs="Arial"/>
          <w:b/>
          <w:sz w:val="24"/>
          <w:szCs w:val="24"/>
        </w:rPr>
        <w:tab/>
      </w:r>
      <w:r w:rsidRPr="006C04DF">
        <w:rPr>
          <w:rFonts w:ascii="Arial" w:hAnsi="Arial" w:cs="Arial"/>
          <w:b/>
          <w:sz w:val="24"/>
          <w:szCs w:val="24"/>
        </w:rPr>
        <w:t>Compl</w:t>
      </w:r>
      <w:r>
        <w:rPr>
          <w:rFonts w:ascii="Arial" w:hAnsi="Arial" w:cs="Arial"/>
          <w:b/>
          <w:sz w:val="24"/>
          <w:szCs w:val="24"/>
        </w:rPr>
        <w:t xml:space="preserve">iance and Enforcement </w:t>
      </w:r>
    </w:p>
    <w:p w14:paraId="5E6D69C2" w14:textId="0C184A8F" w:rsidR="006C04DF" w:rsidRPr="006C04DF" w:rsidRDefault="006C04DF" w:rsidP="006C04DF">
      <w:pPr>
        <w:ind w:left="720" w:hanging="720"/>
        <w:rPr>
          <w:rFonts w:ascii="Arial" w:hAnsi="Arial" w:cs="Arial"/>
          <w:sz w:val="24"/>
          <w:szCs w:val="24"/>
        </w:rPr>
      </w:pPr>
      <w:r w:rsidRPr="006C04DF">
        <w:rPr>
          <w:rFonts w:ascii="Arial" w:hAnsi="Arial" w:cs="Arial"/>
          <w:sz w:val="24"/>
          <w:szCs w:val="24"/>
        </w:rPr>
        <w:t xml:space="preserve">8.1 </w:t>
      </w:r>
      <w:r>
        <w:rPr>
          <w:rFonts w:ascii="Arial" w:hAnsi="Arial" w:cs="Arial"/>
          <w:sz w:val="24"/>
          <w:szCs w:val="24"/>
        </w:rPr>
        <w:tab/>
      </w:r>
      <w:r w:rsidRPr="006C04DF">
        <w:rPr>
          <w:rFonts w:ascii="Arial" w:hAnsi="Arial" w:cs="Arial"/>
          <w:sz w:val="24"/>
          <w:szCs w:val="24"/>
        </w:rPr>
        <w:t xml:space="preserve">In exercising its functions </w:t>
      </w:r>
      <w:r w:rsidR="00AC7EA3" w:rsidRPr="006C04DF">
        <w:rPr>
          <w:rFonts w:ascii="Arial" w:hAnsi="Arial" w:cs="Arial"/>
          <w:sz w:val="24"/>
          <w:szCs w:val="24"/>
        </w:rPr>
        <w:t>regarding</w:t>
      </w:r>
      <w:r w:rsidRPr="006C04DF">
        <w:rPr>
          <w:rFonts w:ascii="Arial" w:hAnsi="Arial" w:cs="Arial"/>
          <w:sz w:val="24"/>
          <w:szCs w:val="24"/>
        </w:rPr>
        <w:t xml:space="preserve"> the inspection of premises and to the institution of criminal proceedings for offences committed under the Act, or the calling of a licence review, the Licensing Authority will follow best practice.  This req</w:t>
      </w:r>
      <w:r>
        <w:rPr>
          <w:rFonts w:ascii="Arial" w:hAnsi="Arial" w:cs="Arial"/>
          <w:sz w:val="24"/>
          <w:szCs w:val="24"/>
        </w:rPr>
        <w:t xml:space="preserve">uires that actions should be:- </w:t>
      </w:r>
    </w:p>
    <w:p w14:paraId="6A8CD448" w14:textId="77777777" w:rsidR="00436FE8" w:rsidRDefault="006C04DF" w:rsidP="00436FE8">
      <w:pPr>
        <w:pStyle w:val="ListParagraph"/>
        <w:numPr>
          <w:ilvl w:val="0"/>
          <w:numId w:val="7"/>
        </w:numPr>
        <w:ind w:left="1134" w:hanging="283"/>
        <w:rPr>
          <w:rFonts w:ascii="Arial" w:hAnsi="Arial" w:cs="Arial"/>
          <w:sz w:val="24"/>
          <w:szCs w:val="24"/>
        </w:rPr>
      </w:pPr>
      <w:r w:rsidRPr="007252C0">
        <w:rPr>
          <w:rFonts w:ascii="Arial" w:hAnsi="Arial" w:cs="Arial"/>
          <w:sz w:val="24"/>
          <w:szCs w:val="24"/>
        </w:rPr>
        <w:lastRenderedPageBreak/>
        <w:t>Proportionate - intervention will only take place when necessary.  Remedies shall be appropriate to the risk posed and costs identified and minimised.</w:t>
      </w:r>
    </w:p>
    <w:p w14:paraId="4C7B19D3" w14:textId="77777777" w:rsidR="00436FE8" w:rsidRDefault="006C04DF" w:rsidP="00436FE8">
      <w:pPr>
        <w:pStyle w:val="ListParagraph"/>
        <w:numPr>
          <w:ilvl w:val="0"/>
          <w:numId w:val="7"/>
        </w:numPr>
        <w:ind w:left="1134" w:hanging="283"/>
        <w:rPr>
          <w:rFonts w:ascii="Arial" w:hAnsi="Arial" w:cs="Arial"/>
          <w:sz w:val="24"/>
          <w:szCs w:val="24"/>
        </w:rPr>
      </w:pPr>
      <w:r w:rsidRPr="00436FE8">
        <w:rPr>
          <w:rFonts w:ascii="Arial" w:hAnsi="Arial" w:cs="Arial"/>
          <w:sz w:val="24"/>
          <w:szCs w:val="24"/>
        </w:rPr>
        <w:t xml:space="preserve">Accountability - the Licensing Authority shall ensure it is able to justify its decisions and be subject to public scrutiny. </w:t>
      </w:r>
    </w:p>
    <w:p w14:paraId="29CCED67" w14:textId="77777777" w:rsidR="00AC7EA3" w:rsidRDefault="006C04DF" w:rsidP="00436FE8">
      <w:pPr>
        <w:pStyle w:val="ListParagraph"/>
        <w:numPr>
          <w:ilvl w:val="0"/>
          <w:numId w:val="7"/>
        </w:numPr>
        <w:ind w:left="1134" w:hanging="283"/>
        <w:rPr>
          <w:rFonts w:ascii="Arial" w:hAnsi="Arial" w:cs="Arial"/>
          <w:sz w:val="24"/>
          <w:szCs w:val="24"/>
        </w:rPr>
      </w:pPr>
      <w:r w:rsidRPr="00436FE8">
        <w:rPr>
          <w:rFonts w:ascii="Arial" w:hAnsi="Arial" w:cs="Arial"/>
          <w:sz w:val="24"/>
          <w:szCs w:val="24"/>
        </w:rPr>
        <w:t>Consistent - rules and standards shall be joined up and implemented fairly.</w:t>
      </w:r>
    </w:p>
    <w:p w14:paraId="341EBEE8" w14:textId="35BC5140" w:rsidR="00436FE8" w:rsidRDefault="006C04DF" w:rsidP="00436FE8">
      <w:pPr>
        <w:pStyle w:val="ListParagraph"/>
        <w:numPr>
          <w:ilvl w:val="0"/>
          <w:numId w:val="7"/>
        </w:numPr>
        <w:ind w:left="1134" w:hanging="283"/>
        <w:rPr>
          <w:rFonts w:ascii="Arial" w:hAnsi="Arial" w:cs="Arial"/>
          <w:sz w:val="24"/>
          <w:szCs w:val="24"/>
        </w:rPr>
      </w:pPr>
      <w:r w:rsidRPr="00436FE8">
        <w:rPr>
          <w:rFonts w:ascii="Arial" w:hAnsi="Arial" w:cs="Arial"/>
          <w:sz w:val="24"/>
          <w:szCs w:val="24"/>
        </w:rPr>
        <w:t>Transparent - enforcement shall be open and regulations kept simple and user</w:t>
      </w:r>
      <w:r w:rsidR="003F22BC" w:rsidRPr="00436FE8">
        <w:rPr>
          <w:rFonts w:ascii="Arial" w:hAnsi="Arial" w:cs="Arial"/>
          <w:sz w:val="24"/>
          <w:szCs w:val="24"/>
        </w:rPr>
        <w:t>-</w:t>
      </w:r>
      <w:r w:rsidRPr="00436FE8">
        <w:rPr>
          <w:rFonts w:ascii="Arial" w:hAnsi="Arial" w:cs="Arial"/>
          <w:sz w:val="24"/>
          <w:szCs w:val="24"/>
        </w:rPr>
        <w:t xml:space="preserve">friendly. </w:t>
      </w:r>
    </w:p>
    <w:p w14:paraId="4A10DE32" w14:textId="57460445" w:rsidR="007252C0" w:rsidRPr="00436FE8" w:rsidRDefault="006C04DF" w:rsidP="00436FE8">
      <w:pPr>
        <w:pStyle w:val="ListParagraph"/>
        <w:numPr>
          <w:ilvl w:val="0"/>
          <w:numId w:val="7"/>
        </w:numPr>
        <w:ind w:left="1134" w:hanging="283"/>
        <w:rPr>
          <w:rFonts w:ascii="Arial" w:hAnsi="Arial" w:cs="Arial"/>
          <w:sz w:val="24"/>
          <w:szCs w:val="24"/>
        </w:rPr>
      </w:pPr>
      <w:r w:rsidRPr="00436FE8">
        <w:rPr>
          <w:rFonts w:ascii="Arial" w:hAnsi="Arial" w:cs="Arial"/>
          <w:sz w:val="24"/>
          <w:szCs w:val="24"/>
        </w:rPr>
        <w:t xml:space="preserve">Targeted - enforcement shall be focused on the problems and minimise side effects. </w:t>
      </w:r>
    </w:p>
    <w:p w14:paraId="13E05C42" w14:textId="77777777" w:rsidR="006C04DF" w:rsidRPr="006C04DF" w:rsidRDefault="006C04DF" w:rsidP="006C04DF">
      <w:pPr>
        <w:ind w:left="720" w:hanging="720"/>
        <w:rPr>
          <w:rFonts w:ascii="Arial" w:hAnsi="Arial" w:cs="Arial"/>
          <w:sz w:val="24"/>
          <w:szCs w:val="24"/>
        </w:rPr>
      </w:pPr>
      <w:r w:rsidRPr="006C04DF">
        <w:rPr>
          <w:rFonts w:ascii="Arial" w:hAnsi="Arial" w:cs="Arial"/>
          <w:sz w:val="24"/>
          <w:szCs w:val="24"/>
        </w:rPr>
        <w:t xml:space="preserve">8.2 </w:t>
      </w:r>
      <w:r>
        <w:rPr>
          <w:rFonts w:ascii="Arial" w:hAnsi="Arial" w:cs="Arial"/>
          <w:sz w:val="24"/>
          <w:szCs w:val="24"/>
        </w:rPr>
        <w:tab/>
      </w:r>
      <w:r w:rsidRPr="006C04DF">
        <w:rPr>
          <w:rFonts w:ascii="Arial" w:hAnsi="Arial" w:cs="Arial"/>
          <w:sz w:val="24"/>
          <w:szCs w:val="24"/>
        </w:rPr>
        <w:t>The Licensing Authority will endeavour to avoid duplication with other regulatory regimes, so far as is possible, and will adopt a ri</w:t>
      </w:r>
      <w:r>
        <w:rPr>
          <w:rFonts w:ascii="Arial" w:hAnsi="Arial" w:cs="Arial"/>
          <w:sz w:val="24"/>
          <w:szCs w:val="24"/>
        </w:rPr>
        <w:t>sk</w:t>
      </w:r>
      <w:r w:rsidR="003F22BC">
        <w:rPr>
          <w:rFonts w:ascii="Arial" w:hAnsi="Arial" w:cs="Arial"/>
          <w:sz w:val="24"/>
          <w:szCs w:val="24"/>
        </w:rPr>
        <w:t>-</w:t>
      </w:r>
      <w:r>
        <w:rPr>
          <w:rFonts w:ascii="Arial" w:hAnsi="Arial" w:cs="Arial"/>
          <w:sz w:val="24"/>
          <w:szCs w:val="24"/>
        </w:rPr>
        <w:t xml:space="preserve">based inspection programme. </w:t>
      </w:r>
      <w:r w:rsidRPr="006C04DF">
        <w:rPr>
          <w:rFonts w:ascii="Arial" w:hAnsi="Arial" w:cs="Arial"/>
          <w:sz w:val="24"/>
          <w:szCs w:val="24"/>
        </w:rPr>
        <w:t xml:space="preserve"> </w:t>
      </w:r>
    </w:p>
    <w:p w14:paraId="2140179C" w14:textId="77777777" w:rsidR="006C04DF" w:rsidRPr="006C04DF" w:rsidRDefault="006C04DF" w:rsidP="006C04DF">
      <w:pPr>
        <w:ind w:left="720" w:hanging="720"/>
        <w:rPr>
          <w:rFonts w:ascii="Arial" w:hAnsi="Arial" w:cs="Arial"/>
          <w:sz w:val="24"/>
          <w:szCs w:val="24"/>
        </w:rPr>
      </w:pPr>
      <w:r w:rsidRPr="006C04DF">
        <w:rPr>
          <w:rFonts w:ascii="Arial" w:hAnsi="Arial" w:cs="Arial"/>
          <w:sz w:val="24"/>
          <w:szCs w:val="24"/>
        </w:rPr>
        <w:t xml:space="preserve">8.3 </w:t>
      </w:r>
      <w:r>
        <w:rPr>
          <w:rFonts w:ascii="Arial" w:hAnsi="Arial" w:cs="Arial"/>
          <w:sz w:val="24"/>
          <w:szCs w:val="24"/>
        </w:rPr>
        <w:tab/>
      </w:r>
      <w:r w:rsidRPr="006C04DF">
        <w:rPr>
          <w:rFonts w:ascii="Arial" w:hAnsi="Arial" w:cs="Arial"/>
          <w:sz w:val="24"/>
          <w:szCs w:val="24"/>
        </w:rPr>
        <w:t>The main enforcement and compliance role of the Licensing Authority is to ensure compliance with the licences and permissions it authorises.  Where appropriate</w:t>
      </w:r>
      <w:r w:rsidR="00456149">
        <w:rPr>
          <w:rFonts w:ascii="Arial" w:hAnsi="Arial" w:cs="Arial"/>
          <w:sz w:val="24"/>
          <w:szCs w:val="24"/>
        </w:rPr>
        <w:t xml:space="preserve">, </w:t>
      </w:r>
      <w:r w:rsidR="00456149" w:rsidRPr="00EF397F">
        <w:rPr>
          <w:rFonts w:ascii="Arial" w:hAnsi="Arial" w:cs="Arial"/>
          <w:sz w:val="24"/>
          <w:szCs w:val="24"/>
        </w:rPr>
        <w:t xml:space="preserve">the authority </w:t>
      </w:r>
      <w:r w:rsidRPr="006C04DF">
        <w:rPr>
          <w:rFonts w:ascii="Arial" w:hAnsi="Arial" w:cs="Arial"/>
          <w:sz w:val="24"/>
          <w:szCs w:val="24"/>
        </w:rPr>
        <w:t>may conduct joint inspections of licensed premises or premises which may need a licence, in conjunction wit</w:t>
      </w:r>
      <w:r>
        <w:rPr>
          <w:rFonts w:ascii="Arial" w:hAnsi="Arial" w:cs="Arial"/>
          <w:sz w:val="24"/>
          <w:szCs w:val="24"/>
        </w:rPr>
        <w:t xml:space="preserve">h other enforcing authorities. </w:t>
      </w:r>
    </w:p>
    <w:p w14:paraId="32D68806" w14:textId="3E2F17C8" w:rsidR="006C04DF" w:rsidRDefault="006C04DF" w:rsidP="007252C0">
      <w:pPr>
        <w:pStyle w:val="Default"/>
        <w:rPr>
          <w:rFonts w:ascii="Arial" w:hAnsi="Arial" w:cs="Arial"/>
        </w:rPr>
      </w:pPr>
      <w:r w:rsidRPr="007252C0">
        <w:rPr>
          <w:rFonts w:ascii="Arial" w:hAnsi="Arial" w:cs="Arial"/>
        </w:rPr>
        <w:t xml:space="preserve">8.4 </w:t>
      </w:r>
      <w:r w:rsidRPr="007252C0">
        <w:rPr>
          <w:rFonts w:ascii="Arial" w:hAnsi="Arial" w:cs="Arial"/>
        </w:rPr>
        <w:tab/>
        <w:t xml:space="preserve">Where appropriate complaints will be investigated in accordance with the </w:t>
      </w:r>
      <w:r w:rsidR="007252C0" w:rsidRPr="007252C0">
        <w:rPr>
          <w:rFonts w:ascii="Arial" w:hAnsi="Arial" w:cs="Arial"/>
        </w:rPr>
        <w:tab/>
      </w:r>
      <w:r w:rsidRPr="007252C0">
        <w:rPr>
          <w:rFonts w:ascii="Arial" w:hAnsi="Arial" w:cs="Arial"/>
        </w:rPr>
        <w:t xml:space="preserve">stepped approach outlined in the </w:t>
      </w:r>
      <w:hyperlink r:id="rId10" w:history="1">
        <w:r w:rsidR="00AC7EA3" w:rsidRPr="002418D1">
          <w:rPr>
            <w:rStyle w:val="Hyperlink"/>
            <w:rFonts w:ascii="Arial" w:hAnsi="Arial" w:cs="Arial"/>
          </w:rPr>
          <w:t xml:space="preserve">Council’s </w:t>
        </w:r>
        <w:r w:rsidRPr="002418D1">
          <w:rPr>
            <w:rStyle w:val="Hyperlink"/>
            <w:rFonts w:ascii="Arial" w:hAnsi="Arial" w:cs="Arial"/>
          </w:rPr>
          <w:t>Enforcement Policy</w:t>
        </w:r>
      </w:hyperlink>
      <w:r w:rsidRPr="007252C0">
        <w:rPr>
          <w:rFonts w:ascii="Arial" w:hAnsi="Arial" w:cs="Arial"/>
        </w:rPr>
        <w:t>.</w:t>
      </w:r>
      <w:r w:rsidR="002418D1">
        <w:rPr>
          <w:rFonts w:ascii="Arial" w:hAnsi="Arial" w:cs="Arial"/>
        </w:rPr>
        <w:t xml:space="preserve">  </w:t>
      </w:r>
      <w:r w:rsidR="007252C0" w:rsidRPr="007252C0">
        <w:rPr>
          <w:rFonts w:ascii="Arial" w:hAnsi="Arial" w:cs="Arial"/>
        </w:rPr>
        <w:t xml:space="preserve">In the </w:t>
      </w:r>
      <w:r w:rsidR="007252C0" w:rsidRPr="007252C0">
        <w:rPr>
          <w:rFonts w:ascii="Arial" w:hAnsi="Arial" w:cs="Arial"/>
        </w:rPr>
        <w:tab/>
        <w:t xml:space="preserve">first instance we encourage complaints to be raised directly with the </w:t>
      </w:r>
      <w:r w:rsidR="00AC7EA3">
        <w:rPr>
          <w:rFonts w:ascii="Arial" w:hAnsi="Arial" w:cs="Arial"/>
        </w:rPr>
        <w:tab/>
      </w:r>
      <w:r w:rsidR="007252C0" w:rsidRPr="007252C0">
        <w:rPr>
          <w:rFonts w:ascii="Arial" w:hAnsi="Arial" w:cs="Arial"/>
        </w:rPr>
        <w:t>licensee</w:t>
      </w:r>
      <w:r w:rsidR="00AC7EA3">
        <w:rPr>
          <w:rFonts w:ascii="Arial" w:hAnsi="Arial" w:cs="Arial"/>
        </w:rPr>
        <w:t xml:space="preserve"> </w:t>
      </w:r>
      <w:r w:rsidR="007252C0" w:rsidRPr="007252C0">
        <w:rPr>
          <w:rFonts w:ascii="Arial" w:hAnsi="Arial" w:cs="Arial"/>
        </w:rPr>
        <w:t xml:space="preserve">or business concerned. </w:t>
      </w:r>
    </w:p>
    <w:p w14:paraId="26B6BEAD" w14:textId="77777777" w:rsidR="007252C0" w:rsidRDefault="007252C0" w:rsidP="007252C0">
      <w:pPr>
        <w:pStyle w:val="Default"/>
        <w:rPr>
          <w:rFonts w:ascii="Arial" w:hAnsi="Arial" w:cs="Arial"/>
        </w:rPr>
      </w:pPr>
    </w:p>
    <w:p w14:paraId="6B2D2B8A" w14:textId="06ED746C" w:rsidR="00DA1AD8" w:rsidRPr="00DA1AD8" w:rsidRDefault="00DA1AD8" w:rsidP="00DA1AD8">
      <w:pPr>
        <w:ind w:left="720" w:hanging="720"/>
        <w:rPr>
          <w:rFonts w:ascii="Arial" w:hAnsi="Arial" w:cs="Arial"/>
          <w:sz w:val="24"/>
          <w:szCs w:val="24"/>
        </w:rPr>
      </w:pPr>
      <w:r w:rsidRPr="00DA1AD8">
        <w:rPr>
          <w:rFonts w:ascii="Arial" w:hAnsi="Arial" w:cs="Arial"/>
          <w:sz w:val="24"/>
          <w:szCs w:val="24"/>
        </w:rPr>
        <w:t xml:space="preserve">8.5 </w:t>
      </w:r>
      <w:r>
        <w:rPr>
          <w:rFonts w:ascii="Arial" w:hAnsi="Arial" w:cs="Arial"/>
          <w:sz w:val="24"/>
          <w:szCs w:val="24"/>
        </w:rPr>
        <w:tab/>
      </w:r>
      <w:r w:rsidRPr="00DA1AD8">
        <w:rPr>
          <w:rFonts w:ascii="Arial" w:hAnsi="Arial" w:cs="Arial"/>
          <w:sz w:val="24"/>
          <w:szCs w:val="24"/>
        </w:rPr>
        <w:t xml:space="preserve">The Licensing Authority will keep itself informed of developments as regards the work of the </w:t>
      </w:r>
      <w:hyperlink r:id="rId11" w:history="1">
        <w:r w:rsidRPr="002418D1">
          <w:rPr>
            <w:rStyle w:val="Hyperlink"/>
            <w:rFonts w:ascii="Arial" w:hAnsi="Arial" w:cs="Arial"/>
            <w:sz w:val="24"/>
            <w:szCs w:val="24"/>
          </w:rPr>
          <w:t>Better Regulation Executive</w:t>
        </w:r>
      </w:hyperlink>
      <w:r w:rsidR="002418D1">
        <w:rPr>
          <w:rFonts w:ascii="Arial" w:hAnsi="Arial" w:cs="Arial"/>
          <w:sz w:val="24"/>
          <w:szCs w:val="24"/>
        </w:rPr>
        <w:t xml:space="preserve"> (BRE)</w:t>
      </w:r>
      <w:r w:rsidRPr="00DA1AD8">
        <w:rPr>
          <w:rFonts w:ascii="Arial" w:hAnsi="Arial" w:cs="Arial"/>
          <w:sz w:val="24"/>
          <w:szCs w:val="24"/>
        </w:rPr>
        <w:t xml:space="preserve"> in its consideration of the regulatory f</w:t>
      </w:r>
      <w:r>
        <w:rPr>
          <w:rFonts w:ascii="Arial" w:hAnsi="Arial" w:cs="Arial"/>
          <w:sz w:val="24"/>
          <w:szCs w:val="24"/>
        </w:rPr>
        <w:t xml:space="preserve">unctions of Local Authorities. </w:t>
      </w:r>
    </w:p>
    <w:p w14:paraId="3EEC3369" w14:textId="4BBDC425" w:rsidR="00DA1AD8" w:rsidRPr="006C04DF" w:rsidRDefault="00DA1AD8" w:rsidP="00DA1AD8">
      <w:pPr>
        <w:ind w:left="720" w:hanging="720"/>
        <w:rPr>
          <w:rFonts w:ascii="Arial" w:hAnsi="Arial" w:cs="Arial"/>
          <w:sz w:val="24"/>
          <w:szCs w:val="24"/>
        </w:rPr>
      </w:pPr>
      <w:r w:rsidRPr="00DA1AD8">
        <w:rPr>
          <w:rFonts w:ascii="Arial" w:hAnsi="Arial" w:cs="Arial"/>
          <w:sz w:val="24"/>
          <w:szCs w:val="24"/>
        </w:rPr>
        <w:t xml:space="preserve">8.6 </w:t>
      </w:r>
      <w:r>
        <w:rPr>
          <w:rFonts w:ascii="Arial" w:hAnsi="Arial" w:cs="Arial"/>
          <w:sz w:val="24"/>
          <w:szCs w:val="24"/>
        </w:rPr>
        <w:tab/>
      </w:r>
      <w:r w:rsidRPr="00DA1AD8">
        <w:rPr>
          <w:rFonts w:ascii="Arial" w:hAnsi="Arial" w:cs="Arial"/>
          <w:sz w:val="24"/>
          <w:szCs w:val="24"/>
        </w:rPr>
        <w:t>The Licensing Authority’s enforcement/compliance protocols are available on request, as are details of the risk-based approach to inspection.</w:t>
      </w:r>
    </w:p>
    <w:p w14:paraId="067D1ABD" w14:textId="77777777" w:rsidR="006C04DF" w:rsidRDefault="006C04DF" w:rsidP="00375BAC">
      <w:pPr>
        <w:ind w:left="720" w:hanging="720"/>
        <w:rPr>
          <w:rFonts w:ascii="Arial" w:hAnsi="Arial" w:cs="Arial"/>
          <w:sz w:val="24"/>
          <w:szCs w:val="24"/>
        </w:rPr>
      </w:pPr>
    </w:p>
    <w:p w14:paraId="0877851A" w14:textId="77777777" w:rsidR="006537E5" w:rsidRPr="006537E5" w:rsidRDefault="006537E5" w:rsidP="006537E5">
      <w:pPr>
        <w:ind w:left="720" w:hanging="720"/>
        <w:rPr>
          <w:rFonts w:ascii="Arial" w:hAnsi="Arial" w:cs="Arial"/>
          <w:b/>
          <w:sz w:val="24"/>
          <w:szCs w:val="24"/>
        </w:rPr>
      </w:pPr>
      <w:r w:rsidRPr="006537E5">
        <w:rPr>
          <w:rFonts w:ascii="Arial" w:hAnsi="Arial" w:cs="Arial"/>
          <w:b/>
          <w:sz w:val="24"/>
          <w:szCs w:val="24"/>
        </w:rPr>
        <w:t xml:space="preserve">9. </w:t>
      </w:r>
      <w:r>
        <w:rPr>
          <w:rFonts w:ascii="Arial" w:hAnsi="Arial" w:cs="Arial"/>
          <w:b/>
          <w:sz w:val="24"/>
          <w:szCs w:val="24"/>
        </w:rPr>
        <w:tab/>
        <w:t xml:space="preserve">Introduction to the Act </w:t>
      </w:r>
    </w:p>
    <w:p w14:paraId="6C39F203" w14:textId="27B34781" w:rsidR="006537E5" w:rsidRPr="006537E5" w:rsidRDefault="006537E5" w:rsidP="006537E5">
      <w:pPr>
        <w:ind w:left="720" w:hanging="720"/>
        <w:rPr>
          <w:rFonts w:ascii="Arial" w:hAnsi="Arial" w:cs="Arial"/>
          <w:sz w:val="24"/>
          <w:szCs w:val="24"/>
        </w:rPr>
      </w:pPr>
      <w:r w:rsidRPr="006537E5">
        <w:rPr>
          <w:rFonts w:ascii="Arial" w:hAnsi="Arial" w:cs="Arial"/>
          <w:sz w:val="24"/>
          <w:szCs w:val="24"/>
        </w:rPr>
        <w:t xml:space="preserve">9.1 </w:t>
      </w:r>
      <w:r>
        <w:rPr>
          <w:rFonts w:ascii="Arial" w:hAnsi="Arial" w:cs="Arial"/>
          <w:sz w:val="24"/>
          <w:szCs w:val="24"/>
        </w:rPr>
        <w:tab/>
      </w:r>
      <w:r w:rsidRPr="006537E5">
        <w:rPr>
          <w:rFonts w:ascii="Arial" w:hAnsi="Arial" w:cs="Arial"/>
          <w:sz w:val="24"/>
          <w:szCs w:val="24"/>
        </w:rPr>
        <w:t xml:space="preserve">In exercising its functions under the Act, the Licensing Authority must have regard to and promote the </w:t>
      </w:r>
      <w:r w:rsidR="00EE4576">
        <w:rPr>
          <w:rFonts w:ascii="Arial" w:hAnsi="Arial" w:cs="Arial"/>
          <w:sz w:val="24"/>
          <w:szCs w:val="24"/>
        </w:rPr>
        <w:t xml:space="preserve"> four</w:t>
      </w:r>
      <w:r>
        <w:rPr>
          <w:rFonts w:ascii="Arial" w:hAnsi="Arial" w:cs="Arial"/>
          <w:sz w:val="24"/>
          <w:szCs w:val="24"/>
        </w:rPr>
        <w:t xml:space="preserve"> licensing objectives namely:- </w:t>
      </w:r>
    </w:p>
    <w:p w14:paraId="619FBD49" w14:textId="77777777" w:rsidR="00436FE8" w:rsidRDefault="006537E5" w:rsidP="00436FE8">
      <w:pPr>
        <w:pStyle w:val="ListParagraph"/>
        <w:numPr>
          <w:ilvl w:val="0"/>
          <w:numId w:val="9"/>
        </w:numPr>
        <w:rPr>
          <w:rFonts w:ascii="Arial" w:hAnsi="Arial" w:cs="Arial"/>
          <w:sz w:val="24"/>
          <w:szCs w:val="24"/>
        </w:rPr>
      </w:pPr>
      <w:r w:rsidRPr="00436FE8">
        <w:rPr>
          <w:rFonts w:ascii="Arial" w:hAnsi="Arial" w:cs="Arial"/>
          <w:sz w:val="24"/>
          <w:szCs w:val="24"/>
        </w:rPr>
        <w:t xml:space="preserve">The prevention of crime and disorder </w:t>
      </w:r>
    </w:p>
    <w:p w14:paraId="758D1F0C" w14:textId="77777777" w:rsidR="00436FE8" w:rsidRDefault="006537E5" w:rsidP="00436FE8">
      <w:pPr>
        <w:pStyle w:val="ListParagraph"/>
        <w:numPr>
          <w:ilvl w:val="0"/>
          <w:numId w:val="9"/>
        </w:numPr>
        <w:rPr>
          <w:rFonts w:ascii="Arial" w:hAnsi="Arial" w:cs="Arial"/>
          <w:sz w:val="24"/>
          <w:szCs w:val="24"/>
        </w:rPr>
      </w:pPr>
      <w:r w:rsidRPr="00436FE8">
        <w:rPr>
          <w:rFonts w:ascii="Arial" w:hAnsi="Arial" w:cs="Arial"/>
          <w:sz w:val="24"/>
          <w:szCs w:val="24"/>
        </w:rPr>
        <w:t xml:space="preserve">Public safety </w:t>
      </w:r>
    </w:p>
    <w:p w14:paraId="41310398" w14:textId="77777777" w:rsidR="00436FE8" w:rsidRDefault="006537E5" w:rsidP="00436FE8">
      <w:pPr>
        <w:pStyle w:val="ListParagraph"/>
        <w:numPr>
          <w:ilvl w:val="0"/>
          <w:numId w:val="9"/>
        </w:numPr>
        <w:rPr>
          <w:rFonts w:ascii="Arial" w:hAnsi="Arial" w:cs="Arial"/>
          <w:sz w:val="24"/>
          <w:szCs w:val="24"/>
        </w:rPr>
      </w:pPr>
      <w:r w:rsidRPr="00436FE8">
        <w:rPr>
          <w:rFonts w:ascii="Arial" w:hAnsi="Arial" w:cs="Arial"/>
          <w:sz w:val="24"/>
          <w:szCs w:val="24"/>
        </w:rPr>
        <w:t xml:space="preserve">The prevention of public nuisance </w:t>
      </w:r>
    </w:p>
    <w:p w14:paraId="44A1EC01" w14:textId="1E8DCE53" w:rsidR="006537E5" w:rsidRPr="00436FE8" w:rsidRDefault="006537E5" w:rsidP="00436FE8">
      <w:pPr>
        <w:pStyle w:val="ListParagraph"/>
        <w:numPr>
          <w:ilvl w:val="0"/>
          <w:numId w:val="9"/>
        </w:numPr>
        <w:rPr>
          <w:rFonts w:ascii="Arial" w:hAnsi="Arial" w:cs="Arial"/>
          <w:sz w:val="24"/>
          <w:szCs w:val="24"/>
        </w:rPr>
      </w:pPr>
      <w:r w:rsidRPr="00436FE8">
        <w:rPr>
          <w:rFonts w:ascii="Arial" w:hAnsi="Arial" w:cs="Arial"/>
          <w:sz w:val="24"/>
          <w:szCs w:val="24"/>
        </w:rPr>
        <w:t xml:space="preserve">The protection of children from harm  </w:t>
      </w:r>
    </w:p>
    <w:p w14:paraId="12E7AEDE" w14:textId="77777777" w:rsidR="006537E5" w:rsidRPr="006537E5" w:rsidRDefault="006537E5" w:rsidP="006650EC">
      <w:pPr>
        <w:ind w:left="720" w:hanging="720"/>
        <w:rPr>
          <w:rFonts w:ascii="Arial" w:hAnsi="Arial" w:cs="Arial"/>
          <w:sz w:val="24"/>
          <w:szCs w:val="24"/>
        </w:rPr>
      </w:pPr>
      <w:r w:rsidRPr="006537E5">
        <w:rPr>
          <w:rFonts w:ascii="Arial" w:hAnsi="Arial" w:cs="Arial"/>
          <w:sz w:val="24"/>
          <w:szCs w:val="24"/>
        </w:rPr>
        <w:t xml:space="preserve">9.2 </w:t>
      </w:r>
      <w:r>
        <w:rPr>
          <w:rFonts w:ascii="Arial" w:hAnsi="Arial" w:cs="Arial"/>
          <w:sz w:val="24"/>
          <w:szCs w:val="24"/>
        </w:rPr>
        <w:tab/>
      </w:r>
      <w:r w:rsidRPr="006537E5">
        <w:rPr>
          <w:rFonts w:ascii="Arial" w:hAnsi="Arial" w:cs="Arial"/>
          <w:sz w:val="24"/>
          <w:szCs w:val="24"/>
        </w:rPr>
        <w:t xml:space="preserve">Applicants are advised to consider providing evidence that suitable and sufficient control measures, as detailed in their operating schedule, will be implemented and maintained relevant to the nature and mode of operation of their premises and events. </w:t>
      </w:r>
    </w:p>
    <w:p w14:paraId="5D2C3F95" w14:textId="573C419F" w:rsidR="006537E5" w:rsidRDefault="006537E5" w:rsidP="00436FE8">
      <w:pPr>
        <w:pStyle w:val="Default"/>
        <w:rPr>
          <w:rFonts w:ascii="Arial" w:hAnsi="Arial" w:cs="Arial"/>
        </w:rPr>
      </w:pPr>
      <w:r w:rsidRPr="00436FE8">
        <w:rPr>
          <w:rFonts w:ascii="Arial" w:hAnsi="Arial" w:cs="Arial"/>
        </w:rPr>
        <w:lastRenderedPageBreak/>
        <w:t xml:space="preserve">9.3 </w:t>
      </w:r>
      <w:r w:rsidR="006650EC" w:rsidRPr="00436FE8">
        <w:rPr>
          <w:rFonts w:ascii="Arial" w:hAnsi="Arial" w:cs="Arial"/>
        </w:rPr>
        <w:tab/>
      </w:r>
      <w:r w:rsidRPr="00436FE8">
        <w:rPr>
          <w:rFonts w:ascii="Arial" w:hAnsi="Arial" w:cs="Arial"/>
        </w:rPr>
        <w:t xml:space="preserve">The Licensing Authority has certain expectations in respect of applicants and </w:t>
      </w:r>
      <w:r w:rsidR="00436FE8" w:rsidRPr="00436FE8">
        <w:rPr>
          <w:rFonts w:ascii="Arial" w:hAnsi="Arial" w:cs="Arial"/>
        </w:rPr>
        <w:tab/>
      </w:r>
      <w:r w:rsidRPr="00436FE8">
        <w:rPr>
          <w:rFonts w:ascii="Arial" w:hAnsi="Arial" w:cs="Arial"/>
        </w:rPr>
        <w:t xml:space="preserve">the operating schedules they produce.  It is for applicants to decide on the </w:t>
      </w:r>
      <w:r w:rsidR="00436FE8" w:rsidRPr="00436FE8">
        <w:rPr>
          <w:rFonts w:ascii="Arial" w:hAnsi="Arial" w:cs="Arial"/>
        </w:rPr>
        <w:tab/>
      </w:r>
      <w:r w:rsidRPr="00436FE8">
        <w:rPr>
          <w:rFonts w:ascii="Arial" w:hAnsi="Arial" w:cs="Arial"/>
        </w:rPr>
        <w:t xml:space="preserve">extent of measures to be set out in their operating schedules but when </w:t>
      </w:r>
      <w:r w:rsidR="00436FE8" w:rsidRPr="00436FE8">
        <w:rPr>
          <w:rFonts w:ascii="Arial" w:hAnsi="Arial" w:cs="Arial"/>
        </w:rPr>
        <w:tab/>
      </w:r>
      <w:r w:rsidRPr="00436FE8">
        <w:rPr>
          <w:rFonts w:ascii="Arial" w:hAnsi="Arial" w:cs="Arial"/>
        </w:rPr>
        <w:t xml:space="preserve">assessing applications the Licensing Authority must be satisfied that the </w:t>
      </w:r>
      <w:r w:rsidR="00436FE8" w:rsidRPr="00436FE8">
        <w:rPr>
          <w:rFonts w:ascii="Arial" w:hAnsi="Arial" w:cs="Arial"/>
        </w:rPr>
        <w:tab/>
      </w:r>
      <w:r w:rsidRPr="00436FE8">
        <w:rPr>
          <w:rFonts w:ascii="Arial" w:hAnsi="Arial" w:cs="Arial"/>
        </w:rPr>
        <w:t>measures proposed aim to achieve the licensing obje</w:t>
      </w:r>
      <w:r w:rsidR="006650EC" w:rsidRPr="00436FE8">
        <w:rPr>
          <w:rFonts w:ascii="Arial" w:hAnsi="Arial" w:cs="Arial"/>
        </w:rPr>
        <w:t xml:space="preserve">ctives, as far as is </w:t>
      </w:r>
      <w:r w:rsidR="00436FE8" w:rsidRPr="00436FE8">
        <w:rPr>
          <w:rFonts w:ascii="Arial" w:hAnsi="Arial" w:cs="Arial"/>
        </w:rPr>
        <w:tab/>
      </w:r>
      <w:r w:rsidR="006650EC" w:rsidRPr="00436FE8">
        <w:rPr>
          <w:rFonts w:ascii="Arial" w:hAnsi="Arial" w:cs="Arial"/>
        </w:rPr>
        <w:t>possible</w:t>
      </w:r>
      <w:r w:rsidR="006650EC" w:rsidRPr="004A3E58">
        <w:rPr>
          <w:rFonts w:ascii="Arial" w:hAnsi="Arial" w:cs="Arial"/>
        </w:rPr>
        <w:t>.</w:t>
      </w:r>
      <w:r w:rsidR="00436FE8" w:rsidRPr="004A3E58">
        <w:rPr>
          <w:rFonts w:ascii="Arial" w:hAnsi="Arial" w:cs="Arial"/>
        </w:rPr>
        <w:t xml:space="preserve">  To assist in the application process, a pool of model conditions is </w:t>
      </w:r>
      <w:r w:rsidR="00436FE8" w:rsidRPr="004A3E58">
        <w:rPr>
          <w:rFonts w:ascii="Arial" w:hAnsi="Arial" w:cs="Arial"/>
        </w:rPr>
        <w:tab/>
        <w:t xml:space="preserve">provided at appendix </w:t>
      </w:r>
      <w:r w:rsidR="00547903" w:rsidRPr="004A3E58">
        <w:rPr>
          <w:rFonts w:ascii="Arial" w:hAnsi="Arial" w:cs="Arial"/>
        </w:rPr>
        <w:t>7</w:t>
      </w:r>
      <w:r w:rsidR="002418D1">
        <w:rPr>
          <w:rFonts w:ascii="Arial" w:hAnsi="Arial" w:cs="Arial"/>
        </w:rPr>
        <w:t xml:space="preserve"> should they be relevant.    </w:t>
      </w:r>
      <w:r w:rsidR="00436FE8" w:rsidRPr="00436FE8">
        <w:rPr>
          <w:rFonts w:ascii="Arial" w:hAnsi="Arial" w:cs="Arial"/>
        </w:rPr>
        <w:t xml:space="preserve"> </w:t>
      </w:r>
    </w:p>
    <w:p w14:paraId="0A1F895F" w14:textId="77777777" w:rsidR="00436FE8" w:rsidRPr="006537E5" w:rsidRDefault="00436FE8" w:rsidP="00436FE8">
      <w:pPr>
        <w:pStyle w:val="Default"/>
        <w:rPr>
          <w:rFonts w:ascii="Arial" w:hAnsi="Arial" w:cs="Arial"/>
        </w:rPr>
      </w:pPr>
    </w:p>
    <w:p w14:paraId="0590152B" w14:textId="77777777" w:rsidR="006537E5" w:rsidRPr="006537E5" w:rsidRDefault="006537E5" w:rsidP="006650EC">
      <w:pPr>
        <w:ind w:left="720" w:hanging="720"/>
        <w:rPr>
          <w:rFonts w:ascii="Arial" w:hAnsi="Arial" w:cs="Arial"/>
          <w:sz w:val="24"/>
          <w:szCs w:val="24"/>
        </w:rPr>
      </w:pPr>
      <w:r w:rsidRPr="006537E5">
        <w:rPr>
          <w:rFonts w:ascii="Arial" w:hAnsi="Arial" w:cs="Arial"/>
          <w:sz w:val="24"/>
          <w:szCs w:val="24"/>
        </w:rPr>
        <w:t xml:space="preserve">9.4 </w:t>
      </w:r>
      <w:r w:rsidR="006650EC">
        <w:rPr>
          <w:rFonts w:ascii="Arial" w:hAnsi="Arial" w:cs="Arial"/>
          <w:sz w:val="24"/>
          <w:szCs w:val="24"/>
        </w:rPr>
        <w:tab/>
      </w:r>
      <w:r w:rsidRPr="006537E5">
        <w:rPr>
          <w:rFonts w:ascii="Arial" w:hAnsi="Arial" w:cs="Arial"/>
          <w:sz w:val="24"/>
          <w:szCs w:val="24"/>
        </w:rPr>
        <w:t>Duplication with other regulatory regimes should be avoided.  In particular, applicants should have regard to the fact that the Local Authority’s licensing function will be discharged separately from its functions as the local planning authority.  Normally, applications for premises licences for permanent commercial premises should be from businesses with planning conse</w:t>
      </w:r>
      <w:r w:rsidR="006650EC">
        <w:rPr>
          <w:rFonts w:ascii="Arial" w:hAnsi="Arial" w:cs="Arial"/>
          <w:sz w:val="24"/>
          <w:szCs w:val="24"/>
        </w:rPr>
        <w:t xml:space="preserve">nt for the property concerned. </w:t>
      </w:r>
    </w:p>
    <w:p w14:paraId="0388C487" w14:textId="77777777" w:rsidR="006537E5" w:rsidRPr="006537E5" w:rsidRDefault="006537E5" w:rsidP="006650EC">
      <w:pPr>
        <w:ind w:left="720" w:hanging="720"/>
        <w:rPr>
          <w:rFonts w:ascii="Arial" w:hAnsi="Arial" w:cs="Arial"/>
          <w:sz w:val="24"/>
          <w:szCs w:val="24"/>
        </w:rPr>
      </w:pPr>
      <w:r w:rsidRPr="006537E5">
        <w:rPr>
          <w:rFonts w:ascii="Arial" w:hAnsi="Arial" w:cs="Arial"/>
          <w:sz w:val="24"/>
          <w:szCs w:val="24"/>
        </w:rPr>
        <w:t xml:space="preserve">9.5 </w:t>
      </w:r>
      <w:r w:rsidR="006650EC">
        <w:rPr>
          <w:rFonts w:ascii="Arial" w:hAnsi="Arial" w:cs="Arial"/>
          <w:sz w:val="24"/>
          <w:szCs w:val="24"/>
        </w:rPr>
        <w:tab/>
      </w:r>
      <w:r w:rsidRPr="006537E5">
        <w:rPr>
          <w:rFonts w:ascii="Arial" w:hAnsi="Arial" w:cs="Arial"/>
          <w:sz w:val="24"/>
          <w:szCs w:val="24"/>
        </w:rPr>
        <w:t>This policy covers a wide variety of premises and activities and for this reason</w:t>
      </w:r>
      <w:r w:rsidR="003F22BC">
        <w:rPr>
          <w:rFonts w:ascii="Arial" w:hAnsi="Arial" w:cs="Arial"/>
          <w:sz w:val="24"/>
          <w:szCs w:val="24"/>
        </w:rPr>
        <w:t>,</w:t>
      </w:r>
      <w:r w:rsidRPr="006537E5">
        <w:rPr>
          <w:rFonts w:ascii="Arial" w:hAnsi="Arial" w:cs="Arial"/>
          <w:sz w:val="24"/>
          <w:szCs w:val="24"/>
        </w:rPr>
        <w:t xml:space="preserve"> it cannot detail all the factors which influence the achievement of the licensing objectives, nor can it detail all the control measures </w:t>
      </w:r>
      <w:r w:rsidR="006650EC">
        <w:rPr>
          <w:rFonts w:ascii="Arial" w:hAnsi="Arial" w:cs="Arial"/>
          <w:sz w:val="24"/>
          <w:szCs w:val="24"/>
        </w:rPr>
        <w:t xml:space="preserve">which may be appropriate. </w:t>
      </w:r>
    </w:p>
    <w:p w14:paraId="30E82179" w14:textId="62DB22D5" w:rsidR="006537E5" w:rsidRPr="006537E5" w:rsidRDefault="006537E5" w:rsidP="006650EC">
      <w:pPr>
        <w:ind w:left="720" w:hanging="720"/>
        <w:rPr>
          <w:rFonts w:ascii="Arial" w:hAnsi="Arial" w:cs="Arial"/>
          <w:sz w:val="24"/>
          <w:szCs w:val="24"/>
        </w:rPr>
      </w:pPr>
      <w:r w:rsidRPr="006537E5">
        <w:rPr>
          <w:rFonts w:ascii="Arial" w:hAnsi="Arial" w:cs="Arial"/>
          <w:sz w:val="24"/>
          <w:szCs w:val="24"/>
        </w:rPr>
        <w:t xml:space="preserve">9.6 </w:t>
      </w:r>
      <w:r w:rsidR="006650EC">
        <w:rPr>
          <w:rFonts w:ascii="Arial" w:hAnsi="Arial" w:cs="Arial"/>
          <w:sz w:val="24"/>
          <w:szCs w:val="24"/>
        </w:rPr>
        <w:tab/>
      </w:r>
      <w:r w:rsidRPr="006537E5">
        <w:rPr>
          <w:rFonts w:ascii="Arial" w:hAnsi="Arial" w:cs="Arial"/>
          <w:sz w:val="24"/>
          <w:szCs w:val="24"/>
        </w:rPr>
        <w:t xml:space="preserve">Where valid representations are made the Licensing Authority will make objective judgments as to whether conditions need to be attached to a licence, certificate or permission </w:t>
      </w:r>
      <w:r w:rsidR="002418D1" w:rsidRPr="006537E5">
        <w:rPr>
          <w:rFonts w:ascii="Arial" w:hAnsi="Arial" w:cs="Arial"/>
          <w:sz w:val="24"/>
          <w:szCs w:val="24"/>
        </w:rPr>
        <w:t>to</w:t>
      </w:r>
      <w:r w:rsidRPr="006537E5">
        <w:rPr>
          <w:rFonts w:ascii="Arial" w:hAnsi="Arial" w:cs="Arial"/>
          <w:sz w:val="24"/>
          <w:szCs w:val="24"/>
        </w:rPr>
        <w:t xml:space="preserve"> secure the achievement of the licensing objectives.  Any such condition will focus primarily on the direct impact of the activities taking place on the premises on those attending the premises and members of the public living, working or otherwise engaged in normal activity in the area concerned and will cover matters within the direct co</w:t>
      </w:r>
      <w:r w:rsidR="006650EC">
        <w:rPr>
          <w:rFonts w:ascii="Arial" w:hAnsi="Arial" w:cs="Arial"/>
          <w:sz w:val="24"/>
          <w:szCs w:val="24"/>
        </w:rPr>
        <w:t xml:space="preserve">ntrol of individual licensees. </w:t>
      </w:r>
    </w:p>
    <w:p w14:paraId="5458DBCC" w14:textId="63D2981C" w:rsidR="006537E5" w:rsidRPr="006537E5" w:rsidRDefault="006537E5" w:rsidP="006650EC">
      <w:pPr>
        <w:ind w:left="720" w:hanging="720"/>
        <w:rPr>
          <w:rFonts w:ascii="Arial" w:hAnsi="Arial" w:cs="Arial"/>
          <w:sz w:val="24"/>
          <w:szCs w:val="24"/>
        </w:rPr>
      </w:pPr>
      <w:r w:rsidRPr="006537E5">
        <w:rPr>
          <w:rFonts w:ascii="Arial" w:hAnsi="Arial" w:cs="Arial"/>
          <w:sz w:val="24"/>
          <w:szCs w:val="24"/>
        </w:rPr>
        <w:t xml:space="preserve">9.7 </w:t>
      </w:r>
      <w:r w:rsidR="006650EC">
        <w:rPr>
          <w:rFonts w:ascii="Arial" w:hAnsi="Arial" w:cs="Arial"/>
          <w:sz w:val="24"/>
          <w:szCs w:val="24"/>
        </w:rPr>
        <w:tab/>
      </w:r>
      <w:r w:rsidRPr="006537E5">
        <w:rPr>
          <w:rFonts w:ascii="Arial" w:hAnsi="Arial" w:cs="Arial"/>
          <w:sz w:val="24"/>
          <w:szCs w:val="24"/>
        </w:rPr>
        <w:t xml:space="preserve">Licensing law is not the primary mechanism for the general control of individuals once they are away from licensed premises and therefore beyond the direct control of individual licensees or certificate holders.  However, reasonable steps should be taken to prevent the occurrence of crime and disorder and public nuisance immediately outside the </w:t>
      </w:r>
      <w:r w:rsidR="002418D1" w:rsidRPr="006537E5">
        <w:rPr>
          <w:rFonts w:ascii="Arial" w:hAnsi="Arial" w:cs="Arial"/>
          <w:sz w:val="24"/>
          <w:szCs w:val="24"/>
        </w:rPr>
        <w:t>premises,</w:t>
      </w:r>
      <w:r w:rsidRPr="006537E5">
        <w:rPr>
          <w:rFonts w:ascii="Arial" w:hAnsi="Arial" w:cs="Arial"/>
          <w:sz w:val="24"/>
          <w:szCs w:val="24"/>
        </w:rPr>
        <w:t xml:space="preserve"> for example, on the p</w:t>
      </w:r>
      <w:r w:rsidR="006650EC">
        <w:rPr>
          <w:rFonts w:ascii="Arial" w:hAnsi="Arial" w:cs="Arial"/>
          <w:sz w:val="24"/>
          <w:szCs w:val="24"/>
        </w:rPr>
        <w:t xml:space="preserve">avement, or in a smoking area. </w:t>
      </w:r>
    </w:p>
    <w:p w14:paraId="6FF50DD4" w14:textId="77777777" w:rsidR="006537E5" w:rsidRPr="006537E5" w:rsidRDefault="006537E5" w:rsidP="006650EC">
      <w:pPr>
        <w:ind w:left="720"/>
        <w:rPr>
          <w:rFonts w:ascii="Arial" w:hAnsi="Arial" w:cs="Arial"/>
          <w:sz w:val="24"/>
          <w:szCs w:val="24"/>
        </w:rPr>
      </w:pPr>
      <w:r w:rsidRPr="006537E5">
        <w:rPr>
          <w:rFonts w:ascii="Arial" w:hAnsi="Arial" w:cs="Arial"/>
          <w:sz w:val="24"/>
          <w:szCs w:val="24"/>
        </w:rPr>
        <w:t xml:space="preserve">Other mechanisms may be utilised to tackle unruly or unlawful behaviour of patrons when beyond the vicinity of the premises.  These include:- </w:t>
      </w:r>
    </w:p>
    <w:p w14:paraId="4B8C3AD3" w14:textId="77777777" w:rsidR="00436FE8" w:rsidRDefault="006537E5" w:rsidP="00436FE8">
      <w:pPr>
        <w:pStyle w:val="ListParagraph"/>
        <w:numPr>
          <w:ilvl w:val="0"/>
          <w:numId w:val="10"/>
        </w:numPr>
        <w:ind w:left="1134" w:hanging="283"/>
        <w:rPr>
          <w:rFonts w:ascii="Arial" w:hAnsi="Arial" w:cs="Arial"/>
          <w:sz w:val="24"/>
          <w:szCs w:val="24"/>
        </w:rPr>
      </w:pPr>
      <w:r w:rsidRPr="00436FE8">
        <w:rPr>
          <w:rFonts w:ascii="Arial" w:hAnsi="Arial" w:cs="Arial"/>
          <w:sz w:val="24"/>
          <w:szCs w:val="24"/>
        </w:rPr>
        <w:t xml:space="preserve">measures to create a safe and clean town centre environment in partnership with local businesses, transport operators and departments of the local authority. </w:t>
      </w:r>
    </w:p>
    <w:p w14:paraId="15C725EC" w14:textId="77777777" w:rsidR="00436FE8" w:rsidRDefault="006537E5" w:rsidP="00436FE8">
      <w:pPr>
        <w:pStyle w:val="ListParagraph"/>
        <w:numPr>
          <w:ilvl w:val="0"/>
          <w:numId w:val="10"/>
        </w:numPr>
        <w:ind w:left="1134" w:hanging="283"/>
        <w:rPr>
          <w:rFonts w:ascii="Arial" w:hAnsi="Arial" w:cs="Arial"/>
          <w:sz w:val="24"/>
          <w:szCs w:val="24"/>
        </w:rPr>
      </w:pPr>
      <w:r w:rsidRPr="00436FE8">
        <w:rPr>
          <w:rFonts w:ascii="Arial" w:hAnsi="Arial" w:cs="Arial"/>
          <w:sz w:val="24"/>
          <w:szCs w:val="24"/>
        </w:rPr>
        <w:t>the provision of CCTV surveillance in town centres, ample taxi ranks, provision of public conveniences late at night, street cleaning and litter patrols.</w:t>
      </w:r>
    </w:p>
    <w:p w14:paraId="598AE096" w14:textId="77777777" w:rsidR="00436FE8" w:rsidRDefault="006537E5" w:rsidP="00436FE8">
      <w:pPr>
        <w:pStyle w:val="ListParagraph"/>
        <w:numPr>
          <w:ilvl w:val="0"/>
          <w:numId w:val="10"/>
        </w:numPr>
        <w:ind w:left="1134" w:hanging="283"/>
        <w:rPr>
          <w:rFonts w:ascii="Arial" w:hAnsi="Arial" w:cs="Arial"/>
          <w:sz w:val="24"/>
          <w:szCs w:val="24"/>
        </w:rPr>
      </w:pPr>
      <w:r w:rsidRPr="00436FE8">
        <w:rPr>
          <w:rFonts w:ascii="Arial" w:hAnsi="Arial" w:cs="Arial"/>
          <w:sz w:val="24"/>
          <w:szCs w:val="24"/>
        </w:rPr>
        <w:t xml:space="preserve">powers to designate parts of the local authority area as places where alcohol may not be consumed publicly. </w:t>
      </w:r>
    </w:p>
    <w:p w14:paraId="41ADE9E6" w14:textId="77777777" w:rsidR="00436FE8" w:rsidRDefault="006537E5" w:rsidP="00436FE8">
      <w:pPr>
        <w:pStyle w:val="ListParagraph"/>
        <w:numPr>
          <w:ilvl w:val="0"/>
          <w:numId w:val="10"/>
        </w:numPr>
        <w:ind w:left="1134" w:hanging="283"/>
        <w:rPr>
          <w:rFonts w:ascii="Arial" w:hAnsi="Arial" w:cs="Arial"/>
          <w:sz w:val="24"/>
          <w:szCs w:val="24"/>
        </w:rPr>
      </w:pPr>
      <w:r w:rsidRPr="00436FE8">
        <w:rPr>
          <w:rFonts w:ascii="Arial" w:hAnsi="Arial" w:cs="Arial"/>
          <w:sz w:val="24"/>
          <w:szCs w:val="24"/>
        </w:rPr>
        <w:t xml:space="preserve">police enforcement of the general law concerning disorder and anti-social behaviour. </w:t>
      </w:r>
    </w:p>
    <w:p w14:paraId="07A09445" w14:textId="27C1221A" w:rsidR="00436FE8" w:rsidRDefault="006537E5" w:rsidP="00436FE8">
      <w:pPr>
        <w:pStyle w:val="ListParagraph"/>
        <w:numPr>
          <w:ilvl w:val="0"/>
          <w:numId w:val="10"/>
        </w:numPr>
        <w:ind w:left="1134" w:hanging="283"/>
        <w:rPr>
          <w:rFonts w:ascii="Arial" w:hAnsi="Arial" w:cs="Arial"/>
          <w:sz w:val="24"/>
          <w:szCs w:val="24"/>
        </w:rPr>
      </w:pPr>
      <w:r w:rsidRPr="00436FE8">
        <w:rPr>
          <w:rFonts w:ascii="Arial" w:hAnsi="Arial" w:cs="Arial"/>
          <w:sz w:val="24"/>
          <w:szCs w:val="24"/>
        </w:rPr>
        <w:lastRenderedPageBreak/>
        <w:t>the confiscation of alcohol from adults and children in designated areas</w:t>
      </w:r>
      <w:r w:rsidR="002418D1">
        <w:rPr>
          <w:rFonts w:ascii="Arial" w:hAnsi="Arial" w:cs="Arial"/>
          <w:sz w:val="24"/>
          <w:szCs w:val="24"/>
        </w:rPr>
        <w:t>, including a Public Space Protection Order (PSPO).</w:t>
      </w:r>
    </w:p>
    <w:p w14:paraId="5FBBC6F7" w14:textId="44D0A186" w:rsidR="00436FE8" w:rsidRDefault="006537E5" w:rsidP="00436FE8">
      <w:pPr>
        <w:pStyle w:val="ListParagraph"/>
        <w:numPr>
          <w:ilvl w:val="0"/>
          <w:numId w:val="10"/>
        </w:numPr>
        <w:ind w:left="1134" w:hanging="283"/>
        <w:rPr>
          <w:rFonts w:ascii="Arial" w:hAnsi="Arial" w:cs="Arial"/>
          <w:sz w:val="24"/>
          <w:szCs w:val="24"/>
        </w:rPr>
      </w:pPr>
      <w:r w:rsidRPr="00436FE8">
        <w:rPr>
          <w:rFonts w:ascii="Arial" w:hAnsi="Arial" w:cs="Arial"/>
          <w:sz w:val="24"/>
          <w:szCs w:val="24"/>
        </w:rPr>
        <w:t xml:space="preserve">police powers to </w:t>
      </w:r>
      <w:proofErr w:type="gramStart"/>
      <w:r w:rsidRPr="00436FE8">
        <w:rPr>
          <w:rFonts w:ascii="Arial" w:hAnsi="Arial" w:cs="Arial"/>
          <w:sz w:val="24"/>
          <w:szCs w:val="24"/>
        </w:rPr>
        <w:t>close down</w:t>
      </w:r>
      <w:proofErr w:type="gramEnd"/>
      <w:r w:rsidRPr="00436FE8">
        <w:rPr>
          <w:rFonts w:ascii="Arial" w:hAnsi="Arial" w:cs="Arial"/>
          <w:sz w:val="24"/>
          <w:szCs w:val="24"/>
        </w:rPr>
        <w:t xml:space="preserve"> licensed premises for a specific </w:t>
      </w:r>
      <w:proofErr w:type="gramStart"/>
      <w:r w:rsidR="002418D1" w:rsidRPr="00436FE8">
        <w:rPr>
          <w:rFonts w:ascii="Arial" w:hAnsi="Arial" w:cs="Arial"/>
          <w:sz w:val="24"/>
          <w:szCs w:val="24"/>
        </w:rPr>
        <w:t>period</w:t>
      </w:r>
      <w:r w:rsidR="002418D1">
        <w:rPr>
          <w:rFonts w:ascii="Arial" w:hAnsi="Arial" w:cs="Arial"/>
          <w:sz w:val="24"/>
          <w:szCs w:val="24"/>
        </w:rPr>
        <w:t xml:space="preserve"> of time</w:t>
      </w:r>
      <w:proofErr w:type="gramEnd"/>
      <w:r w:rsidR="002418D1">
        <w:rPr>
          <w:rFonts w:ascii="Arial" w:hAnsi="Arial" w:cs="Arial"/>
          <w:sz w:val="24"/>
          <w:szCs w:val="24"/>
        </w:rPr>
        <w:t>.</w:t>
      </w:r>
    </w:p>
    <w:p w14:paraId="75F16093" w14:textId="77777777" w:rsidR="00436FE8" w:rsidRDefault="006537E5" w:rsidP="00436FE8">
      <w:pPr>
        <w:pStyle w:val="ListParagraph"/>
        <w:numPr>
          <w:ilvl w:val="0"/>
          <w:numId w:val="10"/>
        </w:numPr>
        <w:ind w:left="1134" w:hanging="283"/>
        <w:rPr>
          <w:rFonts w:ascii="Arial" w:hAnsi="Arial" w:cs="Arial"/>
          <w:sz w:val="24"/>
          <w:szCs w:val="24"/>
        </w:rPr>
      </w:pPr>
      <w:r w:rsidRPr="00436FE8">
        <w:rPr>
          <w:rFonts w:ascii="Arial" w:hAnsi="Arial" w:cs="Arial"/>
          <w:sz w:val="24"/>
          <w:szCs w:val="24"/>
        </w:rPr>
        <w:t>the power of the police or interested parties to seek a review of the licence.</w:t>
      </w:r>
      <w:r w:rsidR="00A60390" w:rsidRPr="00436FE8">
        <w:rPr>
          <w:rFonts w:ascii="Arial" w:hAnsi="Arial" w:cs="Arial"/>
          <w:sz w:val="24"/>
          <w:szCs w:val="24"/>
        </w:rPr>
        <w:t xml:space="preserve">  </w:t>
      </w:r>
    </w:p>
    <w:p w14:paraId="27F3347C" w14:textId="1E030C08" w:rsidR="006537E5" w:rsidRPr="00436FE8" w:rsidRDefault="006537E5" w:rsidP="00436FE8">
      <w:pPr>
        <w:pStyle w:val="ListParagraph"/>
        <w:numPr>
          <w:ilvl w:val="0"/>
          <w:numId w:val="10"/>
        </w:numPr>
        <w:ind w:left="1134" w:hanging="283"/>
        <w:rPr>
          <w:rFonts w:ascii="Arial" w:hAnsi="Arial" w:cs="Arial"/>
          <w:sz w:val="24"/>
          <w:szCs w:val="24"/>
        </w:rPr>
      </w:pPr>
      <w:r w:rsidRPr="00436FE8">
        <w:rPr>
          <w:rFonts w:ascii="Arial" w:hAnsi="Arial" w:cs="Arial"/>
          <w:sz w:val="24"/>
          <w:szCs w:val="24"/>
        </w:rPr>
        <w:t xml:space="preserve">other local initiatives which similarly address such problems. </w:t>
      </w:r>
    </w:p>
    <w:p w14:paraId="38313105" w14:textId="77777777" w:rsidR="006537E5" w:rsidRPr="006537E5" w:rsidRDefault="006537E5" w:rsidP="00445255">
      <w:pPr>
        <w:ind w:left="720" w:hanging="720"/>
        <w:rPr>
          <w:rFonts w:ascii="Arial" w:hAnsi="Arial" w:cs="Arial"/>
          <w:sz w:val="24"/>
          <w:szCs w:val="24"/>
        </w:rPr>
      </w:pPr>
      <w:r w:rsidRPr="006537E5">
        <w:rPr>
          <w:rFonts w:ascii="Arial" w:hAnsi="Arial" w:cs="Arial"/>
          <w:sz w:val="24"/>
          <w:szCs w:val="24"/>
        </w:rPr>
        <w:t xml:space="preserve">9.8 </w:t>
      </w:r>
      <w:r w:rsidR="006650EC">
        <w:rPr>
          <w:rFonts w:ascii="Arial" w:hAnsi="Arial" w:cs="Arial"/>
          <w:sz w:val="24"/>
          <w:szCs w:val="24"/>
        </w:rPr>
        <w:tab/>
      </w:r>
      <w:r w:rsidRPr="006537E5">
        <w:rPr>
          <w:rFonts w:ascii="Arial" w:hAnsi="Arial" w:cs="Arial"/>
          <w:sz w:val="24"/>
          <w:szCs w:val="24"/>
        </w:rPr>
        <w:t xml:space="preserve">The Licensing Authority recognises the cultural, social and business importance that premises and events requiring a licence can provide and the diversity of activities which are provided by licence holders.  </w:t>
      </w:r>
      <w:r w:rsidR="003F22BC">
        <w:rPr>
          <w:rFonts w:ascii="Arial" w:hAnsi="Arial" w:cs="Arial"/>
          <w:sz w:val="24"/>
          <w:szCs w:val="24"/>
        </w:rPr>
        <w:t>A p</w:t>
      </w:r>
      <w:r w:rsidRPr="006537E5">
        <w:rPr>
          <w:rFonts w:ascii="Arial" w:hAnsi="Arial" w:cs="Arial"/>
          <w:sz w:val="24"/>
          <w:szCs w:val="24"/>
        </w:rPr>
        <w:t xml:space="preserve">roper account will be taken of the need to encourage a </w:t>
      </w:r>
      <w:r w:rsidR="00445255">
        <w:rPr>
          <w:rFonts w:ascii="Arial" w:hAnsi="Arial" w:cs="Arial"/>
          <w:sz w:val="24"/>
          <w:szCs w:val="24"/>
        </w:rPr>
        <w:t xml:space="preserve">broad range of entertainments. </w:t>
      </w:r>
    </w:p>
    <w:p w14:paraId="52325A97" w14:textId="77777777" w:rsidR="006537E5" w:rsidRPr="006537E5" w:rsidRDefault="00445255" w:rsidP="006650EC">
      <w:pPr>
        <w:ind w:left="720" w:hanging="720"/>
        <w:rPr>
          <w:rFonts w:ascii="Arial" w:hAnsi="Arial" w:cs="Arial"/>
          <w:sz w:val="24"/>
          <w:szCs w:val="24"/>
        </w:rPr>
      </w:pPr>
      <w:r>
        <w:rPr>
          <w:rFonts w:ascii="Arial" w:hAnsi="Arial" w:cs="Arial"/>
          <w:sz w:val="24"/>
          <w:szCs w:val="24"/>
        </w:rPr>
        <w:t>9.9</w:t>
      </w:r>
      <w:r w:rsidR="006537E5" w:rsidRPr="006537E5">
        <w:rPr>
          <w:rFonts w:ascii="Arial" w:hAnsi="Arial" w:cs="Arial"/>
          <w:sz w:val="24"/>
          <w:szCs w:val="24"/>
        </w:rPr>
        <w:t xml:space="preserve"> </w:t>
      </w:r>
      <w:r w:rsidR="006650EC">
        <w:rPr>
          <w:rFonts w:ascii="Arial" w:hAnsi="Arial" w:cs="Arial"/>
          <w:sz w:val="24"/>
          <w:szCs w:val="24"/>
        </w:rPr>
        <w:tab/>
      </w:r>
      <w:r w:rsidR="006537E5" w:rsidRPr="006537E5">
        <w:rPr>
          <w:rFonts w:ascii="Arial" w:hAnsi="Arial" w:cs="Arial"/>
          <w:sz w:val="24"/>
          <w:szCs w:val="24"/>
        </w:rPr>
        <w:t>The Licensing Authority is under a legal obligation to have due regard (section 149, Equality Act 2010) to the need to eliminate unlawful discrimination, harassment and victimisation; to advance equality of opportunity and to foster good relations between persons with differ</w:t>
      </w:r>
      <w:r w:rsidR="006650EC">
        <w:rPr>
          <w:rFonts w:ascii="Arial" w:hAnsi="Arial" w:cs="Arial"/>
          <w:sz w:val="24"/>
          <w:szCs w:val="24"/>
        </w:rPr>
        <w:t xml:space="preserve">ent protected characteristics. </w:t>
      </w:r>
    </w:p>
    <w:p w14:paraId="70CA4186" w14:textId="77777777" w:rsidR="006537E5" w:rsidRPr="006537E5" w:rsidRDefault="006537E5" w:rsidP="006650EC">
      <w:pPr>
        <w:ind w:left="720"/>
        <w:rPr>
          <w:rFonts w:ascii="Arial" w:hAnsi="Arial" w:cs="Arial"/>
          <w:sz w:val="24"/>
          <w:szCs w:val="24"/>
        </w:rPr>
      </w:pPr>
      <w:r w:rsidRPr="006537E5">
        <w:rPr>
          <w:rFonts w:ascii="Arial" w:hAnsi="Arial" w:cs="Arial"/>
          <w:sz w:val="24"/>
          <w:szCs w:val="24"/>
        </w:rPr>
        <w:t xml:space="preserve">Those protected characteristics are age, disability, gender reassignment, pregnancy and maternity, race, religion or belief, sex and sexual orientation </w:t>
      </w:r>
    </w:p>
    <w:p w14:paraId="1A409663" w14:textId="37460A26" w:rsidR="006537E5" w:rsidRPr="006537E5" w:rsidRDefault="00445255" w:rsidP="006650EC">
      <w:pPr>
        <w:ind w:left="720" w:hanging="720"/>
        <w:rPr>
          <w:rFonts w:ascii="Arial" w:hAnsi="Arial" w:cs="Arial"/>
          <w:sz w:val="24"/>
          <w:szCs w:val="24"/>
        </w:rPr>
      </w:pPr>
      <w:r>
        <w:rPr>
          <w:rFonts w:ascii="Arial" w:hAnsi="Arial" w:cs="Arial"/>
          <w:sz w:val="24"/>
          <w:szCs w:val="24"/>
        </w:rPr>
        <w:t>9.10</w:t>
      </w:r>
      <w:r w:rsidR="006537E5" w:rsidRPr="006537E5">
        <w:rPr>
          <w:rFonts w:ascii="Arial" w:hAnsi="Arial" w:cs="Arial"/>
          <w:sz w:val="24"/>
          <w:szCs w:val="24"/>
        </w:rPr>
        <w:t xml:space="preserve"> </w:t>
      </w:r>
      <w:r w:rsidR="006650EC">
        <w:rPr>
          <w:rFonts w:ascii="Arial" w:hAnsi="Arial" w:cs="Arial"/>
          <w:sz w:val="24"/>
          <w:szCs w:val="24"/>
        </w:rPr>
        <w:tab/>
      </w:r>
      <w:r w:rsidR="006537E5" w:rsidRPr="006537E5">
        <w:rPr>
          <w:rFonts w:ascii="Arial" w:hAnsi="Arial" w:cs="Arial"/>
          <w:sz w:val="24"/>
          <w:szCs w:val="24"/>
        </w:rPr>
        <w:t xml:space="preserve">The impact of this policy on the requirements of the Equality Act 2010 will be monitored through the </w:t>
      </w:r>
      <w:r>
        <w:rPr>
          <w:rFonts w:ascii="Arial" w:hAnsi="Arial" w:cs="Arial"/>
          <w:sz w:val="24"/>
          <w:szCs w:val="24"/>
        </w:rPr>
        <w:t>impact assessment</w:t>
      </w:r>
      <w:r w:rsidR="006650EC">
        <w:rPr>
          <w:rFonts w:ascii="Arial" w:hAnsi="Arial" w:cs="Arial"/>
          <w:sz w:val="24"/>
          <w:szCs w:val="24"/>
        </w:rPr>
        <w:t xml:space="preserve">. </w:t>
      </w:r>
    </w:p>
    <w:p w14:paraId="3AD60C3D" w14:textId="57407911" w:rsidR="006537E5" w:rsidRDefault="00445255" w:rsidP="006537E5">
      <w:pPr>
        <w:ind w:left="720" w:hanging="720"/>
        <w:rPr>
          <w:rFonts w:ascii="Arial" w:hAnsi="Arial" w:cs="Arial"/>
          <w:sz w:val="24"/>
          <w:szCs w:val="24"/>
        </w:rPr>
      </w:pPr>
      <w:r>
        <w:rPr>
          <w:rFonts w:ascii="Arial" w:hAnsi="Arial" w:cs="Arial"/>
          <w:sz w:val="24"/>
          <w:szCs w:val="24"/>
        </w:rPr>
        <w:t>9.11</w:t>
      </w:r>
      <w:r w:rsidR="006537E5" w:rsidRPr="006537E5">
        <w:rPr>
          <w:rFonts w:ascii="Arial" w:hAnsi="Arial" w:cs="Arial"/>
          <w:sz w:val="24"/>
          <w:szCs w:val="24"/>
        </w:rPr>
        <w:t xml:space="preserve"> </w:t>
      </w:r>
      <w:r w:rsidR="006650EC">
        <w:rPr>
          <w:rFonts w:ascii="Arial" w:hAnsi="Arial" w:cs="Arial"/>
          <w:sz w:val="24"/>
          <w:szCs w:val="24"/>
        </w:rPr>
        <w:tab/>
      </w:r>
      <w:r w:rsidR="006537E5" w:rsidRPr="006537E5">
        <w:rPr>
          <w:rFonts w:ascii="Arial" w:hAnsi="Arial" w:cs="Arial"/>
          <w:sz w:val="24"/>
          <w:szCs w:val="24"/>
        </w:rPr>
        <w:t>When considering applications</w:t>
      </w:r>
      <w:r w:rsidR="002418D1">
        <w:rPr>
          <w:rFonts w:ascii="Arial" w:hAnsi="Arial" w:cs="Arial"/>
          <w:sz w:val="24"/>
          <w:szCs w:val="24"/>
        </w:rPr>
        <w:t xml:space="preserve">, </w:t>
      </w:r>
      <w:r w:rsidR="006537E5" w:rsidRPr="006537E5">
        <w:rPr>
          <w:rFonts w:ascii="Arial" w:hAnsi="Arial" w:cs="Arial"/>
          <w:sz w:val="24"/>
          <w:szCs w:val="24"/>
        </w:rPr>
        <w:t>the Licensing Authority will have regard to the Act and the licensing objectives, this policy, statutory guidance, and all supporting regulations.</w:t>
      </w:r>
    </w:p>
    <w:p w14:paraId="40A04372" w14:textId="77777777" w:rsidR="006650EC" w:rsidRPr="00375BAC" w:rsidRDefault="006650EC" w:rsidP="006537E5">
      <w:pPr>
        <w:ind w:left="720" w:hanging="720"/>
        <w:rPr>
          <w:rFonts w:ascii="Arial" w:hAnsi="Arial" w:cs="Arial"/>
          <w:sz w:val="24"/>
          <w:szCs w:val="24"/>
        </w:rPr>
      </w:pPr>
    </w:p>
    <w:p w14:paraId="5F484A99" w14:textId="77777777" w:rsidR="006650EC" w:rsidRPr="006650EC" w:rsidRDefault="006650EC" w:rsidP="006650EC">
      <w:pPr>
        <w:ind w:left="720" w:hanging="720"/>
        <w:rPr>
          <w:rFonts w:ascii="Arial" w:hAnsi="Arial" w:cs="Arial"/>
          <w:b/>
          <w:sz w:val="24"/>
          <w:szCs w:val="24"/>
        </w:rPr>
      </w:pPr>
      <w:r w:rsidRPr="006650EC">
        <w:rPr>
          <w:rFonts w:ascii="Arial" w:hAnsi="Arial" w:cs="Arial"/>
          <w:b/>
          <w:sz w:val="24"/>
          <w:szCs w:val="24"/>
        </w:rPr>
        <w:t xml:space="preserve">10. </w:t>
      </w:r>
      <w:r>
        <w:rPr>
          <w:rFonts w:ascii="Arial" w:hAnsi="Arial" w:cs="Arial"/>
          <w:b/>
          <w:sz w:val="24"/>
          <w:szCs w:val="24"/>
        </w:rPr>
        <w:tab/>
      </w:r>
      <w:r w:rsidRPr="006650EC">
        <w:rPr>
          <w:rFonts w:ascii="Arial" w:hAnsi="Arial" w:cs="Arial"/>
          <w:b/>
          <w:sz w:val="24"/>
          <w:szCs w:val="24"/>
        </w:rPr>
        <w:t>Pr</w:t>
      </w:r>
      <w:r>
        <w:rPr>
          <w:rFonts w:ascii="Arial" w:hAnsi="Arial" w:cs="Arial"/>
          <w:b/>
          <w:sz w:val="24"/>
          <w:szCs w:val="24"/>
        </w:rPr>
        <w:t xml:space="preserve">evention of Crime and Disorder </w:t>
      </w:r>
    </w:p>
    <w:p w14:paraId="7362B5C8" w14:textId="77777777" w:rsidR="006650EC" w:rsidRPr="006650EC" w:rsidRDefault="006650EC" w:rsidP="006650EC">
      <w:pPr>
        <w:ind w:left="720" w:hanging="720"/>
        <w:rPr>
          <w:rFonts w:ascii="Arial" w:hAnsi="Arial" w:cs="Arial"/>
          <w:sz w:val="24"/>
          <w:szCs w:val="24"/>
        </w:rPr>
      </w:pPr>
      <w:r w:rsidRPr="006650EC">
        <w:rPr>
          <w:rFonts w:ascii="Arial" w:hAnsi="Arial" w:cs="Arial"/>
          <w:sz w:val="24"/>
          <w:szCs w:val="24"/>
        </w:rPr>
        <w:t xml:space="preserve">10.1 </w:t>
      </w:r>
      <w:r>
        <w:rPr>
          <w:rFonts w:ascii="Arial" w:hAnsi="Arial" w:cs="Arial"/>
          <w:sz w:val="24"/>
          <w:szCs w:val="24"/>
        </w:rPr>
        <w:tab/>
      </w:r>
      <w:r w:rsidRPr="006650EC">
        <w:rPr>
          <w:rFonts w:ascii="Arial" w:hAnsi="Arial" w:cs="Arial"/>
          <w:sz w:val="24"/>
          <w:szCs w:val="24"/>
        </w:rPr>
        <w:t xml:space="preserve">The Licensing Authority is committed to further improving the quality of life for residents and visitors to the </w:t>
      </w:r>
      <w:r>
        <w:rPr>
          <w:rFonts w:ascii="Arial" w:hAnsi="Arial" w:cs="Arial"/>
          <w:sz w:val="24"/>
          <w:szCs w:val="24"/>
        </w:rPr>
        <w:t>district</w:t>
      </w:r>
      <w:r w:rsidRPr="006650EC">
        <w:rPr>
          <w:rFonts w:ascii="Arial" w:hAnsi="Arial" w:cs="Arial"/>
          <w:sz w:val="24"/>
          <w:szCs w:val="24"/>
        </w:rPr>
        <w:t xml:space="preserve"> by continuing to reduce</w:t>
      </w:r>
      <w:r w:rsidR="003F22BC">
        <w:rPr>
          <w:rFonts w:ascii="Arial" w:hAnsi="Arial" w:cs="Arial"/>
          <w:sz w:val="24"/>
          <w:szCs w:val="24"/>
        </w:rPr>
        <w:t xml:space="preserve"> crime and the</w:t>
      </w:r>
      <w:r>
        <w:rPr>
          <w:rFonts w:ascii="Arial" w:hAnsi="Arial" w:cs="Arial"/>
          <w:sz w:val="24"/>
          <w:szCs w:val="24"/>
        </w:rPr>
        <w:t xml:space="preserve"> fear of crime. </w:t>
      </w:r>
    </w:p>
    <w:p w14:paraId="2CE4B092" w14:textId="77777777" w:rsidR="006650EC" w:rsidRPr="006650EC" w:rsidRDefault="006650EC" w:rsidP="000B0DEC">
      <w:pPr>
        <w:ind w:left="720" w:hanging="720"/>
        <w:rPr>
          <w:rFonts w:ascii="Arial" w:hAnsi="Arial" w:cs="Arial"/>
          <w:sz w:val="24"/>
          <w:szCs w:val="24"/>
        </w:rPr>
      </w:pPr>
      <w:r w:rsidRPr="006650EC">
        <w:rPr>
          <w:rFonts w:ascii="Arial" w:hAnsi="Arial" w:cs="Arial"/>
          <w:sz w:val="24"/>
          <w:szCs w:val="24"/>
        </w:rPr>
        <w:t xml:space="preserve">10.2 </w:t>
      </w:r>
      <w:r>
        <w:rPr>
          <w:rFonts w:ascii="Arial" w:hAnsi="Arial" w:cs="Arial"/>
          <w:sz w:val="24"/>
          <w:szCs w:val="24"/>
        </w:rPr>
        <w:tab/>
      </w:r>
      <w:r w:rsidRPr="006650EC">
        <w:rPr>
          <w:rFonts w:ascii="Arial" w:hAnsi="Arial" w:cs="Arial"/>
          <w:sz w:val="24"/>
          <w:szCs w:val="24"/>
        </w:rPr>
        <w:t>Section 17 of the Crime and Disorder Act 1998 imposes a duty on the Local Authority when carrying out its various functions to do all it reasonably can to prevent c</w:t>
      </w:r>
      <w:r w:rsidR="000B0DEC">
        <w:rPr>
          <w:rFonts w:ascii="Arial" w:hAnsi="Arial" w:cs="Arial"/>
          <w:sz w:val="24"/>
          <w:szCs w:val="24"/>
        </w:rPr>
        <w:t xml:space="preserve">rime and disorder in its area. </w:t>
      </w:r>
    </w:p>
    <w:p w14:paraId="5C568EB4" w14:textId="77777777" w:rsidR="006650EC" w:rsidRPr="006650EC" w:rsidRDefault="006650EC" w:rsidP="000B0DEC">
      <w:pPr>
        <w:ind w:left="720" w:hanging="720"/>
        <w:rPr>
          <w:rFonts w:ascii="Arial" w:hAnsi="Arial" w:cs="Arial"/>
          <w:sz w:val="24"/>
          <w:szCs w:val="24"/>
        </w:rPr>
      </w:pPr>
      <w:r w:rsidRPr="006650EC">
        <w:rPr>
          <w:rFonts w:ascii="Arial" w:hAnsi="Arial" w:cs="Arial"/>
          <w:sz w:val="24"/>
          <w:szCs w:val="24"/>
        </w:rPr>
        <w:t xml:space="preserve">10.3 </w:t>
      </w:r>
      <w:r w:rsidR="000B0DEC">
        <w:rPr>
          <w:rFonts w:ascii="Arial" w:hAnsi="Arial" w:cs="Arial"/>
          <w:sz w:val="24"/>
          <w:szCs w:val="24"/>
        </w:rPr>
        <w:tab/>
      </w:r>
      <w:r w:rsidRPr="006650EC">
        <w:rPr>
          <w:rFonts w:ascii="Arial" w:hAnsi="Arial" w:cs="Arial"/>
          <w:sz w:val="24"/>
          <w:szCs w:val="24"/>
        </w:rPr>
        <w:t>When addressing the issue of crime and disorder the applicant is advised to demonstrate, in the operating schedule, that those factors which impact on crime and disorder have been co</w:t>
      </w:r>
      <w:r w:rsidR="000B0DEC">
        <w:rPr>
          <w:rFonts w:ascii="Arial" w:hAnsi="Arial" w:cs="Arial"/>
          <w:sz w:val="24"/>
          <w:szCs w:val="24"/>
        </w:rPr>
        <w:t xml:space="preserve">nsidered.  These may include:- </w:t>
      </w:r>
    </w:p>
    <w:p w14:paraId="712EFDD6" w14:textId="77777777" w:rsidR="00436FE8" w:rsidRDefault="006650EC" w:rsidP="00436FE8">
      <w:pPr>
        <w:pStyle w:val="ListParagraph"/>
        <w:numPr>
          <w:ilvl w:val="0"/>
          <w:numId w:val="11"/>
        </w:numPr>
        <w:rPr>
          <w:rFonts w:ascii="Arial" w:hAnsi="Arial" w:cs="Arial"/>
          <w:sz w:val="24"/>
          <w:szCs w:val="24"/>
        </w:rPr>
      </w:pPr>
      <w:r w:rsidRPr="00436FE8">
        <w:rPr>
          <w:rFonts w:ascii="Arial" w:hAnsi="Arial" w:cs="Arial"/>
          <w:sz w:val="24"/>
          <w:szCs w:val="24"/>
        </w:rPr>
        <w:t xml:space="preserve">Underage drinking </w:t>
      </w:r>
    </w:p>
    <w:p w14:paraId="48AB931A" w14:textId="77777777" w:rsidR="00436FE8" w:rsidRDefault="006650EC" w:rsidP="00436FE8">
      <w:pPr>
        <w:pStyle w:val="ListParagraph"/>
        <w:numPr>
          <w:ilvl w:val="0"/>
          <w:numId w:val="11"/>
        </w:numPr>
        <w:rPr>
          <w:rFonts w:ascii="Arial" w:hAnsi="Arial" w:cs="Arial"/>
          <w:sz w:val="24"/>
          <w:szCs w:val="24"/>
        </w:rPr>
      </w:pPr>
      <w:r w:rsidRPr="00436FE8">
        <w:rPr>
          <w:rFonts w:ascii="Arial" w:hAnsi="Arial" w:cs="Arial"/>
          <w:sz w:val="24"/>
          <w:szCs w:val="24"/>
        </w:rPr>
        <w:t>Drunkenness on</w:t>
      </w:r>
      <w:r w:rsidR="003F22BC" w:rsidRPr="00436FE8">
        <w:rPr>
          <w:rFonts w:ascii="Arial" w:hAnsi="Arial" w:cs="Arial"/>
          <w:sz w:val="24"/>
          <w:szCs w:val="24"/>
        </w:rPr>
        <w:t>-</w:t>
      </w:r>
      <w:r w:rsidRPr="00436FE8">
        <w:rPr>
          <w:rFonts w:ascii="Arial" w:hAnsi="Arial" w:cs="Arial"/>
          <w:sz w:val="24"/>
          <w:szCs w:val="24"/>
        </w:rPr>
        <w:t>premises and elsewhere</w:t>
      </w:r>
    </w:p>
    <w:p w14:paraId="078B3D18" w14:textId="77777777" w:rsidR="00436FE8" w:rsidRDefault="006650EC" w:rsidP="00436FE8">
      <w:pPr>
        <w:pStyle w:val="ListParagraph"/>
        <w:numPr>
          <w:ilvl w:val="0"/>
          <w:numId w:val="11"/>
        </w:numPr>
        <w:rPr>
          <w:rFonts w:ascii="Arial" w:hAnsi="Arial" w:cs="Arial"/>
          <w:sz w:val="24"/>
          <w:szCs w:val="24"/>
        </w:rPr>
      </w:pPr>
      <w:r w:rsidRPr="00436FE8">
        <w:rPr>
          <w:rFonts w:ascii="Arial" w:hAnsi="Arial" w:cs="Arial"/>
          <w:sz w:val="24"/>
          <w:szCs w:val="24"/>
        </w:rPr>
        <w:t xml:space="preserve">Drugs misuse </w:t>
      </w:r>
    </w:p>
    <w:p w14:paraId="5071270F" w14:textId="77777777" w:rsidR="00436FE8" w:rsidRDefault="006650EC" w:rsidP="00436FE8">
      <w:pPr>
        <w:pStyle w:val="ListParagraph"/>
        <w:numPr>
          <w:ilvl w:val="0"/>
          <w:numId w:val="11"/>
        </w:numPr>
        <w:rPr>
          <w:rFonts w:ascii="Arial" w:hAnsi="Arial" w:cs="Arial"/>
          <w:sz w:val="24"/>
          <w:szCs w:val="24"/>
        </w:rPr>
      </w:pPr>
      <w:r w:rsidRPr="00436FE8">
        <w:rPr>
          <w:rFonts w:ascii="Arial" w:hAnsi="Arial" w:cs="Arial"/>
          <w:sz w:val="24"/>
          <w:szCs w:val="24"/>
        </w:rPr>
        <w:t xml:space="preserve">Violent behaviour </w:t>
      </w:r>
    </w:p>
    <w:p w14:paraId="3EC3DF97" w14:textId="77777777" w:rsidR="00436FE8" w:rsidRDefault="006650EC" w:rsidP="00436FE8">
      <w:pPr>
        <w:pStyle w:val="ListParagraph"/>
        <w:numPr>
          <w:ilvl w:val="0"/>
          <w:numId w:val="11"/>
        </w:numPr>
        <w:rPr>
          <w:rFonts w:ascii="Arial" w:hAnsi="Arial" w:cs="Arial"/>
          <w:sz w:val="24"/>
          <w:szCs w:val="24"/>
        </w:rPr>
      </w:pPr>
      <w:r w:rsidRPr="00436FE8">
        <w:rPr>
          <w:rFonts w:ascii="Arial" w:hAnsi="Arial" w:cs="Arial"/>
          <w:sz w:val="24"/>
          <w:szCs w:val="24"/>
        </w:rPr>
        <w:t xml:space="preserve">Anti-social behaviour </w:t>
      </w:r>
    </w:p>
    <w:p w14:paraId="37D7B744" w14:textId="77777777" w:rsidR="00436FE8" w:rsidRDefault="00592F68" w:rsidP="00436FE8">
      <w:pPr>
        <w:pStyle w:val="ListParagraph"/>
        <w:numPr>
          <w:ilvl w:val="0"/>
          <w:numId w:val="11"/>
        </w:numPr>
        <w:rPr>
          <w:rFonts w:ascii="Arial" w:hAnsi="Arial" w:cs="Arial"/>
          <w:sz w:val="24"/>
          <w:szCs w:val="24"/>
        </w:rPr>
      </w:pPr>
      <w:r w:rsidRPr="00436FE8">
        <w:rPr>
          <w:rFonts w:ascii="Arial" w:hAnsi="Arial" w:cs="Arial"/>
          <w:sz w:val="24"/>
          <w:szCs w:val="24"/>
        </w:rPr>
        <w:t xml:space="preserve">Control of their patrons while on the premises and as they arrive and depart </w:t>
      </w:r>
    </w:p>
    <w:p w14:paraId="00AE1125" w14:textId="77777777" w:rsidR="00436FE8" w:rsidRDefault="00592F68" w:rsidP="00436FE8">
      <w:pPr>
        <w:pStyle w:val="ListParagraph"/>
        <w:numPr>
          <w:ilvl w:val="0"/>
          <w:numId w:val="11"/>
        </w:numPr>
        <w:rPr>
          <w:rFonts w:ascii="Arial" w:hAnsi="Arial" w:cs="Arial"/>
          <w:sz w:val="24"/>
          <w:szCs w:val="24"/>
        </w:rPr>
      </w:pPr>
      <w:r w:rsidRPr="00436FE8">
        <w:rPr>
          <w:rFonts w:ascii="Arial" w:hAnsi="Arial" w:cs="Arial"/>
          <w:sz w:val="24"/>
          <w:szCs w:val="24"/>
        </w:rPr>
        <w:lastRenderedPageBreak/>
        <w:t xml:space="preserve">Crime statistics in the locale </w:t>
      </w:r>
    </w:p>
    <w:p w14:paraId="47E7D2ED" w14:textId="7D5D55B6" w:rsidR="00592F68" w:rsidRDefault="00592F68" w:rsidP="00436FE8">
      <w:pPr>
        <w:pStyle w:val="ListParagraph"/>
        <w:numPr>
          <w:ilvl w:val="0"/>
          <w:numId w:val="11"/>
        </w:numPr>
        <w:rPr>
          <w:rFonts w:ascii="Arial" w:hAnsi="Arial" w:cs="Arial"/>
          <w:sz w:val="24"/>
          <w:szCs w:val="24"/>
        </w:rPr>
      </w:pPr>
      <w:r w:rsidRPr="00436FE8">
        <w:rPr>
          <w:rFonts w:ascii="Arial" w:hAnsi="Arial" w:cs="Arial"/>
          <w:sz w:val="24"/>
          <w:szCs w:val="24"/>
        </w:rPr>
        <w:t>The nature of the local area</w:t>
      </w:r>
    </w:p>
    <w:p w14:paraId="2F1C3005" w14:textId="275BE8BF" w:rsidR="00436FE8" w:rsidRPr="002418D1" w:rsidRDefault="00436FE8" w:rsidP="00436FE8">
      <w:pPr>
        <w:pStyle w:val="ListParagraph"/>
        <w:numPr>
          <w:ilvl w:val="0"/>
          <w:numId w:val="11"/>
        </w:numPr>
        <w:rPr>
          <w:rFonts w:ascii="Arial" w:hAnsi="Arial" w:cs="Arial"/>
          <w:sz w:val="24"/>
          <w:szCs w:val="24"/>
        </w:rPr>
      </w:pPr>
      <w:r w:rsidRPr="002418D1">
        <w:rPr>
          <w:rFonts w:ascii="Arial" w:hAnsi="Arial" w:cs="Arial"/>
          <w:sz w:val="24"/>
          <w:szCs w:val="24"/>
        </w:rPr>
        <w:t>The threat from terrorism</w:t>
      </w:r>
    </w:p>
    <w:p w14:paraId="2965A716" w14:textId="77777777" w:rsidR="008C1436" w:rsidRPr="002418D1" w:rsidRDefault="008C1436" w:rsidP="008C1436">
      <w:pPr>
        <w:pStyle w:val="Default"/>
        <w:rPr>
          <w:rFonts w:ascii="Arial" w:hAnsi="Arial" w:cs="Arial"/>
        </w:rPr>
      </w:pPr>
      <w:r w:rsidRPr="002418D1">
        <w:rPr>
          <w:rFonts w:ascii="Arial" w:hAnsi="Arial" w:cs="Arial"/>
        </w:rPr>
        <w:t>10.4</w:t>
      </w:r>
      <w:r w:rsidRPr="002418D1">
        <w:rPr>
          <w:rFonts w:ascii="Arial" w:hAnsi="Arial" w:cs="Arial"/>
        </w:rPr>
        <w:tab/>
        <w:t xml:space="preserve">The following examples of control measures are given to assist </w:t>
      </w:r>
      <w:bookmarkStart w:id="0" w:name="_Hlk187681435"/>
      <w:r w:rsidRPr="002418D1">
        <w:rPr>
          <w:rFonts w:ascii="Arial" w:hAnsi="Arial" w:cs="Arial"/>
        </w:rPr>
        <w:t xml:space="preserve">applicants and </w:t>
      </w:r>
      <w:r w:rsidRPr="002418D1">
        <w:rPr>
          <w:rFonts w:ascii="Arial" w:hAnsi="Arial" w:cs="Arial"/>
        </w:rPr>
        <w:tab/>
      </w:r>
      <w:proofErr w:type="gramStart"/>
      <w:r w:rsidRPr="002418D1">
        <w:rPr>
          <w:rFonts w:ascii="Arial" w:hAnsi="Arial" w:cs="Arial"/>
        </w:rPr>
        <w:t>are considered to be</w:t>
      </w:r>
      <w:proofErr w:type="gramEnd"/>
      <w:r w:rsidRPr="002418D1">
        <w:rPr>
          <w:rFonts w:ascii="Arial" w:hAnsi="Arial" w:cs="Arial"/>
        </w:rPr>
        <w:t xml:space="preserve"> amongst the most important to be </w:t>
      </w:r>
      <w:proofErr w:type="gramStart"/>
      <w:r w:rsidRPr="002418D1">
        <w:rPr>
          <w:rFonts w:ascii="Arial" w:hAnsi="Arial" w:cs="Arial"/>
        </w:rPr>
        <w:t>taken into account</w:t>
      </w:r>
      <w:proofErr w:type="gramEnd"/>
      <w:r w:rsidRPr="002418D1">
        <w:rPr>
          <w:rFonts w:ascii="Arial" w:hAnsi="Arial" w:cs="Arial"/>
        </w:rPr>
        <w:t xml:space="preserve"> in </w:t>
      </w:r>
      <w:r w:rsidRPr="002418D1">
        <w:rPr>
          <w:rFonts w:ascii="Arial" w:hAnsi="Arial" w:cs="Arial"/>
        </w:rPr>
        <w:tab/>
        <w:t>an operating schedule</w:t>
      </w:r>
      <w:bookmarkEnd w:id="0"/>
      <w:r w:rsidRPr="002418D1">
        <w:rPr>
          <w:rFonts w:ascii="Arial" w:hAnsi="Arial" w:cs="Arial"/>
        </w:rPr>
        <w:t xml:space="preserve">. However, it is recognised that this policy applies to a </w:t>
      </w:r>
      <w:r w:rsidRPr="002418D1">
        <w:rPr>
          <w:rFonts w:ascii="Arial" w:hAnsi="Arial" w:cs="Arial"/>
        </w:rPr>
        <w:tab/>
        <w:t xml:space="preserve">wide range of premises and activities, and not all the measures will </w:t>
      </w:r>
      <w:r w:rsidRPr="002418D1">
        <w:rPr>
          <w:rFonts w:ascii="Arial" w:hAnsi="Arial" w:cs="Arial"/>
        </w:rPr>
        <w:tab/>
        <w:t>necessarily be relevant to a particular application.</w:t>
      </w:r>
    </w:p>
    <w:p w14:paraId="5809EE02" w14:textId="77777777"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Effective and responsible management and supervisory control of the premises and associated open areas.</w:t>
      </w:r>
    </w:p>
    <w:p w14:paraId="541911C5" w14:textId="77777777"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Appropriate instruction, training and supervision of those employed or engaged to prevent incidents of crime and disorder.</w:t>
      </w:r>
    </w:p>
    <w:p w14:paraId="7B0A8383" w14:textId="77777777"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The keeping of appropriate written training records.</w:t>
      </w:r>
    </w:p>
    <w:p w14:paraId="19DC3F39" w14:textId="77777777"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Adoption of best practice guidance</w:t>
      </w:r>
    </w:p>
    <w:p w14:paraId="6CA32BE3" w14:textId="77777777"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Acceptance of ‘proof of age’ documentation, from time to time recognised by the Licensing Authority.</w:t>
      </w:r>
    </w:p>
    <w:p w14:paraId="5C904C8B" w14:textId="77777777"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Provision of effective CCTV in and around the premises.</w:t>
      </w:r>
    </w:p>
    <w:p w14:paraId="52688792" w14:textId="77777777"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Engagement of door staff. Where door staff are present, they must be Security Industry Authority licensed.</w:t>
      </w:r>
    </w:p>
    <w:p w14:paraId="65902DF1" w14:textId="673F5A47"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The use of a drugs safe where appropriate.</w:t>
      </w:r>
    </w:p>
    <w:p w14:paraId="5174FBE5" w14:textId="77777777"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Provision of drinking vessels made from appropriate toughened material.</w:t>
      </w:r>
    </w:p>
    <w:p w14:paraId="0EC6F92C" w14:textId="77777777"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The assessment of the use of polycarbonate drinking vessels over toughened ones on certain occasions.</w:t>
      </w:r>
    </w:p>
    <w:p w14:paraId="08C8ADD5" w14:textId="77777777" w:rsidR="00AC7976" w:rsidRPr="002418D1" w:rsidRDefault="008C1436" w:rsidP="008C1436">
      <w:pPr>
        <w:pStyle w:val="Default"/>
        <w:numPr>
          <w:ilvl w:val="0"/>
          <w:numId w:val="12"/>
        </w:numPr>
        <w:ind w:left="1134" w:hanging="283"/>
        <w:rPr>
          <w:rFonts w:ascii="Arial" w:hAnsi="Arial" w:cs="Arial"/>
        </w:rPr>
      </w:pPr>
      <w:r w:rsidRPr="002418D1">
        <w:rPr>
          <w:rFonts w:ascii="Arial" w:hAnsi="Arial" w:cs="Arial"/>
        </w:rPr>
        <w:t>Proper arrangements to enable the personal licence holder to monitor the activity they have authorised.</w:t>
      </w:r>
    </w:p>
    <w:p w14:paraId="4DF89DE9" w14:textId="197BC0B8" w:rsidR="008C1436" w:rsidRPr="002418D1" w:rsidRDefault="008C1436" w:rsidP="008C1436">
      <w:pPr>
        <w:pStyle w:val="Default"/>
        <w:numPr>
          <w:ilvl w:val="0"/>
          <w:numId w:val="12"/>
        </w:numPr>
        <w:ind w:left="1134" w:hanging="283"/>
        <w:rPr>
          <w:rFonts w:ascii="Arial" w:hAnsi="Arial" w:cs="Arial"/>
        </w:rPr>
      </w:pPr>
      <w:r w:rsidRPr="002418D1">
        <w:rPr>
          <w:rFonts w:ascii="Arial" w:hAnsi="Arial" w:cs="Arial"/>
        </w:rPr>
        <w:t>Regular attendance by a premises manager at trade / authority meetings such as ‘</w:t>
      </w:r>
      <w:proofErr w:type="spellStart"/>
      <w:r w:rsidRPr="002418D1">
        <w:rPr>
          <w:rFonts w:ascii="Arial" w:hAnsi="Arial" w:cs="Arial"/>
        </w:rPr>
        <w:t>Pubwatch</w:t>
      </w:r>
      <w:proofErr w:type="spellEnd"/>
      <w:r w:rsidRPr="002418D1">
        <w:rPr>
          <w:rFonts w:ascii="Arial" w:hAnsi="Arial" w:cs="Arial"/>
        </w:rPr>
        <w:t>’</w:t>
      </w:r>
      <w:r w:rsidR="00AC7976" w:rsidRPr="002418D1">
        <w:rPr>
          <w:rFonts w:ascii="Arial" w:hAnsi="Arial" w:cs="Arial"/>
        </w:rPr>
        <w:t>.</w:t>
      </w:r>
      <w:r w:rsidRPr="002418D1">
        <w:rPr>
          <w:rFonts w:ascii="Arial" w:hAnsi="Arial" w:cs="Arial"/>
        </w:rPr>
        <w:t xml:space="preserve">  </w:t>
      </w:r>
    </w:p>
    <w:p w14:paraId="55CEDA5F" w14:textId="77777777" w:rsidR="008C1436" w:rsidRDefault="008C1436" w:rsidP="008C1436">
      <w:pPr>
        <w:pStyle w:val="Default"/>
        <w:rPr>
          <w:sz w:val="23"/>
          <w:szCs w:val="23"/>
        </w:rPr>
      </w:pPr>
    </w:p>
    <w:p w14:paraId="7D0147BC" w14:textId="0DCC7015" w:rsidR="00AC7976" w:rsidRDefault="00592F68" w:rsidP="00AC7976">
      <w:pPr>
        <w:pStyle w:val="NoSpacing"/>
        <w:rPr>
          <w:rFonts w:ascii="Arial" w:hAnsi="Arial" w:cs="Arial"/>
          <w:sz w:val="24"/>
          <w:szCs w:val="24"/>
        </w:rPr>
      </w:pPr>
      <w:r w:rsidRPr="00AC7976">
        <w:rPr>
          <w:rFonts w:ascii="Arial" w:hAnsi="Arial" w:cs="Arial"/>
          <w:sz w:val="24"/>
          <w:szCs w:val="24"/>
        </w:rPr>
        <w:t>10.</w:t>
      </w:r>
      <w:r w:rsidR="00AC7976" w:rsidRPr="00AC7976">
        <w:rPr>
          <w:rFonts w:ascii="Arial" w:hAnsi="Arial" w:cs="Arial"/>
          <w:sz w:val="24"/>
          <w:szCs w:val="24"/>
        </w:rPr>
        <w:t>5</w:t>
      </w:r>
      <w:r w:rsidRPr="00AC7976">
        <w:rPr>
          <w:rFonts w:ascii="Arial" w:hAnsi="Arial" w:cs="Arial"/>
          <w:sz w:val="24"/>
          <w:szCs w:val="24"/>
        </w:rPr>
        <w:t xml:space="preserve">  </w:t>
      </w:r>
      <w:r w:rsidRPr="00AC7976">
        <w:rPr>
          <w:rFonts w:ascii="Arial" w:hAnsi="Arial" w:cs="Arial"/>
          <w:sz w:val="24"/>
          <w:szCs w:val="24"/>
        </w:rPr>
        <w:tab/>
        <w:t xml:space="preserve">The Licensing Authority </w:t>
      </w:r>
      <w:r w:rsidR="00946698">
        <w:rPr>
          <w:rFonts w:ascii="Arial" w:hAnsi="Arial" w:cs="Arial"/>
          <w:sz w:val="24"/>
          <w:szCs w:val="24"/>
        </w:rPr>
        <w:t xml:space="preserve">encourages </w:t>
      </w:r>
      <w:r w:rsidRPr="00AC7976">
        <w:rPr>
          <w:rFonts w:ascii="Arial" w:hAnsi="Arial" w:cs="Arial"/>
          <w:sz w:val="24"/>
          <w:szCs w:val="24"/>
        </w:rPr>
        <w:t xml:space="preserve">licensed premises to develop a staff </w:t>
      </w:r>
      <w:r w:rsidR="00946698">
        <w:rPr>
          <w:rFonts w:ascii="Arial" w:hAnsi="Arial" w:cs="Arial"/>
          <w:sz w:val="24"/>
          <w:szCs w:val="24"/>
        </w:rPr>
        <w:tab/>
      </w:r>
      <w:r w:rsidRPr="00AC7976">
        <w:rPr>
          <w:rFonts w:ascii="Arial" w:hAnsi="Arial" w:cs="Arial"/>
          <w:sz w:val="24"/>
          <w:szCs w:val="24"/>
        </w:rPr>
        <w:t xml:space="preserve">policy </w:t>
      </w:r>
      <w:r w:rsidR="00AC7976" w:rsidRPr="00AC7976">
        <w:rPr>
          <w:rFonts w:ascii="Arial" w:hAnsi="Arial" w:cs="Arial"/>
          <w:sz w:val="24"/>
          <w:szCs w:val="24"/>
        </w:rPr>
        <w:tab/>
      </w:r>
      <w:r w:rsidRPr="00AC7976">
        <w:rPr>
          <w:rFonts w:ascii="Arial" w:hAnsi="Arial" w:cs="Arial"/>
          <w:sz w:val="24"/>
          <w:szCs w:val="24"/>
        </w:rPr>
        <w:t xml:space="preserve">and training programme on drug awareness, recognising signs of </w:t>
      </w:r>
      <w:r w:rsidR="00AC7976" w:rsidRPr="00AC7976">
        <w:rPr>
          <w:rFonts w:ascii="Arial" w:hAnsi="Arial" w:cs="Arial"/>
          <w:sz w:val="24"/>
          <w:szCs w:val="24"/>
        </w:rPr>
        <w:tab/>
      </w:r>
      <w:r w:rsidRPr="00AC7976">
        <w:rPr>
          <w:rFonts w:ascii="Arial" w:hAnsi="Arial" w:cs="Arial"/>
          <w:sz w:val="24"/>
          <w:szCs w:val="24"/>
        </w:rPr>
        <w:t xml:space="preserve">drunkenness and vulnerability, for example, offering drinking water and advice </w:t>
      </w:r>
      <w:r w:rsidR="00AC7976" w:rsidRPr="00AC7976">
        <w:rPr>
          <w:rFonts w:ascii="Arial" w:hAnsi="Arial" w:cs="Arial"/>
          <w:sz w:val="24"/>
          <w:szCs w:val="24"/>
        </w:rPr>
        <w:tab/>
      </w:r>
      <w:r w:rsidRPr="00AC7976">
        <w:rPr>
          <w:rFonts w:ascii="Arial" w:hAnsi="Arial" w:cs="Arial"/>
          <w:sz w:val="24"/>
          <w:szCs w:val="24"/>
        </w:rPr>
        <w:t xml:space="preserve">on refusing customers who appear drunk and discourage company policies </w:t>
      </w:r>
      <w:r w:rsidR="00AC7976" w:rsidRPr="00AC7976">
        <w:rPr>
          <w:rFonts w:ascii="Arial" w:hAnsi="Arial" w:cs="Arial"/>
          <w:sz w:val="24"/>
          <w:szCs w:val="24"/>
        </w:rPr>
        <w:tab/>
      </w:r>
      <w:r w:rsidRPr="00AC7976">
        <w:rPr>
          <w:rFonts w:ascii="Arial" w:hAnsi="Arial" w:cs="Arial"/>
          <w:sz w:val="24"/>
          <w:szCs w:val="24"/>
        </w:rPr>
        <w:t xml:space="preserve">that promote bonuses and sales incentives for selling alcohol. The Licensing </w:t>
      </w:r>
      <w:r w:rsidR="00AC7976" w:rsidRPr="00AC7976">
        <w:rPr>
          <w:rFonts w:ascii="Arial" w:hAnsi="Arial" w:cs="Arial"/>
          <w:sz w:val="24"/>
          <w:szCs w:val="24"/>
        </w:rPr>
        <w:tab/>
      </w:r>
      <w:r w:rsidRPr="00AC7976">
        <w:rPr>
          <w:rFonts w:ascii="Arial" w:hAnsi="Arial" w:cs="Arial"/>
          <w:sz w:val="24"/>
          <w:szCs w:val="24"/>
        </w:rPr>
        <w:t xml:space="preserve">Authority will expect necessary precautionary processes to restrict </w:t>
      </w:r>
      <w:r w:rsidR="00AC7976" w:rsidRPr="00AC7976">
        <w:rPr>
          <w:rFonts w:ascii="Arial" w:hAnsi="Arial" w:cs="Arial"/>
          <w:sz w:val="24"/>
          <w:szCs w:val="24"/>
        </w:rPr>
        <w:tab/>
      </w:r>
      <w:r w:rsidRPr="00AC7976">
        <w:rPr>
          <w:rFonts w:ascii="Arial" w:hAnsi="Arial" w:cs="Arial"/>
          <w:sz w:val="24"/>
          <w:szCs w:val="24"/>
        </w:rPr>
        <w:t xml:space="preserve">drunkenness, e.g. Home Office Licensing Guidance states drinks promotions </w:t>
      </w:r>
      <w:r w:rsidR="00AC7976" w:rsidRPr="00AC7976">
        <w:rPr>
          <w:rFonts w:ascii="Arial" w:hAnsi="Arial" w:cs="Arial"/>
          <w:sz w:val="24"/>
          <w:szCs w:val="24"/>
        </w:rPr>
        <w:tab/>
      </w:r>
      <w:r w:rsidRPr="00AC7976">
        <w:rPr>
          <w:rFonts w:ascii="Arial" w:hAnsi="Arial" w:cs="Arial"/>
          <w:sz w:val="24"/>
          <w:szCs w:val="24"/>
        </w:rPr>
        <w:t xml:space="preserve">should not be designed to encourage individuals to drink excessively or </w:t>
      </w:r>
      <w:r w:rsidR="00AC7976" w:rsidRPr="00AC7976">
        <w:rPr>
          <w:rFonts w:ascii="Arial" w:hAnsi="Arial" w:cs="Arial"/>
          <w:sz w:val="24"/>
          <w:szCs w:val="24"/>
        </w:rPr>
        <w:tab/>
      </w:r>
      <w:r w:rsidRPr="00AC7976">
        <w:rPr>
          <w:rFonts w:ascii="Arial" w:hAnsi="Arial" w:cs="Arial"/>
          <w:sz w:val="24"/>
          <w:szCs w:val="24"/>
        </w:rPr>
        <w:t xml:space="preserve">rapidly. </w:t>
      </w:r>
    </w:p>
    <w:p w14:paraId="27E8C5BA" w14:textId="77777777" w:rsidR="00AC7976" w:rsidRDefault="00AC7976" w:rsidP="00AC7976">
      <w:pPr>
        <w:pStyle w:val="NoSpacing"/>
        <w:rPr>
          <w:rFonts w:ascii="Arial" w:hAnsi="Arial" w:cs="Arial"/>
          <w:sz w:val="24"/>
          <w:szCs w:val="24"/>
        </w:rPr>
      </w:pPr>
    </w:p>
    <w:p w14:paraId="3F7B1A02" w14:textId="77777777" w:rsidR="00AC7976" w:rsidRDefault="00AC7976" w:rsidP="00AC7976">
      <w:pPr>
        <w:pStyle w:val="NoSpacing"/>
        <w:rPr>
          <w:rFonts w:ascii="Arial" w:hAnsi="Arial" w:cs="Arial"/>
          <w:sz w:val="24"/>
          <w:szCs w:val="24"/>
        </w:rPr>
      </w:pPr>
      <w:r>
        <w:rPr>
          <w:rFonts w:ascii="Arial" w:hAnsi="Arial" w:cs="Arial"/>
          <w:sz w:val="24"/>
          <w:szCs w:val="24"/>
        </w:rPr>
        <w:t>10.6</w:t>
      </w:r>
      <w:r>
        <w:rPr>
          <w:rFonts w:ascii="Arial" w:hAnsi="Arial" w:cs="Arial"/>
          <w:sz w:val="24"/>
          <w:szCs w:val="24"/>
        </w:rPr>
        <w:tab/>
      </w:r>
      <w:r w:rsidR="00592F68" w:rsidRPr="00AC7976">
        <w:rPr>
          <w:rFonts w:ascii="Arial" w:hAnsi="Arial" w:cs="Arial"/>
          <w:sz w:val="24"/>
          <w:szCs w:val="24"/>
        </w:rPr>
        <w:t xml:space="preserve">Where licensed premises are suspected of causing nuisance or being </w:t>
      </w:r>
      <w:r>
        <w:rPr>
          <w:rFonts w:ascii="Arial" w:hAnsi="Arial" w:cs="Arial"/>
          <w:sz w:val="24"/>
          <w:szCs w:val="24"/>
        </w:rPr>
        <w:tab/>
      </w:r>
      <w:r w:rsidR="00592F68" w:rsidRPr="00AC7976">
        <w:rPr>
          <w:rFonts w:ascii="Arial" w:hAnsi="Arial" w:cs="Arial"/>
          <w:sz w:val="24"/>
          <w:szCs w:val="24"/>
        </w:rPr>
        <w:t xml:space="preserve">associated with </w:t>
      </w:r>
      <w:r w:rsidR="003F22BC" w:rsidRPr="00AC7976">
        <w:rPr>
          <w:rFonts w:ascii="Arial" w:hAnsi="Arial" w:cs="Arial"/>
          <w:sz w:val="24"/>
          <w:szCs w:val="24"/>
        </w:rPr>
        <w:t xml:space="preserve">the </w:t>
      </w:r>
      <w:r w:rsidR="00592F68" w:rsidRPr="00AC7976">
        <w:rPr>
          <w:rFonts w:ascii="Arial" w:hAnsi="Arial" w:cs="Arial"/>
          <w:sz w:val="24"/>
          <w:szCs w:val="24"/>
        </w:rPr>
        <w:t xml:space="preserve">disorder or unreasonable disturbance, the review process </w:t>
      </w:r>
      <w:r>
        <w:rPr>
          <w:rFonts w:ascii="Arial" w:hAnsi="Arial" w:cs="Arial"/>
          <w:sz w:val="24"/>
          <w:szCs w:val="24"/>
        </w:rPr>
        <w:tab/>
      </w:r>
      <w:r w:rsidR="00592F68" w:rsidRPr="00AC7976">
        <w:rPr>
          <w:rFonts w:ascii="Arial" w:hAnsi="Arial" w:cs="Arial"/>
          <w:sz w:val="24"/>
          <w:szCs w:val="24"/>
        </w:rPr>
        <w:t xml:space="preserve">may be invoked, and powers of revocation or the imposition of conditions may </w:t>
      </w:r>
      <w:r>
        <w:rPr>
          <w:rFonts w:ascii="Arial" w:hAnsi="Arial" w:cs="Arial"/>
          <w:sz w:val="24"/>
          <w:szCs w:val="24"/>
        </w:rPr>
        <w:tab/>
      </w:r>
      <w:r w:rsidR="00592F68" w:rsidRPr="00AC7976">
        <w:rPr>
          <w:rFonts w:ascii="Arial" w:hAnsi="Arial" w:cs="Arial"/>
          <w:sz w:val="24"/>
          <w:szCs w:val="24"/>
        </w:rPr>
        <w:t xml:space="preserve">be considered. Conditions may include use of closed-circuit television, </w:t>
      </w:r>
      <w:r>
        <w:rPr>
          <w:rFonts w:ascii="Arial" w:hAnsi="Arial" w:cs="Arial"/>
          <w:sz w:val="24"/>
          <w:szCs w:val="24"/>
        </w:rPr>
        <w:tab/>
      </w:r>
      <w:r w:rsidR="00592F68" w:rsidRPr="00AC7976">
        <w:rPr>
          <w:rFonts w:ascii="Arial" w:hAnsi="Arial" w:cs="Arial"/>
          <w:sz w:val="24"/>
          <w:szCs w:val="24"/>
        </w:rPr>
        <w:t xml:space="preserve">licensed door supervisors and earlier closing times. The Committee may </w:t>
      </w:r>
      <w:r>
        <w:rPr>
          <w:rFonts w:ascii="Arial" w:hAnsi="Arial" w:cs="Arial"/>
          <w:sz w:val="24"/>
          <w:szCs w:val="24"/>
        </w:rPr>
        <w:tab/>
      </w:r>
      <w:r w:rsidR="00592F68" w:rsidRPr="00AC7976">
        <w:rPr>
          <w:rFonts w:ascii="Arial" w:hAnsi="Arial" w:cs="Arial"/>
          <w:sz w:val="24"/>
          <w:szCs w:val="24"/>
        </w:rPr>
        <w:t xml:space="preserve">consider a suspension of the licence to allow time for new conditions to be </w:t>
      </w:r>
      <w:r>
        <w:rPr>
          <w:rFonts w:ascii="Arial" w:hAnsi="Arial" w:cs="Arial"/>
          <w:sz w:val="24"/>
          <w:szCs w:val="24"/>
        </w:rPr>
        <w:tab/>
      </w:r>
      <w:r w:rsidR="00592F68" w:rsidRPr="00AC7976">
        <w:rPr>
          <w:rFonts w:ascii="Arial" w:hAnsi="Arial" w:cs="Arial"/>
          <w:sz w:val="24"/>
          <w:szCs w:val="24"/>
        </w:rPr>
        <w:t>enacted</w:t>
      </w:r>
      <w:r w:rsidRPr="00AC7976">
        <w:rPr>
          <w:rFonts w:ascii="Arial" w:hAnsi="Arial" w:cs="Arial"/>
          <w:sz w:val="24"/>
          <w:szCs w:val="24"/>
        </w:rPr>
        <w:t>.</w:t>
      </w:r>
    </w:p>
    <w:p w14:paraId="01D9EAB0" w14:textId="77777777" w:rsidR="00AC7976" w:rsidRDefault="00AC7976" w:rsidP="00AC7976">
      <w:pPr>
        <w:pStyle w:val="NoSpacing"/>
        <w:rPr>
          <w:rFonts w:ascii="Arial" w:hAnsi="Arial" w:cs="Arial"/>
          <w:sz w:val="24"/>
          <w:szCs w:val="24"/>
        </w:rPr>
      </w:pPr>
    </w:p>
    <w:p w14:paraId="5C3E2174" w14:textId="1CA48337" w:rsidR="001F0C39" w:rsidRDefault="00AC7976" w:rsidP="00AC7976">
      <w:pPr>
        <w:pStyle w:val="NoSpacing"/>
        <w:rPr>
          <w:rFonts w:ascii="Arial" w:hAnsi="Arial" w:cs="Arial"/>
          <w:sz w:val="24"/>
          <w:szCs w:val="24"/>
        </w:rPr>
      </w:pPr>
      <w:r>
        <w:rPr>
          <w:rFonts w:ascii="Arial" w:hAnsi="Arial" w:cs="Arial"/>
          <w:sz w:val="24"/>
          <w:szCs w:val="24"/>
        </w:rPr>
        <w:t>10.7</w:t>
      </w:r>
      <w:r>
        <w:rPr>
          <w:rFonts w:ascii="Arial" w:hAnsi="Arial" w:cs="Arial"/>
          <w:sz w:val="24"/>
          <w:szCs w:val="24"/>
        </w:rPr>
        <w:tab/>
      </w:r>
      <w:r w:rsidR="00592F68" w:rsidRPr="00AC7976">
        <w:rPr>
          <w:rFonts w:ascii="Arial" w:hAnsi="Arial" w:cs="Arial"/>
          <w:sz w:val="24"/>
          <w:szCs w:val="24"/>
        </w:rPr>
        <w:t xml:space="preserve">It is expected that the Designated Premises Supervisor (DPS) should be able </w:t>
      </w:r>
      <w:r>
        <w:rPr>
          <w:rFonts w:ascii="Arial" w:hAnsi="Arial" w:cs="Arial"/>
          <w:sz w:val="24"/>
          <w:szCs w:val="24"/>
        </w:rPr>
        <w:tab/>
      </w:r>
      <w:r w:rsidR="00592F68" w:rsidRPr="00AC7976">
        <w:rPr>
          <w:rFonts w:ascii="Arial" w:hAnsi="Arial" w:cs="Arial"/>
          <w:sz w:val="24"/>
          <w:szCs w:val="24"/>
        </w:rPr>
        <w:t xml:space="preserve">to demonstrate that they have </w:t>
      </w:r>
      <w:r w:rsidR="003F22BC" w:rsidRPr="00AC7976">
        <w:rPr>
          <w:rFonts w:ascii="Arial" w:hAnsi="Arial" w:cs="Arial"/>
          <w:sz w:val="24"/>
          <w:szCs w:val="24"/>
        </w:rPr>
        <w:t xml:space="preserve">the </w:t>
      </w:r>
      <w:r w:rsidR="00946698" w:rsidRPr="00AC7976">
        <w:rPr>
          <w:rFonts w:ascii="Arial" w:hAnsi="Arial" w:cs="Arial"/>
          <w:sz w:val="24"/>
          <w:szCs w:val="24"/>
        </w:rPr>
        <w:t>day-to-day</w:t>
      </w:r>
      <w:r w:rsidR="00592F68" w:rsidRPr="00AC7976">
        <w:rPr>
          <w:rFonts w:ascii="Arial" w:hAnsi="Arial" w:cs="Arial"/>
          <w:sz w:val="24"/>
          <w:szCs w:val="24"/>
        </w:rPr>
        <w:t xml:space="preserve"> control of the premises. When </w:t>
      </w:r>
      <w:r>
        <w:rPr>
          <w:rFonts w:ascii="Arial" w:hAnsi="Arial" w:cs="Arial"/>
          <w:sz w:val="24"/>
          <w:szCs w:val="24"/>
        </w:rPr>
        <w:lastRenderedPageBreak/>
        <w:tab/>
      </w:r>
      <w:r w:rsidR="00592F68" w:rsidRPr="00AC7976">
        <w:rPr>
          <w:rFonts w:ascii="Arial" w:hAnsi="Arial" w:cs="Arial"/>
          <w:sz w:val="24"/>
          <w:szCs w:val="24"/>
        </w:rPr>
        <w:t xml:space="preserve">not on the premises it will be essential that the DPS is contactable, particularly </w:t>
      </w:r>
      <w:r>
        <w:rPr>
          <w:rFonts w:ascii="Arial" w:hAnsi="Arial" w:cs="Arial"/>
          <w:sz w:val="24"/>
          <w:szCs w:val="24"/>
        </w:rPr>
        <w:tab/>
      </w:r>
      <w:r w:rsidR="00592F68" w:rsidRPr="00AC7976">
        <w:rPr>
          <w:rFonts w:ascii="Arial" w:hAnsi="Arial" w:cs="Arial"/>
          <w:sz w:val="24"/>
          <w:szCs w:val="24"/>
        </w:rPr>
        <w:t xml:space="preserve">should problems arise with the premises and that staff are authorised by the </w:t>
      </w:r>
      <w:r>
        <w:rPr>
          <w:rFonts w:ascii="Arial" w:hAnsi="Arial" w:cs="Arial"/>
          <w:sz w:val="24"/>
          <w:szCs w:val="24"/>
        </w:rPr>
        <w:tab/>
      </w:r>
      <w:r w:rsidR="00592F68" w:rsidRPr="00AC7976">
        <w:rPr>
          <w:rFonts w:ascii="Arial" w:hAnsi="Arial" w:cs="Arial"/>
          <w:sz w:val="24"/>
          <w:szCs w:val="24"/>
        </w:rPr>
        <w:t xml:space="preserve">DPS. </w:t>
      </w:r>
    </w:p>
    <w:p w14:paraId="5B42F04B" w14:textId="77777777" w:rsidR="001F0C39" w:rsidRDefault="001F0C39" w:rsidP="00AC7976">
      <w:pPr>
        <w:pStyle w:val="NoSpacing"/>
        <w:rPr>
          <w:rFonts w:ascii="Arial" w:hAnsi="Arial" w:cs="Arial"/>
          <w:sz w:val="24"/>
          <w:szCs w:val="24"/>
        </w:rPr>
      </w:pPr>
    </w:p>
    <w:p w14:paraId="15EF9184" w14:textId="18E0169D" w:rsidR="00AC7976" w:rsidRPr="00AC7976" w:rsidRDefault="001F0C39" w:rsidP="00AC7976">
      <w:pPr>
        <w:pStyle w:val="NoSpacing"/>
        <w:rPr>
          <w:rFonts w:ascii="Arial" w:hAnsi="Arial" w:cs="Arial"/>
          <w:sz w:val="24"/>
          <w:szCs w:val="24"/>
        </w:rPr>
      </w:pPr>
      <w:r>
        <w:rPr>
          <w:rFonts w:ascii="Arial" w:hAnsi="Arial" w:cs="Arial"/>
          <w:sz w:val="24"/>
          <w:szCs w:val="24"/>
        </w:rPr>
        <w:t>10.8</w:t>
      </w:r>
      <w:r>
        <w:rPr>
          <w:rFonts w:ascii="Arial" w:hAnsi="Arial" w:cs="Arial"/>
          <w:sz w:val="24"/>
          <w:szCs w:val="24"/>
        </w:rPr>
        <w:tab/>
      </w:r>
      <w:r w:rsidR="00592F68" w:rsidRPr="00AC7976">
        <w:rPr>
          <w:rFonts w:ascii="Arial" w:hAnsi="Arial" w:cs="Arial"/>
          <w:sz w:val="24"/>
          <w:szCs w:val="24"/>
        </w:rPr>
        <w:t xml:space="preserve">The location of violent attacks, anti-social behaviour and hate crime or related </w:t>
      </w:r>
      <w:r>
        <w:rPr>
          <w:rFonts w:ascii="Arial" w:hAnsi="Arial" w:cs="Arial"/>
          <w:sz w:val="24"/>
          <w:szCs w:val="24"/>
        </w:rPr>
        <w:tab/>
      </w:r>
      <w:r w:rsidR="00592F68" w:rsidRPr="00AC7976">
        <w:rPr>
          <w:rFonts w:ascii="Arial" w:hAnsi="Arial" w:cs="Arial"/>
          <w:sz w:val="24"/>
          <w:szCs w:val="24"/>
        </w:rPr>
        <w:t>incidents may be used to justify closing times.</w:t>
      </w:r>
    </w:p>
    <w:p w14:paraId="5CF91398" w14:textId="77777777" w:rsidR="00AC7976" w:rsidRPr="00AC7976" w:rsidRDefault="00AC7976" w:rsidP="00AC7976">
      <w:pPr>
        <w:pStyle w:val="NoSpacing"/>
        <w:rPr>
          <w:rFonts w:ascii="Arial" w:hAnsi="Arial" w:cs="Arial"/>
          <w:sz w:val="24"/>
          <w:szCs w:val="24"/>
        </w:rPr>
      </w:pPr>
    </w:p>
    <w:p w14:paraId="3BCF454F" w14:textId="54C5919E" w:rsidR="00AC7976" w:rsidRDefault="00AC7976" w:rsidP="00F31ADA">
      <w:pPr>
        <w:pStyle w:val="Default"/>
        <w:ind w:left="720" w:hanging="720"/>
        <w:rPr>
          <w:rFonts w:ascii="Arial" w:hAnsi="Arial" w:cs="Arial"/>
        </w:rPr>
      </w:pPr>
      <w:r w:rsidRPr="00946698">
        <w:rPr>
          <w:rFonts w:ascii="Arial" w:hAnsi="Arial" w:cs="Arial"/>
        </w:rPr>
        <w:t>10.</w:t>
      </w:r>
      <w:r w:rsidR="001F0C39" w:rsidRPr="00946698">
        <w:rPr>
          <w:rFonts w:ascii="Arial" w:hAnsi="Arial" w:cs="Arial"/>
        </w:rPr>
        <w:t>9</w:t>
      </w:r>
      <w:r w:rsidRPr="00946698">
        <w:rPr>
          <w:rFonts w:ascii="Arial" w:hAnsi="Arial" w:cs="Arial"/>
        </w:rPr>
        <w:tab/>
      </w:r>
      <w:r w:rsidR="00F31ADA" w:rsidRPr="00F31ADA">
        <w:rPr>
          <w:rFonts w:ascii="Arial" w:hAnsi="Arial" w:cs="Arial"/>
        </w:rPr>
        <w:t>In line with the Revised guidance issued under s.182 of the Licensing Act 2003 (February 2025), the Licensing Authority expects applicants to have considered the threat of terrorism. Where appropriate, applicants should demonstrate in their operating schedule that a satisfactory terrorism threat risk assessment has been undertaken. This ensures that any vulnerabilities have been identified and that reasonable and proportionate steps have been taken to reduce the risk from a terrorist attack, appropriate to the nature and scale of the premises and its activities. Licence holders must also have regard to the requirements of The Terrorism (Protection of Premises) Act, also known as 'Martyn's Law', upon its implementation.</w:t>
      </w:r>
    </w:p>
    <w:p w14:paraId="6CE56E79" w14:textId="77777777" w:rsidR="001F0C39" w:rsidRPr="00AC7976" w:rsidRDefault="001F0C39" w:rsidP="00AC7976">
      <w:pPr>
        <w:pStyle w:val="NoSpacing"/>
        <w:rPr>
          <w:rFonts w:ascii="Arial" w:hAnsi="Arial" w:cs="Arial"/>
          <w:sz w:val="24"/>
          <w:szCs w:val="24"/>
        </w:rPr>
      </w:pPr>
    </w:p>
    <w:p w14:paraId="1A2EC386" w14:textId="77777777" w:rsidR="006841D6" w:rsidRPr="006841D6" w:rsidRDefault="006841D6" w:rsidP="006841D6">
      <w:pPr>
        <w:ind w:left="720" w:hanging="720"/>
        <w:rPr>
          <w:rFonts w:ascii="Arial" w:hAnsi="Arial" w:cs="Arial"/>
          <w:b/>
          <w:sz w:val="24"/>
          <w:szCs w:val="24"/>
        </w:rPr>
      </w:pPr>
      <w:r w:rsidRPr="006841D6">
        <w:rPr>
          <w:rFonts w:ascii="Arial" w:hAnsi="Arial" w:cs="Arial"/>
          <w:b/>
          <w:sz w:val="24"/>
          <w:szCs w:val="24"/>
        </w:rPr>
        <w:t xml:space="preserve">11. </w:t>
      </w:r>
      <w:r>
        <w:rPr>
          <w:rFonts w:ascii="Arial" w:hAnsi="Arial" w:cs="Arial"/>
          <w:b/>
          <w:sz w:val="24"/>
          <w:szCs w:val="24"/>
        </w:rPr>
        <w:tab/>
        <w:t xml:space="preserve">Public Safety </w:t>
      </w:r>
    </w:p>
    <w:p w14:paraId="0F0FACCC" w14:textId="77777777" w:rsidR="00592F68" w:rsidRPr="00592F68" w:rsidRDefault="00592F68" w:rsidP="00592F68">
      <w:pPr>
        <w:ind w:left="720" w:hanging="720"/>
        <w:rPr>
          <w:rFonts w:ascii="Arial" w:hAnsi="Arial" w:cs="Arial"/>
          <w:sz w:val="24"/>
          <w:szCs w:val="24"/>
        </w:rPr>
      </w:pPr>
      <w:r w:rsidRPr="00592F68">
        <w:rPr>
          <w:rFonts w:ascii="Arial" w:hAnsi="Arial" w:cs="Arial"/>
          <w:sz w:val="24"/>
          <w:szCs w:val="24"/>
        </w:rPr>
        <w:t xml:space="preserve">11.1  </w:t>
      </w:r>
      <w:r>
        <w:rPr>
          <w:rFonts w:ascii="Arial" w:hAnsi="Arial" w:cs="Arial"/>
          <w:sz w:val="24"/>
          <w:szCs w:val="24"/>
        </w:rPr>
        <w:tab/>
      </w:r>
      <w:r w:rsidRPr="00592F68">
        <w:rPr>
          <w:rFonts w:ascii="Arial" w:hAnsi="Arial" w:cs="Arial"/>
          <w:sz w:val="24"/>
          <w:szCs w:val="24"/>
        </w:rPr>
        <w:t xml:space="preserve">The Licensing Authority is committed to ensuring that the safety of any person visiting or working in licensed premises is not compromised.  Applicants are advised to consider how they can demonstrate in the operating schedule that suitable and sufficient measures have been identified and will be implemented and maintained to ensure public safety. </w:t>
      </w:r>
    </w:p>
    <w:p w14:paraId="6764BBAA" w14:textId="77777777" w:rsidR="003F22BC" w:rsidRDefault="00592F68" w:rsidP="00592F68">
      <w:pPr>
        <w:ind w:left="720" w:hanging="720"/>
        <w:rPr>
          <w:rFonts w:ascii="Arial" w:hAnsi="Arial" w:cs="Arial"/>
          <w:sz w:val="24"/>
          <w:szCs w:val="24"/>
        </w:rPr>
      </w:pPr>
      <w:r w:rsidRPr="00592F68">
        <w:rPr>
          <w:rFonts w:ascii="Arial" w:hAnsi="Arial" w:cs="Arial"/>
          <w:sz w:val="24"/>
          <w:szCs w:val="24"/>
        </w:rPr>
        <w:t xml:space="preserve">11.2  </w:t>
      </w:r>
      <w:r>
        <w:rPr>
          <w:rFonts w:ascii="Arial" w:hAnsi="Arial" w:cs="Arial"/>
          <w:sz w:val="24"/>
          <w:szCs w:val="24"/>
        </w:rPr>
        <w:tab/>
      </w:r>
      <w:r w:rsidRPr="00592F68">
        <w:rPr>
          <w:rFonts w:ascii="Arial" w:hAnsi="Arial" w:cs="Arial"/>
          <w:sz w:val="24"/>
          <w:szCs w:val="24"/>
        </w:rPr>
        <w:t xml:space="preserve">Factors which may have an impact on public safety may include: </w:t>
      </w:r>
    </w:p>
    <w:p w14:paraId="53219885" w14:textId="77777777" w:rsidR="001F0C39" w:rsidRDefault="00592F68" w:rsidP="001F0C39">
      <w:pPr>
        <w:pStyle w:val="ListParagraph"/>
        <w:numPr>
          <w:ilvl w:val="0"/>
          <w:numId w:val="13"/>
        </w:numPr>
        <w:ind w:left="1134" w:hanging="283"/>
        <w:rPr>
          <w:rFonts w:ascii="Arial" w:hAnsi="Arial" w:cs="Arial"/>
          <w:sz w:val="24"/>
          <w:szCs w:val="24"/>
        </w:rPr>
      </w:pPr>
      <w:r w:rsidRPr="001F0C39">
        <w:rPr>
          <w:rFonts w:ascii="Arial" w:hAnsi="Arial" w:cs="Arial"/>
          <w:sz w:val="24"/>
          <w:szCs w:val="24"/>
        </w:rPr>
        <w:t>the number of people frequenting the premises</w:t>
      </w:r>
    </w:p>
    <w:p w14:paraId="6DD077BB" w14:textId="77777777" w:rsidR="001F0C39" w:rsidRDefault="00592F68" w:rsidP="001F0C39">
      <w:pPr>
        <w:pStyle w:val="ListParagraph"/>
        <w:numPr>
          <w:ilvl w:val="0"/>
          <w:numId w:val="13"/>
        </w:numPr>
        <w:ind w:left="1134" w:hanging="283"/>
        <w:rPr>
          <w:rFonts w:ascii="Arial" w:hAnsi="Arial" w:cs="Arial"/>
          <w:sz w:val="24"/>
          <w:szCs w:val="24"/>
        </w:rPr>
      </w:pPr>
      <w:r w:rsidRPr="001F0C39">
        <w:rPr>
          <w:rFonts w:ascii="Arial" w:hAnsi="Arial" w:cs="Arial"/>
          <w:sz w:val="24"/>
          <w:szCs w:val="24"/>
        </w:rPr>
        <w:t xml:space="preserve">the condition, layout and design of the premises </w:t>
      </w:r>
    </w:p>
    <w:p w14:paraId="6F2CB74B" w14:textId="77777777" w:rsidR="001F0C39" w:rsidRDefault="00592F68" w:rsidP="001F0C39">
      <w:pPr>
        <w:pStyle w:val="ListParagraph"/>
        <w:numPr>
          <w:ilvl w:val="0"/>
          <w:numId w:val="13"/>
        </w:numPr>
        <w:ind w:left="1134" w:hanging="283"/>
        <w:rPr>
          <w:rFonts w:ascii="Arial" w:hAnsi="Arial" w:cs="Arial"/>
          <w:sz w:val="24"/>
          <w:szCs w:val="24"/>
        </w:rPr>
      </w:pPr>
      <w:r w:rsidRPr="001F0C39">
        <w:rPr>
          <w:rFonts w:ascii="Arial" w:hAnsi="Arial" w:cs="Arial"/>
          <w:sz w:val="24"/>
          <w:szCs w:val="24"/>
        </w:rPr>
        <w:t xml:space="preserve">the nature of the activities to be provided </w:t>
      </w:r>
    </w:p>
    <w:p w14:paraId="2579048D" w14:textId="77777777" w:rsidR="001F0C39" w:rsidRDefault="00592F68" w:rsidP="001F0C39">
      <w:pPr>
        <w:pStyle w:val="ListParagraph"/>
        <w:numPr>
          <w:ilvl w:val="0"/>
          <w:numId w:val="13"/>
        </w:numPr>
        <w:ind w:left="1134" w:hanging="283"/>
        <w:rPr>
          <w:rFonts w:ascii="Arial" w:hAnsi="Arial" w:cs="Arial"/>
          <w:sz w:val="24"/>
          <w:szCs w:val="24"/>
        </w:rPr>
      </w:pPr>
      <w:r w:rsidRPr="001F0C39">
        <w:rPr>
          <w:rFonts w:ascii="Arial" w:hAnsi="Arial" w:cs="Arial"/>
          <w:sz w:val="24"/>
          <w:szCs w:val="24"/>
        </w:rPr>
        <w:t>customer profile</w:t>
      </w:r>
    </w:p>
    <w:p w14:paraId="6632AF43" w14:textId="438D7973" w:rsidR="00592F68" w:rsidRPr="001F0C39" w:rsidRDefault="00592F68" w:rsidP="001F0C39">
      <w:pPr>
        <w:pStyle w:val="ListParagraph"/>
        <w:numPr>
          <w:ilvl w:val="0"/>
          <w:numId w:val="13"/>
        </w:numPr>
        <w:ind w:left="1134" w:hanging="283"/>
        <w:rPr>
          <w:rFonts w:ascii="Arial" w:hAnsi="Arial" w:cs="Arial"/>
          <w:sz w:val="24"/>
          <w:szCs w:val="24"/>
        </w:rPr>
      </w:pPr>
      <w:r w:rsidRPr="001F0C39">
        <w:rPr>
          <w:rFonts w:ascii="Arial" w:hAnsi="Arial" w:cs="Arial"/>
          <w:sz w:val="24"/>
          <w:szCs w:val="24"/>
        </w:rPr>
        <w:t xml:space="preserve">the use of special effects such as lasers, pyrotechnics, foam machines and so on. </w:t>
      </w:r>
    </w:p>
    <w:p w14:paraId="417A83B1" w14:textId="77777777" w:rsidR="00B34D87" w:rsidRDefault="00592F68" w:rsidP="00592F68">
      <w:pPr>
        <w:ind w:left="720" w:hanging="720"/>
        <w:rPr>
          <w:rFonts w:ascii="Arial" w:hAnsi="Arial" w:cs="Arial"/>
          <w:sz w:val="24"/>
          <w:szCs w:val="24"/>
        </w:rPr>
      </w:pPr>
      <w:r w:rsidRPr="00592F68">
        <w:rPr>
          <w:rFonts w:ascii="Arial" w:hAnsi="Arial" w:cs="Arial"/>
          <w:sz w:val="24"/>
          <w:szCs w:val="24"/>
        </w:rPr>
        <w:t xml:space="preserve">11.3  </w:t>
      </w:r>
      <w:r>
        <w:rPr>
          <w:rFonts w:ascii="Arial" w:hAnsi="Arial" w:cs="Arial"/>
          <w:sz w:val="24"/>
          <w:szCs w:val="24"/>
        </w:rPr>
        <w:tab/>
      </w:r>
      <w:r w:rsidRPr="00592F68">
        <w:rPr>
          <w:rFonts w:ascii="Arial" w:hAnsi="Arial" w:cs="Arial"/>
          <w:sz w:val="24"/>
          <w:szCs w:val="24"/>
        </w:rPr>
        <w:t xml:space="preserve">The following examples of control measures are given to assist applicants and </w:t>
      </w:r>
      <w:proofErr w:type="gramStart"/>
      <w:r w:rsidRPr="00592F68">
        <w:rPr>
          <w:rFonts w:ascii="Arial" w:hAnsi="Arial" w:cs="Arial"/>
          <w:sz w:val="24"/>
          <w:szCs w:val="24"/>
        </w:rPr>
        <w:t>are considered to be</w:t>
      </w:r>
      <w:proofErr w:type="gramEnd"/>
      <w:r w:rsidRPr="00592F68">
        <w:rPr>
          <w:rFonts w:ascii="Arial" w:hAnsi="Arial" w:cs="Arial"/>
          <w:sz w:val="24"/>
          <w:szCs w:val="24"/>
        </w:rPr>
        <w:t xml:space="preserve"> amongst the most important to be </w:t>
      </w:r>
      <w:proofErr w:type="gramStart"/>
      <w:r w:rsidRPr="00592F68">
        <w:rPr>
          <w:rFonts w:ascii="Arial" w:hAnsi="Arial" w:cs="Arial"/>
          <w:sz w:val="24"/>
          <w:szCs w:val="24"/>
        </w:rPr>
        <w:t>taken into account</w:t>
      </w:r>
      <w:proofErr w:type="gramEnd"/>
      <w:r w:rsidRPr="00592F68">
        <w:rPr>
          <w:rFonts w:ascii="Arial" w:hAnsi="Arial" w:cs="Arial"/>
          <w:sz w:val="24"/>
          <w:szCs w:val="24"/>
        </w:rPr>
        <w:t xml:space="preserve"> in an operating schedule.  However, it is recognised that this policy applies to a wide range of premises and activities and not all the measures will necessarily be relevant to a particular application. </w:t>
      </w:r>
    </w:p>
    <w:p w14:paraId="04687D2A" w14:textId="77777777" w:rsidR="001F0C39" w:rsidRDefault="00592F68" w:rsidP="001F0C39">
      <w:pPr>
        <w:pStyle w:val="ListParagraph"/>
        <w:numPr>
          <w:ilvl w:val="0"/>
          <w:numId w:val="14"/>
        </w:numPr>
        <w:ind w:left="1134" w:hanging="283"/>
        <w:rPr>
          <w:rFonts w:ascii="Arial" w:hAnsi="Arial" w:cs="Arial"/>
          <w:sz w:val="24"/>
          <w:szCs w:val="24"/>
        </w:rPr>
      </w:pPr>
      <w:r w:rsidRPr="001F0C39">
        <w:rPr>
          <w:rFonts w:ascii="Arial" w:hAnsi="Arial" w:cs="Arial"/>
          <w:sz w:val="24"/>
          <w:szCs w:val="24"/>
        </w:rPr>
        <w:t xml:space="preserve">Suitable and sufficient risk assessments. </w:t>
      </w:r>
    </w:p>
    <w:p w14:paraId="3F9D398A" w14:textId="77777777" w:rsidR="001F0C39" w:rsidRDefault="00592F68" w:rsidP="001F0C39">
      <w:pPr>
        <w:pStyle w:val="ListParagraph"/>
        <w:numPr>
          <w:ilvl w:val="0"/>
          <w:numId w:val="14"/>
        </w:numPr>
        <w:ind w:left="1134" w:hanging="283"/>
        <w:rPr>
          <w:rFonts w:ascii="Arial" w:hAnsi="Arial" w:cs="Arial"/>
          <w:sz w:val="24"/>
          <w:szCs w:val="24"/>
        </w:rPr>
      </w:pPr>
      <w:r w:rsidRPr="001F0C39">
        <w:rPr>
          <w:rFonts w:ascii="Arial" w:hAnsi="Arial" w:cs="Arial"/>
          <w:sz w:val="24"/>
          <w:szCs w:val="24"/>
        </w:rPr>
        <w:t xml:space="preserve">Effective and responsible management of </w:t>
      </w:r>
      <w:r w:rsidR="003F22BC" w:rsidRPr="001F0C39">
        <w:rPr>
          <w:rFonts w:ascii="Arial" w:hAnsi="Arial" w:cs="Arial"/>
          <w:sz w:val="24"/>
          <w:szCs w:val="24"/>
        </w:rPr>
        <w:t xml:space="preserve">the </w:t>
      </w:r>
      <w:r w:rsidRPr="001F0C39">
        <w:rPr>
          <w:rFonts w:ascii="Arial" w:hAnsi="Arial" w:cs="Arial"/>
          <w:sz w:val="24"/>
          <w:szCs w:val="24"/>
        </w:rPr>
        <w:t>premises.</w:t>
      </w:r>
    </w:p>
    <w:p w14:paraId="4D07F14B" w14:textId="77777777" w:rsidR="001F0C39" w:rsidRDefault="00592F68" w:rsidP="001F0C39">
      <w:pPr>
        <w:pStyle w:val="ListParagraph"/>
        <w:numPr>
          <w:ilvl w:val="0"/>
          <w:numId w:val="14"/>
        </w:numPr>
        <w:ind w:left="1134" w:hanging="283"/>
        <w:rPr>
          <w:rFonts w:ascii="Arial" w:hAnsi="Arial" w:cs="Arial"/>
          <w:sz w:val="24"/>
          <w:szCs w:val="24"/>
        </w:rPr>
      </w:pPr>
      <w:r w:rsidRPr="001F0C39">
        <w:rPr>
          <w:rFonts w:ascii="Arial" w:hAnsi="Arial" w:cs="Arial"/>
          <w:sz w:val="24"/>
          <w:szCs w:val="24"/>
        </w:rPr>
        <w:t>Provision of a sufficient number of people employed or engaged to secure the safety of all those present.</w:t>
      </w:r>
    </w:p>
    <w:p w14:paraId="29EBCBA3" w14:textId="77777777" w:rsidR="001F0C39" w:rsidRDefault="00592F68" w:rsidP="001F0C39">
      <w:pPr>
        <w:pStyle w:val="ListParagraph"/>
        <w:numPr>
          <w:ilvl w:val="0"/>
          <w:numId w:val="14"/>
        </w:numPr>
        <w:ind w:left="1134" w:hanging="283"/>
        <w:rPr>
          <w:rFonts w:ascii="Arial" w:hAnsi="Arial" w:cs="Arial"/>
          <w:sz w:val="24"/>
          <w:szCs w:val="24"/>
        </w:rPr>
      </w:pPr>
      <w:r w:rsidRPr="001F0C39">
        <w:rPr>
          <w:rFonts w:ascii="Arial" w:hAnsi="Arial" w:cs="Arial"/>
          <w:sz w:val="24"/>
          <w:szCs w:val="24"/>
        </w:rPr>
        <w:t xml:space="preserve">Appropriate instruction, training and supervision of those employed or engaged to secure the safety of all those present. </w:t>
      </w:r>
    </w:p>
    <w:p w14:paraId="1E1592E6" w14:textId="77777777" w:rsidR="001F0C39" w:rsidRDefault="00592F68" w:rsidP="001F0C39">
      <w:pPr>
        <w:pStyle w:val="ListParagraph"/>
        <w:numPr>
          <w:ilvl w:val="0"/>
          <w:numId w:val="14"/>
        </w:numPr>
        <w:ind w:left="1134" w:hanging="283"/>
        <w:rPr>
          <w:rFonts w:ascii="Arial" w:hAnsi="Arial" w:cs="Arial"/>
          <w:sz w:val="24"/>
          <w:szCs w:val="24"/>
        </w:rPr>
      </w:pPr>
      <w:r w:rsidRPr="001F0C39">
        <w:rPr>
          <w:rFonts w:ascii="Arial" w:hAnsi="Arial" w:cs="Arial"/>
          <w:sz w:val="24"/>
          <w:szCs w:val="24"/>
        </w:rPr>
        <w:t xml:space="preserve">The keeping of appropriate written training records. </w:t>
      </w:r>
    </w:p>
    <w:p w14:paraId="6B18E654" w14:textId="6E4A94E4" w:rsidR="00B92C1E" w:rsidRPr="00946698" w:rsidRDefault="00592F68" w:rsidP="00B92C1E">
      <w:pPr>
        <w:pStyle w:val="ListParagraph"/>
        <w:numPr>
          <w:ilvl w:val="0"/>
          <w:numId w:val="14"/>
        </w:numPr>
        <w:ind w:left="1134" w:hanging="283"/>
        <w:rPr>
          <w:rFonts w:ascii="Arial" w:hAnsi="Arial" w:cs="Arial"/>
          <w:sz w:val="24"/>
          <w:szCs w:val="24"/>
        </w:rPr>
      </w:pPr>
      <w:r w:rsidRPr="001F0C39">
        <w:rPr>
          <w:rFonts w:ascii="Arial" w:hAnsi="Arial" w:cs="Arial"/>
          <w:sz w:val="24"/>
          <w:szCs w:val="24"/>
        </w:rPr>
        <w:t xml:space="preserve">Adoption </w:t>
      </w:r>
      <w:r w:rsidRPr="00946698">
        <w:rPr>
          <w:rFonts w:ascii="Arial" w:hAnsi="Arial" w:cs="Arial"/>
          <w:sz w:val="24"/>
          <w:szCs w:val="24"/>
        </w:rPr>
        <w:t>of best practice guidance</w:t>
      </w:r>
      <w:r w:rsidR="00B92C1E" w:rsidRPr="00946698">
        <w:rPr>
          <w:rFonts w:ascii="Arial" w:hAnsi="Arial" w:cs="Arial"/>
          <w:sz w:val="24"/>
          <w:szCs w:val="24"/>
        </w:rPr>
        <w:t xml:space="preserve"> and scheme such as </w:t>
      </w:r>
      <w:hyperlink r:id="rId12" w:history="1">
        <w:r w:rsidR="00B92C1E" w:rsidRPr="00946698">
          <w:rPr>
            <w:rStyle w:val="Hyperlink"/>
            <w:rFonts w:ascii="Arial" w:hAnsi="Arial" w:cs="Arial"/>
            <w:sz w:val="24"/>
            <w:szCs w:val="24"/>
          </w:rPr>
          <w:t>‘Ask for Angela’</w:t>
        </w:r>
      </w:hyperlink>
      <w:r w:rsidR="00946698" w:rsidRPr="00946698">
        <w:rPr>
          <w:rStyle w:val="Hyperlink"/>
          <w:rFonts w:ascii="Arial" w:hAnsi="Arial" w:cs="Arial"/>
          <w:sz w:val="24"/>
          <w:szCs w:val="24"/>
        </w:rPr>
        <w:t>.</w:t>
      </w:r>
    </w:p>
    <w:p w14:paraId="2B540507" w14:textId="77777777" w:rsidR="00B92C1E" w:rsidRDefault="00592F68" w:rsidP="00B92C1E">
      <w:pPr>
        <w:pStyle w:val="ListParagraph"/>
        <w:numPr>
          <w:ilvl w:val="0"/>
          <w:numId w:val="14"/>
        </w:numPr>
        <w:ind w:left="1134" w:hanging="283"/>
        <w:rPr>
          <w:rFonts w:ascii="Arial" w:hAnsi="Arial" w:cs="Arial"/>
          <w:sz w:val="24"/>
          <w:szCs w:val="24"/>
        </w:rPr>
      </w:pPr>
      <w:r w:rsidRPr="00B92C1E">
        <w:rPr>
          <w:rFonts w:ascii="Arial" w:hAnsi="Arial" w:cs="Arial"/>
          <w:sz w:val="24"/>
          <w:szCs w:val="24"/>
        </w:rPr>
        <w:lastRenderedPageBreak/>
        <w:t xml:space="preserve">Provision of effective CCTV in an around the premises. </w:t>
      </w:r>
    </w:p>
    <w:p w14:paraId="6F1F6926" w14:textId="77777777" w:rsidR="00B92C1E" w:rsidRDefault="00592F68" w:rsidP="00B92C1E">
      <w:pPr>
        <w:pStyle w:val="ListParagraph"/>
        <w:numPr>
          <w:ilvl w:val="0"/>
          <w:numId w:val="14"/>
        </w:numPr>
        <w:ind w:left="1134" w:hanging="283"/>
        <w:rPr>
          <w:rFonts w:ascii="Arial" w:hAnsi="Arial" w:cs="Arial"/>
          <w:sz w:val="24"/>
          <w:szCs w:val="24"/>
        </w:rPr>
      </w:pPr>
      <w:r w:rsidRPr="00B92C1E">
        <w:rPr>
          <w:rFonts w:ascii="Arial" w:hAnsi="Arial" w:cs="Arial"/>
          <w:sz w:val="24"/>
          <w:szCs w:val="24"/>
        </w:rPr>
        <w:t xml:space="preserve">Provision of drinking vessels made from appropriate toughened material.  </w:t>
      </w:r>
    </w:p>
    <w:p w14:paraId="122B1C61" w14:textId="77777777" w:rsidR="00B92C1E" w:rsidRDefault="00592F68" w:rsidP="00B92C1E">
      <w:pPr>
        <w:pStyle w:val="ListParagraph"/>
        <w:numPr>
          <w:ilvl w:val="0"/>
          <w:numId w:val="14"/>
        </w:numPr>
        <w:ind w:left="1134" w:hanging="283"/>
        <w:rPr>
          <w:rFonts w:ascii="Arial" w:hAnsi="Arial" w:cs="Arial"/>
          <w:sz w:val="24"/>
          <w:szCs w:val="24"/>
        </w:rPr>
      </w:pPr>
      <w:r w:rsidRPr="00B92C1E">
        <w:rPr>
          <w:rFonts w:ascii="Arial" w:hAnsi="Arial" w:cs="Arial"/>
          <w:sz w:val="24"/>
          <w:szCs w:val="24"/>
        </w:rPr>
        <w:t xml:space="preserve">The assessment of the use of polycarbonate drinking vessels over toughened ones on certain occasions. </w:t>
      </w:r>
    </w:p>
    <w:p w14:paraId="041F9823" w14:textId="77777777" w:rsidR="00B92C1E" w:rsidRDefault="00592F68" w:rsidP="00B92C1E">
      <w:pPr>
        <w:pStyle w:val="ListParagraph"/>
        <w:numPr>
          <w:ilvl w:val="0"/>
          <w:numId w:val="14"/>
        </w:numPr>
        <w:ind w:left="1134" w:hanging="283"/>
        <w:rPr>
          <w:rFonts w:ascii="Arial" w:hAnsi="Arial" w:cs="Arial"/>
          <w:sz w:val="24"/>
          <w:szCs w:val="24"/>
        </w:rPr>
      </w:pPr>
      <w:r w:rsidRPr="00B92C1E">
        <w:rPr>
          <w:rFonts w:ascii="Arial" w:hAnsi="Arial" w:cs="Arial"/>
          <w:sz w:val="24"/>
          <w:szCs w:val="24"/>
        </w:rPr>
        <w:t xml:space="preserve">Implementation of crowd management measures. </w:t>
      </w:r>
    </w:p>
    <w:p w14:paraId="46669038" w14:textId="77777777" w:rsidR="00B92C1E" w:rsidRDefault="00592F68" w:rsidP="00B92C1E">
      <w:pPr>
        <w:pStyle w:val="ListParagraph"/>
        <w:numPr>
          <w:ilvl w:val="0"/>
          <w:numId w:val="14"/>
        </w:numPr>
        <w:ind w:left="1134" w:hanging="283"/>
        <w:rPr>
          <w:rFonts w:ascii="Arial" w:hAnsi="Arial" w:cs="Arial"/>
          <w:sz w:val="24"/>
          <w:szCs w:val="24"/>
        </w:rPr>
      </w:pPr>
      <w:r w:rsidRPr="00B92C1E">
        <w:rPr>
          <w:rFonts w:ascii="Arial" w:hAnsi="Arial" w:cs="Arial"/>
          <w:sz w:val="24"/>
          <w:szCs w:val="24"/>
        </w:rPr>
        <w:t xml:space="preserve">Proper arrangements to enable the personal licence holder to monitor the activity they have authorised.  </w:t>
      </w:r>
    </w:p>
    <w:p w14:paraId="63583994" w14:textId="56D1B701" w:rsidR="00712215" w:rsidRPr="00B92C1E" w:rsidRDefault="00592F68" w:rsidP="00B92C1E">
      <w:pPr>
        <w:pStyle w:val="ListParagraph"/>
        <w:numPr>
          <w:ilvl w:val="0"/>
          <w:numId w:val="14"/>
        </w:numPr>
        <w:ind w:left="1134" w:hanging="283"/>
        <w:rPr>
          <w:rFonts w:ascii="Arial" w:hAnsi="Arial" w:cs="Arial"/>
          <w:sz w:val="24"/>
          <w:szCs w:val="24"/>
        </w:rPr>
      </w:pPr>
      <w:r w:rsidRPr="00B92C1E">
        <w:rPr>
          <w:rFonts w:ascii="Arial" w:hAnsi="Arial" w:cs="Arial"/>
          <w:sz w:val="24"/>
          <w:szCs w:val="24"/>
        </w:rPr>
        <w:t>The condition, design and layout of the premises, including the means of escape in an emergency.</w:t>
      </w:r>
    </w:p>
    <w:p w14:paraId="4AA5DF5F" w14:textId="77777777" w:rsidR="00592F68" w:rsidRPr="00592F68" w:rsidRDefault="00592F68" w:rsidP="00592F68">
      <w:pPr>
        <w:rPr>
          <w:rFonts w:ascii="Arial" w:hAnsi="Arial" w:cs="Arial"/>
          <w:sz w:val="24"/>
          <w:szCs w:val="24"/>
        </w:rPr>
      </w:pPr>
    </w:p>
    <w:p w14:paraId="58771BF9" w14:textId="77777777" w:rsidR="00C64D11" w:rsidRPr="00C64D11" w:rsidRDefault="00C64D11" w:rsidP="00C64D11">
      <w:pPr>
        <w:ind w:left="720" w:hanging="720"/>
        <w:rPr>
          <w:rFonts w:ascii="Arial" w:hAnsi="Arial" w:cs="Arial"/>
          <w:b/>
          <w:sz w:val="24"/>
          <w:szCs w:val="24"/>
        </w:rPr>
      </w:pPr>
      <w:r w:rsidRPr="00C64D11">
        <w:rPr>
          <w:rFonts w:ascii="Arial" w:hAnsi="Arial" w:cs="Arial"/>
          <w:b/>
          <w:sz w:val="24"/>
          <w:szCs w:val="24"/>
        </w:rPr>
        <w:t xml:space="preserve">12. </w:t>
      </w:r>
      <w:r>
        <w:rPr>
          <w:rFonts w:ascii="Arial" w:hAnsi="Arial" w:cs="Arial"/>
          <w:b/>
          <w:sz w:val="24"/>
          <w:szCs w:val="24"/>
        </w:rPr>
        <w:tab/>
        <w:t xml:space="preserve">Prevention of Public Nuisance </w:t>
      </w:r>
      <w:r w:rsidRPr="00C64D11">
        <w:rPr>
          <w:rFonts w:ascii="Arial" w:hAnsi="Arial" w:cs="Arial"/>
          <w:sz w:val="24"/>
          <w:szCs w:val="24"/>
        </w:rPr>
        <w:t xml:space="preserve"> </w:t>
      </w:r>
    </w:p>
    <w:p w14:paraId="6C78FED7" w14:textId="77777777" w:rsidR="00C64D11" w:rsidRPr="00C64D11" w:rsidRDefault="00C64D11" w:rsidP="00C64D11">
      <w:pPr>
        <w:ind w:left="720" w:hanging="720"/>
        <w:rPr>
          <w:rFonts w:ascii="Arial" w:hAnsi="Arial" w:cs="Arial"/>
          <w:sz w:val="24"/>
          <w:szCs w:val="24"/>
        </w:rPr>
      </w:pPr>
      <w:r w:rsidRPr="00C64D11">
        <w:rPr>
          <w:rFonts w:ascii="Arial" w:hAnsi="Arial" w:cs="Arial"/>
          <w:sz w:val="24"/>
          <w:szCs w:val="24"/>
        </w:rPr>
        <w:t xml:space="preserve">12.1 </w:t>
      </w:r>
      <w:r>
        <w:rPr>
          <w:rFonts w:ascii="Arial" w:hAnsi="Arial" w:cs="Arial"/>
          <w:sz w:val="24"/>
          <w:szCs w:val="24"/>
        </w:rPr>
        <w:tab/>
      </w:r>
      <w:r w:rsidRPr="00C64D11">
        <w:rPr>
          <w:rFonts w:ascii="Arial" w:hAnsi="Arial" w:cs="Arial"/>
          <w:sz w:val="24"/>
          <w:szCs w:val="24"/>
        </w:rPr>
        <w:t>Licensed premises have a significant potential to impact adversely on communities through public nuisance which can arise through their operation.  The Licensing Authority wishes to maintain and protect the amenity of</w:t>
      </w:r>
      <w:r>
        <w:rPr>
          <w:rFonts w:ascii="Arial" w:hAnsi="Arial" w:cs="Arial"/>
          <w:sz w:val="24"/>
          <w:szCs w:val="24"/>
        </w:rPr>
        <w:t xml:space="preserve"> </w:t>
      </w:r>
      <w:r w:rsidRPr="00C64D11">
        <w:rPr>
          <w:rFonts w:ascii="Arial" w:hAnsi="Arial" w:cs="Arial"/>
          <w:sz w:val="24"/>
          <w:szCs w:val="24"/>
        </w:rPr>
        <w:t>residents and businesses from the potential consequence of the o</w:t>
      </w:r>
      <w:r>
        <w:rPr>
          <w:rFonts w:ascii="Arial" w:hAnsi="Arial" w:cs="Arial"/>
          <w:sz w:val="24"/>
          <w:szCs w:val="24"/>
        </w:rPr>
        <w:t xml:space="preserve">peration of licensed premises. </w:t>
      </w:r>
    </w:p>
    <w:p w14:paraId="78D560B5" w14:textId="66C8ED42" w:rsidR="00C64D11" w:rsidRPr="00C64D11" w:rsidRDefault="00C64D11" w:rsidP="00C64D11">
      <w:pPr>
        <w:ind w:left="720" w:hanging="720"/>
        <w:rPr>
          <w:rFonts w:ascii="Arial" w:hAnsi="Arial" w:cs="Arial"/>
          <w:sz w:val="24"/>
          <w:szCs w:val="24"/>
        </w:rPr>
      </w:pPr>
      <w:r w:rsidRPr="00C64D11">
        <w:rPr>
          <w:rFonts w:ascii="Arial" w:hAnsi="Arial" w:cs="Arial"/>
          <w:sz w:val="24"/>
          <w:szCs w:val="24"/>
        </w:rPr>
        <w:t xml:space="preserve">12.2 </w:t>
      </w:r>
      <w:r>
        <w:rPr>
          <w:rFonts w:ascii="Arial" w:hAnsi="Arial" w:cs="Arial"/>
          <w:sz w:val="24"/>
          <w:szCs w:val="24"/>
        </w:rPr>
        <w:tab/>
      </w:r>
      <w:r w:rsidRPr="00C64D11">
        <w:rPr>
          <w:rFonts w:ascii="Arial" w:hAnsi="Arial" w:cs="Arial"/>
          <w:sz w:val="24"/>
          <w:szCs w:val="24"/>
        </w:rPr>
        <w:t>The Licensing Authority interprets ‘public nuisance’ in its widest sense,</w:t>
      </w:r>
      <w:r w:rsidR="00B92C1E">
        <w:rPr>
          <w:rFonts w:ascii="Arial" w:hAnsi="Arial" w:cs="Arial"/>
          <w:sz w:val="24"/>
          <w:szCs w:val="24"/>
        </w:rPr>
        <w:t xml:space="preserve"> </w:t>
      </w:r>
      <w:r w:rsidRPr="00C64D11">
        <w:rPr>
          <w:rFonts w:ascii="Arial" w:hAnsi="Arial" w:cs="Arial"/>
          <w:sz w:val="24"/>
          <w:szCs w:val="24"/>
        </w:rPr>
        <w:t>and takes it to include such issues as noise and disturbance, light, odour, lit</w:t>
      </w:r>
      <w:r>
        <w:rPr>
          <w:rFonts w:ascii="Arial" w:hAnsi="Arial" w:cs="Arial"/>
          <w:sz w:val="24"/>
          <w:szCs w:val="24"/>
        </w:rPr>
        <w:t xml:space="preserve">ter and anti-social behaviour. </w:t>
      </w:r>
    </w:p>
    <w:p w14:paraId="4646C044" w14:textId="5BA35810" w:rsidR="00B92C1E" w:rsidRPr="00B92C1E" w:rsidRDefault="00C64D11" w:rsidP="00B92C1E">
      <w:pPr>
        <w:pStyle w:val="Default"/>
        <w:rPr>
          <w:rFonts w:ascii="Arial" w:hAnsi="Arial" w:cs="Arial"/>
        </w:rPr>
      </w:pPr>
      <w:r w:rsidRPr="00C64D11">
        <w:rPr>
          <w:rFonts w:ascii="Arial" w:hAnsi="Arial" w:cs="Arial"/>
        </w:rPr>
        <w:t xml:space="preserve">12.3 </w:t>
      </w:r>
      <w:r>
        <w:rPr>
          <w:rFonts w:ascii="Arial" w:hAnsi="Arial" w:cs="Arial"/>
        </w:rPr>
        <w:tab/>
      </w:r>
      <w:r w:rsidRPr="00C64D11">
        <w:rPr>
          <w:rFonts w:ascii="Arial" w:hAnsi="Arial" w:cs="Arial"/>
        </w:rPr>
        <w:t xml:space="preserve">Applicants are advised to consider how they can demonstrate in the operating </w:t>
      </w:r>
      <w:r w:rsidR="00B92C1E">
        <w:rPr>
          <w:rFonts w:ascii="Arial" w:hAnsi="Arial" w:cs="Arial"/>
        </w:rPr>
        <w:tab/>
      </w:r>
      <w:r w:rsidRPr="00C64D11">
        <w:rPr>
          <w:rFonts w:ascii="Arial" w:hAnsi="Arial" w:cs="Arial"/>
        </w:rPr>
        <w:t xml:space="preserve">schedule that suitable and sufficient measures have been identified and will </w:t>
      </w:r>
      <w:r w:rsidR="00B92C1E">
        <w:rPr>
          <w:rFonts w:ascii="Arial" w:hAnsi="Arial" w:cs="Arial"/>
        </w:rPr>
        <w:tab/>
      </w:r>
      <w:r w:rsidRPr="00C64D11">
        <w:rPr>
          <w:rFonts w:ascii="Arial" w:hAnsi="Arial" w:cs="Arial"/>
        </w:rPr>
        <w:t>be implemented and maintain</w:t>
      </w:r>
      <w:r>
        <w:rPr>
          <w:rFonts w:ascii="Arial" w:hAnsi="Arial" w:cs="Arial"/>
        </w:rPr>
        <w:t>ed to prevent public nuisance.</w:t>
      </w:r>
      <w:r w:rsidR="00B92C1E">
        <w:rPr>
          <w:rFonts w:ascii="Arial" w:hAnsi="Arial" w:cs="Arial"/>
        </w:rPr>
        <w:t xml:space="preserve">  </w:t>
      </w:r>
      <w:r w:rsidR="00B92C1E" w:rsidRPr="00946698">
        <w:rPr>
          <w:rFonts w:ascii="Arial" w:hAnsi="Arial" w:cs="Arial"/>
        </w:rPr>
        <w:t xml:space="preserve">Control </w:t>
      </w:r>
      <w:r w:rsidR="00B92C1E" w:rsidRPr="00946698">
        <w:rPr>
          <w:rFonts w:ascii="Arial" w:hAnsi="Arial" w:cs="Arial"/>
        </w:rPr>
        <w:tab/>
        <w:t xml:space="preserve">measures which rely on complaints being received are unacceptable. </w:t>
      </w:r>
      <w:r w:rsidR="00B92C1E" w:rsidRPr="00946698">
        <w:rPr>
          <w:rFonts w:ascii="Arial" w:hAnsi="Arial" w:cs="Arial"/>
        </w:rPr>
        <w:tab/>
        <w:t xml:space="preserve">However early engagement with </w:t>
      </w:r>
      <w:proofErr w:type="gramStart"/>
      <w:r w:rsidR="00B92C1E" w:rsidRPr="00946698">
        <w:rPr>
          <w:rFonts w:ascii="Arial" w:hAnsi="Arial" w:cs="Arial"/>
        </w:rPr>
        <w:t>local residents</w:t>
      </w:r>
      <w:proofErr w:type="gramEnd"/>
      <w:r w:rsidR="00B92C1E" w:rsidRPr="00946698">
        <w:rPr>
          <w:rFonts w:ascii="Arial" w:hAnsi="Arial" w:cs="Arial"/>
        </w:rPr>
        <w:t xml:space="preserve"> and providing contact details </w:t>
      </w:r>
      <w:r w:rsidR="00B92C1E" w:rsidRPr="00946698">
        <w:rPr>
          <w:rFonts w:ascii="Arial" w:hAnsi="Arial" w:cs="Arial"/>
        </w:rPr>
        <w:tab/>
        <w:t xml:space="preserve">tends to provide reassurance that the applicant / premises licence holder is a </w:t>
      </w:r>
      <w:r w:rsidR="00B92C1E" w:rsidRPr="00946698">
        <w:rPr>
          <w:rFonts w:ascii="Arial" w:hAnsi="Arial" w:cs="Arial"/>
        </w:rPr>
        <w:tab/>
        <w:t>responsible neighbour.</w:t>
      </w:r>
      <w:r w:rsidR="00B92C1E" w:rsidRPr="00B92C1E">
        <w:rPr>
          <w:rFonts w:ascii="Arial" w:hAnsi="Arial" w:cs="Arial"/>
        </w:rPr>
        <w:t xml:space="preserve"> </w:t>
      </w:r>
    </w:p>
    <w:p w14:paraId="1D237962" w14:textId="77777777" w:rsidR="00B92C1E" w:rsidRDefault="00C64D11" w:rsidP="00B92C1E">
      <w:pPr>
        <w:ind w:left="720" w:hanging="720"/>
        <w:rPr>
          <w:rFonts w:ascii="Arial" w:hAnsi="Arial" w:cs="Arial"/>
          <w:sz w:val="24"/>
          <w:szCs w:val="24"/>
        </w:rPr>
      </w:pPr>
      <w:r>
        <w:rPr>
          <w:rFonts w:ascii="Arial" w:hAnsi="Arial" w:cs="Arial"/>
          <w:sz w:val="24"/>
          <w:szCs w:val="24"/>
        </w:rPr>
        <w:t xml:space="preserve"> </w:t>
      </w:r>
    </w:p>
    <w:p w14:paraId="7500A929" w14:textId="359E8365" w:rsidR="00C64D11" w:rsidRPr="00C64D11" w:rsidRDefault="00C64D11" w:rsidP="00B92C1E">
      <w:pPr>
        <w:ind w:left="720" w:hanging="720"/>
        <w:rPr>
          <w:rFonts w:ascii="Arial" w:hAnsi="Arial" w:cs="Arial"/>
          <w:sz w:val="24"/>
          <w:szCs w:val="24"/>
        </w:rPr>
      </w:pPr>
      <w:r w:rsidRPr="00C64D11">
        <w:rPr>
          <w:rFonts w:ascii="Arial" w:hAnsi="Arial" w:cs="Arial"/>
          <w:sz w:val="24"/>
          <w:szCs w:val="24"/>
        </w:rPr>
        <w:t xml:space="preserve">12.4 </w:t>
      </w:r>
      <w:r w:rsidR="004C46F0">
        <w:rPr>
          <w:rFonts w:ascii="Arial" w:hAnsi="Arial" w:cs="Arial"/>
          <w:sz w:val="24"/>
          <w:szCs w:val="24"/>
        </w:rPr>
        <w:tab/>
      </w:r>
      <w:r w:rsidRPr="00C64D11">
        <w:rPr>
          <w:rFonts w:ascii="Arial" w:hAnsi="Arial" w:cs="Arial"/>
          <w:sz w:val="24"/>
          <w:szCs w:val="24"/>
        </w:rPr>
        <w:t>Factors which may have an impact on</w:t>
      </w:r>
      <w:r>
        <w:rPr>
          <w:rFonts w:ascii="Arial" w:hAnsi="Arial" w:cs="Arial"/>
          <w:sz w:val="24"/>
          <w:szCs w:val="24"/>
        </w:rPr>
        <w:t xml:space="preserve"> public nuisance may include:- </w:t>
      </w:r>
    </w:p>
    <w:p w14:paraId="0DAFB1A8" w14:textId="77777777" w:rsidR="00B92C1E" w:rsidRDefault="00C64D11" w:rsidP="00B92C1E">
      <w:pPr>
        <w:pStyle w:val="ListParagraph"/>
        <w:numPr>
          <w:ilvl w:val="0"/>
          <w:numId w:val="15"/>
        </w:numPr>
        <w:ind w:left="1134" w:hanging="283"/>
        <w:rPr>
          <w:rFonts w:ascii="Arial" w:hAnsi="Arial" w:cs="Arial"/>
          <w:sz w:val="24"/>
          <w:szCs w:val="24"/>
        </w:rPr>
      </w:pPr>
      <w:r w:rsidRPr="00B92C1E">
        <w:rPr>
          <w:rFonts w:ascii="Arial" w:hAnsi="Arial" w:cs="Arial"/>
          <w:sz w:val="24"/>
          <w:szCs w:val="24"/>
        </w:rPr>
        <w:t>the location of the premises (including open areas associated with them) and proximity to residential and other noise</w:t>
      </w:r>
      <w:r w:rsidR="003F22BC" w:rsidRPr="00B92C1E">
        <w:rPr>
          <w:rFonts w:ascii="Arial" w:hAnsi="Arial" w:cs="Arial"/>
          <w:sz w:val="24"/>
          <w:szCs w:val="24"/>
        </w:rPr>
        <w:t>-</w:t>
      </w:r>
      <w:r w:rsidRPr="00B92C1E">
        <w:rPr>
          <w:rFonts w:ascii="Arial" w:hAnsi="Arial" w:cs="Arial"/>
          <w:sz w:val="24"/>
          <w:szCs w:val="24"/>
        </w:rPr>
        <w:t>sensitive premises.</w:t>
      </w:r>
    </w:p>
    <w:p w14:paraId="11219FF3" w14:textId="77777777" w:rsidR="00B92C1E" w:rsidRDefault="00C64D11" w:rsidP="00B92C1E">
      <w:pPr>
        <w:pStyle w:val="ListParagraph"/>
        <w:numPr>
          <w:ilvl w:val="0"/>
          <w:numId w:val="15"/>
        </w:numPr>
        <w:ind w:left="1134" w:hanging="283"/>
        <w:rPr>
          <w:rFonts w:ascii="Arial" w:hAnsi="Arial" w:cs="Arial"/>
          <w:sz w:val="24"/>
          <w:szCs w:val="24"/>
        </w:rPr>
      </w:pPr>
      <w:r w:rsidRPr="00B92C1E">
        <w:rPr>
          <w:rFonts w:ascii="Arial" w:hAnsi="Arial" w:cs="Arial"/>
          <w:sz w:val="24"/>
          <w:szCs w:val="24"/>
        </w:rPr>
        <w:t>the customer profile.</w:t>
      </w:r>
    </w:p>
    <w:p w14:paraId="3E941DD5" w14:textId="77777777" w:rsidR="00B92C1E" w:rsidRDefault="00C64D11" w:rsidP="00B92C1E">
      <w:pPr>
        <w:pStyle w:val="ListParagraph"/>
        <w:numPr>
          <w:ilvl w:val="0"/>
          <w:numId w:val="15"/>
        </w:numPr>
        <w:ind w:left="1134" w:hanging="283"/>
        <w:rPr>
          <w:rFonts w:ascii="Arial" w:hAnsi="Arial" w:cs="Arial"/>
          <w:sz w:val="24"/>
          <w:szCs w:val="24"/>
        </w:rPr>
      </w:pPr>
      <w:r w:rsidRPr="00B92C1E">
        <w:rPr>
          <w:rFonts w:ascii="Arial" w:hAnsi="Arial" w:cs="Arial"/>
          <w:sz w:val="24"/>
          <w:szCs w:val="24"/>
        </w:rPr>
        <w:t xml:space="preserve">the hours of operation, particularly between 23.00 and 07.00 hours. </w:t>
      </w:r>
    </w:p>
    <w:p w14:paraId="3B4F3FD5" w14:textId="77777777" w:rsidR="00B92C1E" w:rsidRDefault="00C64D11" w:rsidP="00B92C1E">
      <w:pPr>
        <w:pStyle w:val="ListParagraph"/>
        <w:numPr>
          <w:ilvl w:val="0"/>
          <w:numId w:val="15"/>
        </w:numPr>
        <w:ind w:left="1134" w:hanging="283"/>
        <w:rPr>
          <w:rFonts w:ascii="Arial" w:hAnsi="Arial" w:cs="Arial"/>
          <w:sz w:val="24"/>
          <w:szCs w:val="24"/>
        </w:rPr>
      </w:pPr>
      <w:r w:rsidRPr="00B92C1E">
        <w:rPr>
          <w:rFonts w:ascii="Arial" w:hAnsi="Arial" w:cs="Arial"/>
          <w:sz w:val="24"/>
          <w:szCs w:val="24"/>
        </w:rPr>
        <w:t xml:space="preserve">the nature of activities provided. </w:t>
      </w:r>
    </w:p>
    <w:p w14:paraId="0A9C6D9E" w14:textId="0F0BBB97" w:rsidR="00B92C1E" w:rsidRDefault="00C64D11" w:rsidP="00B92C1E">
      <w:pPr>
        <w:pStyle w:val="ListParagraph"/>
        <w:numPr>
          <w:ilvl w:val="0"/>
          <w:numId w:val="15"/>
        </w:numPr>
        <w:ind w:left="1134" w:hanging="283"/>
        <w:rPr>
          <w:rFonts w:ascii="Arial" w:hAnsi="Arial" w:cs="Arial"/>
          <w:sz w:val="24"/>
          <w:szCs w:val="24"/>
        </w:rPr>
      </w:pPr>
      <w:r w:rsidRPr="00B92C1E">
        <w:rPr>
          <w:rFonts w:ascii="Arial" w:hAnsi="Arial" w:cs="Arial"/>
          <w:sz w:val="24"/>
          <w:szCs w:val="24"/>
        </w:rPr>
        <w:t>the design and layout of the premises</w:t>
      </w:r>
      <w:r w:rsidR="00946698" w:rsidRPr="00B92C1E">
        <w:rPr>
          <w:rFonts w:ascii="Arial" w:hAnsi="Arial" w:cs="Arial"/>
          <w:sz w:val="24"/>
          <w:szCs w:val="24"/>
        </w:rPr>
        <w:t>, and particularly</w:t>
      </w:r>
      <w:r w:rsidRPr="00B92C1E">
        <w:rPr>
          <w:rFonts w:ascii="Arial" w:hAnsi="Arial" w:cs="Arial"/>
          <w:sz w:val="24"/>
          <w:szCs w:val="24"/>
        </w:rPr>
        <w:t xml:space="preserve"> the use of noise limiting features.</w:t>
      </w:r>
    </w:p>
    <w:p w14:paraId="1A192F48" w14:textId="77777777" w:rsidR="00B92C1E" w:rsidRDefault="00C64D11" w:rsidP="00B92C1E">
      <w:pPr>
        <w:pStyle w:val="ListParagraph"/>
        <w:numPr>
          <w:ilvl w:val="0"/>
          <w:numId w:val="15"/>
        </w:numPr>
        <w:ind w:left="1134" w:hanging="283"/>
        <w:rPr>
          <w:rFonts w:ascii="Arial" w:hAnsi="Arial" w:cs="Arial"/>
          <w:sz w:val="24"/>
          <w:szCs w:val="24"/>
        </w:rPr>
      </w:pPr>
      <w:r w:rsidRPr="00B92C1E">
        <w:rPr>
          <w:rFonts w:ascii="Arial" w:hAnsi="Arial" w:cs="Arial"/>
          <w:sz w:val="24"/>
          <w:szCs w:val="24"/>
        </w:rPr>
        <w:t xml:space="preserve">the number of people frequenting the premises. </w:t>
      </w:r>
    </w:p>
    <w:p w14:paraId="6F75D0F4" w14:textId="77777777" w:rsidR="00B92C1E" w:rsidRDefault="00C64D11" w:rsidP="00B92C1E">
      <w:pPr>
        <w:pStyle w:val="ListParagraph"/>
        <w:numPr>
          <w:ilvl w:val="0"/>
          <w:numId w:val="15"/>
        </w:numPr>
        <w:ind w:left="1134" w:hanging="283"/>
        <w:rPr>
          <w:rFonts w:ascii="Arial" w:hAnsi="Arial" w:cs="Arial"/>
          <w:sz w:val="24"/>
          <w:szCs w:val="24"/>
        </w:rPr>
      </w:pPr>
      <w:r w:rsidRPr="00B92C1E">
        <w:rPr>
          <w:rFonts w:ascii="Arial" w:hAnsi="Arial" w:cs="Arial"/>
          <w:sz w:val="24"/>
          <w:szCs w:val="24"/>
        </w:rPr>
        <w:t>the availability of public transport and the availability and location of car parks utilised by patrons.</w:t>
      </w:r>
    </w:p>
    <w:p w14:paraId="07BFC809" w14:textId="77777777" w:rsidR="00B92C1E" w:rsidRDefault="00C64D11" w:rsidP="00B92C1E">
      <w:pPr>
        <w:pStyle w:val="ListParagraph"/>
        <w:numPr>
          <w:ilvl w:val="0"/>
          <w:numId w:val="15"/>
        </w:numPr>
        <w:ind w:left="1134" w:hanging="283"/>
        <w:rPr>
          <w:rFonts w:ascii="Arial" w:hAnsi="Arial" w:cs="Arial"/>
          <w:sz w:val="24"/>
          <w:szCs w:val="24"/>
        </w:rPr>
      </w:pPr>
      <w:r w:rsidRPr="00B92C1E">
        <w:rPr>
          <w:rFonts w:ascii="Arial" w:hAnsi="Arial" w:cs="Arial"/>
          <w:sz w:val="24"/>
          <w:szCs w:val="24"/>
        </w:rPr>
        <w:t>any ‘wind</w:t>
      </w:r>
      <w:r w:rsidR="003F22BC" w:rsidRPr="00B92C1E">
        <w:rPr>
          <w:rFonts w:ascii="Arial" w:hAnsi="Arial" w:cs="Arial"/>
          <w:sz w:val="24"/>
          <w:szCs w:val="24"/>
        </w:rPr>
        <w:t>-</w:t>
      </w:r>
      <w:r w:rsidRPr="00B92C1E">
        <w:rPr>
          <w:rFonts w:ascii="Arial" w:hAnsi="Arial" w:cs="Arial"/>
          <w:sz w:val="24"/>
          <w:szCs w:val="24"/>
        </w:rPr>
        <w:t>down period’ between the end of the licensable activities and closure of the premises.</w:t>
      </w:r>
    </w:p>
    <w:p w14:paraId="58454035" w14:textId="77777777" w:rsidR="00B92C1E" w:rsidRDefault="00C64D11" w:rsidP="00B92C1E">
      <w:pPr>
        <w:pStyle w:val="ListParagraph"/>
        <w:numPr>
          <w:ilvl w:val="0"/>
          <w:numId w:val="15"/>
        </w:numPr>
        <w:ind w:left="1134" w:hanging="283"/>
        <w:rPr>
          <w:rFonts w:ascii="Arial" w:hAnsi="Arial" w:cs="Arial"/>
          <w:sz w:val="24"/>
          <w:szCs w:val="24"/>
        </w:rPr>
      </w:pPr>
      <w:r w:rsidRPr="00B92C1E">
        <w:rPr>
          <w:rFonts w:ascii="Arial" w:hAnsi="Arial" w:cs="Arial"/>
          <w:sz w:val="24"/>
          <w:szCs w:val="24"/>
        </w:rPr>
        <w:t xml:space="preserve">the time of </w:t>
      </w:r>
      <w:r w:rsidR="003F22BC" w:rsidRPr="00B92C1E">
        <w:rPr>
          <w:rFonts w:ascii="Arial" w:hAnsi="Arial" w:cs="Arial"/>
          <w:sz w:val="24"/>
          <w:szCs w:val="24"/>
        </w:rPr>
        <w:t xml:space="preserve">the </w:t>
      </w:r>
      <w:r w:rsidRPr="00B92C1E">
        <w:rPr>
          <w:rFonts w:ascii="Arial" w:hAnsi="Arial" w:cs="Arial"/>
          <w:sz w:val="24"/>
          <w:szCs w:val="24"/>
        </w:rPr>
        <w:t xml:space="preserve">last admission. </w:t>
      </w:r>
    </w:p>
    <w:p w14:paraId="62BFE9CD" w14:textId="71D3753B" w:rsidR="00C64D11" w:rsidRPr="00B92C1E" w:rsidRDefault="00C64D11" w:rsidP="00B92C1E">
      <w:pPr>
        <w:pStyle w:val="ListParagraph"/>
        <w:numPr>
          <w:ilvl w:val="0"/>
          <w:numId w:val="15"/>
        </w:numPr>
        <w:ind w:left="1134" w:hanging="283"/>
        <w:rPr>
          <w:rFonts w:ascii="Arial" w:hAnsi="Arial" w:cs="Arial"/>
          <w:sz w:val="24"/>
          <w:szCs w:val="24"/>
        </w:rPr>
      </w:pPr>
      <w:r w:rsidRPr="00B92C1E">
        <w:rPr>
          <w:rFonts w:ascii="Arial" w:hAnsi="Arial" w:cs="Arial"/>
          <w:sz w:val="24"/>
          <w:szCs w:val="24"/>
        </w:rPr>
        <w:t xml:space="preserve">the use of special effects such as lasers, pyrotechnics, and so on. </w:t>
      </w:r>
    </w:p>
    <w:p w14:paraId="77793DAD" w14:textId="35807079" w:rsidR="00C64D11" w:rsidRPr="00C64D11" w:rsidRDefault="00C64D11" w:rsidP="004C46F0">
      <w:pPr>
        <w:ind w:left="720" w:hanging="720"/>
        <w:rPr>
          <w:rFonts w:ascii="Arial" w:hAnsi="Arial" w:cs="Arial"/>
          <w:sz w:val="24"/>
          <w:szCs w:val="24"/>
        </w:rPr>
      </w:pPr>
      <w:r w:rsidRPr="00C64D11">
        <w:rPr>
          <w:rFonts w:ascii="Arial" w:hAnsi="Arial" w:cs="Arial"/>
          <w:sz w:val="24"/>
          <w:szCs w:val="24"/>
        </w:rPr>
        <w:lastRenderedPageBreak/>
        <w:t xml:space="preserve">12.5 </w:t>
      </w:r>
      <w:r w:rsidR="004C46F0">
        <w:rPr>
          <w:rFonts w:ascii="Arial" w:hAnsi="Arial" w:cs="Arial"/>
          <w:sz w:val="24"/>
          <w:szCs w:val="24"/>
        </w:rPr>
        <w:tab/>
      </w:r>
      <w:r w:rsidRPr="00C64D11">
        <w:rPr>
          <w:rFonts w:ascii="Arial" w:hAnsi="Arial" w:cs="Arial"/>
          <w:sz w:val="24"/>
          <w:szCs w:val="24"/>
        </w:rPr>
        <w:t xml:space="preserve">The following examples of control measures are given to assist applicants and </w:t>
      </w:r>
      <w:proofErr w:type="gramStart"/>
      <w:r w:rsidRPr="00C64D11">
        <w:rPr>
          <w:rFonts w:ascii="Arial" w:hAnsi="Arial" w:cs="Arial"/>
          <w:sz w:val="24"/>
          <w:szCs w:val="24"/>
        </w:rPr>
        <w:t>are considered to be</w:t>
      </w:r>
      <w:proofErr w:type="gramEnd"/>
      <w:r w:rsidRPr="00C64D11">
        <w:rPr>
          <w:rFonts w:ascii="Arial" w:hAnsi="Arial" w:cs="Arial"/>
          <w:sz w:val="24"/>
          <w:szCs w:val="24"/>
        </w:rPr>
        <w:t xml:space="preserve"> amongst the most important to be </w:t>
      </w:r>
      <w:r w:rsidR="00946698" w:rsidRPr="00C64D11">
        <w:rPr>
          <w:rFonts w:ascii="Arial" w:hAnsi="Arial" w:cs="Arial"/>
          <w:sz w:val="24"/>
          <w:szCs w:val="24"/>
        </w:rPr>
        <w:t>considered</w:t>
      </w:r>
      <w:r w:rsidRPr="00C64D11">
        <w:rPr>
          <w:rFonts w:ascii="Arial" w:hAnsi="Arial" w:cs="Arial"/>
          <w:sz w:val="24"/>
          <w:szCs w:val="24"/>
        </w:rPr>
        <w:t xml:space="preserve"> in an operating schedule.  However, it is recognised that this policy applies to a wide range of premises and activities and not all the measures will necessarily be relevan</w:t>
      </w:r>
      <w:r w:rsidR="004C46F0">
        <w:rPr>
          <w:rFonts w:ascii="Arial" w:hAnsi="Arial" w:cs="Arial"/>
          <w:sz w:val="24"/>
          <w:szCs w:val="24"/>
        </w:rPr>
        <w:t xml:space="preserve">t to a particular application. </w:t>
      </w:r>
    </w:p>
    <w:p w14:paraId="2C4DFBF7"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Effective and responsible management and supervisory control of premises and associated open areas, including smoking areas.</w:t>
      </w:r>
    </w:p>
    <w:p w14:paraId="4615C2DA"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Appropriate instructions, training and supervision of staff.</w:t>
      </w:r>
    </w:p>
    <w:p w14:paraId="08A22CEF"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 xml:space="preserve">The keeping of appropriate written training records. </w:t>
      </w:r>
    </w:p>
    <w:p w14:paraId="2A8E861E"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Control of operating hours for all, or parts of, the premises, including such matters as deliveries and the operation of machinery.</w:t>
      </w:r>
    </w:p>
    <w:p w14:paraId="10CDAFC3"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Adoption of best practice guidance.</w:t>
      </w:r>
    </w:p>
    <w:p w14:paraId="24D2CA16"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 xml:space="preserve">Installation of acoustic insulation, suitably controlled, sited and silenced ventilation or air conditioning systems and (where appropriate) sound limitation devices. </w:t>
      </w:r>
    </w:p>
    <w:p w14:paraId="4FE86770"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 xml:space="preserve">Signage displayed at premises requesting that patrons leave quietly </w:t>
      </w:r>
    </w:p>
    <w:p w14:paraId="647C4044"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Management of people (including staff) and traffic (and resulting queues) arriving at and leaving the premises.</w:t>
      </w:r>
    </w:p>
    <w:p w14:paraId="75E89FB4"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Liaison with transport providers.</w:t>
      </w:r>
    </w:p>
    <w:p w14:paraId="7C508141"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Siting of external lighting, including security lighting.</w:t>
      </w:r>
    </w:p>
    <w:p w14:paraId="05FCCEAE" w14:textId="77777777"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 xml:space="preserve">Management arrangements for the collection and disposal of litter. </w:t>
      </w:r>
    </w:p>
    <w:p w14:paraId="79DC7E23" w14:textId="4B99FF79" w:rsidR="00B92C1E" w:rsidRDefault="00C64D11" w:rsidP="00B92C1E">
      <w:pPr>
        <w:pStyle w:val="ListParagraph"/>
        <w:numPr>
          <w:ilvl w:val="0"/>
          <w:numId w:val="16"/>
        </w:numPr>
        <w:ind w:left="1134" w:hanging="283"/>
        <w:rPr>
          <w:rFonts w:ascii="Arial" w:hAnsi="Arial" w:cs="Arial"/>
          <w:sz w:val="24"/>
          <w:szCs w:val="24"/>
        </w:rPr>
      </w:pPr>
      <w:r w:rsidRPr="00B92C1E">
        <w:rPr>
          <w:rFonts w:ascii="Arial" w:hAnsi="Arial" w:cs="Arial"/>
          <w:sz w:val="24"/>
          <w:szCs w:val="24"/>
        </w:rPr>
        <w:t xml:space="preserve">Proper arrangements to enable the personal licence holder to monitor the activity they have authorised. </w:t>
      </w:r>
    </w:p>
    <w:p w14:paraId="6288F37D" w14:textId="3E3BA5F9" w:rsidR="00AB5603" w:rsidRPr="00946698" w:rsidRDefault="00AB5603" w:rsidP="00AB5603">
      <w:pPr>
        <w:pStyle w:val="Default"/>
        <w:rPr>
          <w:rFonts w:ascii="Arial" w:hAnsi="Arial" w:cs="Arial"/>
        </w:rPr>
      </w:pPr>
      <w:r w:rsidRPr="00946698">
        <w:rPr>
          <w:rFonts w:ascii="Arial" w:hAnsi="Arial" w:cs="Arial"/>
        </w:rPr>
        <w:t>12.6</w:t>
      </w:r>
      <w:r w:rsidRPr="00946698">
        <w:rPr>
          <w:rFonts w:ascii="Arial" w:hAnsi="Arial" w:cs="Arial"/>
        </w:rPr>
        <w:tab/>
        <w:t xml:space="preserve">It is </w:t>
      </w:r>
      <w:r w:rsidR="00827DFC" w:rsidRPr="00946698">
        <w:rPr>
          <w:rFonts w:ascii="Arial" w:hAnsi="Arial" w:cs="Arial"/>
        </w:rPr>
        <w:t xml:space="preserve">recommended </w:t>
      </w:r>
      <w:r w:rsidRPr="00946698">
        <w:rPr>
          <w:rFonts w:ascii="Arial" w:hAnsi="Arial" w:cs="Arial"/>
        </w:rPr>
        <w:t xml:space="preserve">that applications for premises that propose to have live </w:t>
      </w:r>
      <w:r w:rsidR="00827DFC" w:rsidRPr="00946698">
        <w:rPr>
          <w:rFonts w:ascii="Arial" w:hAnsi="Arial" w:cs="Arial"/>
        </w:rPr>
        <w:tab/>
      </w:r>
      <w:r w:rsidRPr="00946698">
        <w:rPr>
          <w:rFonts w:ascii="Arial" w:hAnsi="Arial" w:cs="Arial"/>
        </w:rPr>
        <w:t xml:space="preserve">and prerecorded music as entertainment (particularly for regulated </w:t>
      </w:r>
      <w:r w:rsidR="00827DFC" w:rsidRPr="00946698">
        <w:rPr>
          <w:rFonts w:ascii="Arial" w:hAnsi="Arial" w:cs="Arial"/>
        </w:rPr>
        <w:tab/>
      </w:r>
      <w:r w:rsidRPr="00946698">
        <w:rPr>
          <w:rFonts w:ascii="Arial" w:hAnsi="Arial" w:cs="Arial"/>
        </w:rPr>
        <w:t xml:space="preserve">entertainment applications) will </w:t>
      </w:r>
      <w:r w:rsidR="00827DFC" w:rsidRPr="00946698">
        <w:rPr>
          <w:rFonts w:ascii="Arial" w:hAnsi="Arial" w:cs="Arial"/>
        </w:rPr>
        <w:t xml:space="preserve">consider the inclusion of </w:t>
      </w:r>
      <w:r w:rsidRPr="00946698">
        <w:rPr>
          <w:rFonts w:ascii="Arial" w:hAnsi="Arial" w:cs="Arial"/>
        </w:rPr>
        <w:t xml:space="preserve">a noise impact </w:t>
      </w:r>
      <w:r w:rsidR="00827DFC" w:rsidRPr="00946698">
        <w:rPr>
          <w:rFonts w:ascii="Arial" w:hAnsi="Arial" w:cs="Arial"/>
        </w:rPr>
        <w:tab/>
      </w:r>
      <w:r w:rsidRPr="00946698">
        <w:rPr>
          <w:rFonts w:ascii="Arial" w:hAnsi="Arial" w:cs="Arial"/>
        </w:rPr>
        <w:t xml:space="preserve">assessment to recommend suitable noise control measures. This is because </w:t>
      </w:r>
      <w:r w:rsidR="00827DFC" w:rsidRPr="00946698">
        <w:rPr>
          <w:rFonts w:ascii="Arial" w:hAnsi="Arial" w:cs="Arial"/>
        </w:rPr>
        <w:tab/>
      </w:r>
      <w:r w:rsidRPr="00946698">
        <w:rPr>
          <w:rFonts w:ascii="Arial" w:hAnsi="Arial" w:cs="Arial"/>
        </w:rPr>
        <w:t xml:space="preserve">it is common for premises where this is proposed were not built with this </w:t>
      </w:r>
      <w:r w:rsidR="00827DFC" w:rsidRPr="00946698">
        <w:rPr>
          <w:rFonts w:ascii="Arial" w:hAnsi="Arial" w:cs="Arial"/>
        </w:rPr>
        <w:tab/>
      </w:r>
      <w:r w:rsidRPr="00946698">
        <w:rPr>
          <w:rFonts w:ascii="Arial" w:hAnsi="Arial" w:cs="Arial"/>
        </w:rPr>
        <w:t xml:space="preserve">intention. This also ensures that the entertainment music sound can be at the </w:t>
      </w:r>
      <w:r w:rsidR="00827DFC" w:rsidRPr="00946698">
        <w:rPr>
          <w:rFonts w:ascii="Arial" w:hAnsi="Arial" w:cs="Arial"/>
        </w:rPr>
        <w:tab/>
      </w:r>
      <w:r w:rsidRPr="00946698">
        <w:rPr>
          <w:rFonts w:ascii="Arial" w:hAnsi="Arial" w:cs="Arial"/>
        </w:rPr>
        <w:t xml:space="preserve">optimum level without causing a nuisance. </w:t>
      </w:r>
    </w:p>
    <w:p w14:paraId="6B9CC4D1" w14:textId="77777777" w:rsidR="00AB5603" w:rsidRPr="00946698" w:rsidRDefault="00AB5603" w:rsidP="00AB5603">
      <w:pPr>
        <w:pStyle w:val="Default"/>
        <w:rPr>
          <w:rFonts w:ascii="Arial" w:hAnsi="Arial" w:cs="Arial"/>
        </w:rPr>
      </w:pPr>
    </w:p>
    <w:p w14:paraId="4AF6AF11" w14:textId="3128DC35" w:rsidR="00AB5603" w:rsidRPr="00946698" w:rsidRDefault="00AB5603" w:rsidP="00AB5603">
      <w:pPr>
        <w:pStyle w:val="Default"/>
        <w:rPr>
          <w:rFonts w:ascii="Arial" w:hAnsi="Arial" w:cs="Arial"/>
        </w:rPr>
      </w:pPr>
      <w:r w:rsidRPr="00946698">
        <w:rPr>
          <w:rFonts w:ascii="Arial" w:hAnsi="Arial" w:cs="Arial"/>
        </w:rPr>
        <w:t>12.7</w:t>
      </w:r>
      <w:r w:rsidRPr="00946698">
        <w:rPr>
          <w:rFonts w:ascii="Arial" w:hAnsi="Arial" w:cs="Arial"/>
        </w:rPr>
        <w:tab/>
        <w:t xml:space="preserve">The structure and glazing may not contain the sound from this entertainment. </w:t>
      </w:r>
      <w:r w:rsidRPr="00946698">
        <w:rPr>
          <w:rFonts w:ascii="Arial" w:hAnsi="Arial" w:cs="Arial"/>
        </w:rPr>
        <w:tab/>
        <w:t xml:space="preserve">There also may be dwellings adjoining the premises which will be directly </w:t>
      </w:r>
      <w:r w:rsidRPr="00946698">
        <w:rPr>
          <w:rFonts w:ascii="Arial" w:hAnsi="Arial" w:cs="Arial"/>
        </w:rPr>
        <w:tab/>
        <w:t xml:space="preserve">affected by noise. The noise impact assessment, installation of recommended </w:t>
      </w:r>
      <w:r w:rsidRPr="00946698">
        <w:rPr>
          <w:rFonts w:ascii="Arial" w:hAnsi="Arial" w:cs="Arial"/>
        </w:rPr>
        <w:tab/>
        <w:t xml:space="preserve">noise control measures and any training in the usage of noise control </w:t>
      </w:r>
      <w:r w:rsidRPr="00946698">
        <w:rPr>
          <w:rFonts w:ascii="Arial" w:hAnsi="Arial" w:cs="Arial"/>
        </w:rPr>
        <w:tab/>
        <w:t xml:space="preserve">equipment must be done by suitably qualified people. </w:t>
      </w:r>
    </w:p>
    <w:p w14:paraId="44CE5E93" w14:textId="77777777" w:rsidR="00AB5603" w:rsidRPr="00946698" w:rsidRDefault="00AB5603" w:rsidP="00AB5603">
      <w:pPr>
        <w:pStyle w:val="Default"/>
        <w:rPr>
          <w:rFonts w:ascii="Arial" w:hAnsi="Arial" w:cs="Arial"/>
        </w:rPr>
      </w:pPr>
    </w:p>
    <w:p w14:paraId="3BC454D1" w14:textId="1DC806F6" w:rsidR="00AB5603" w:rsidRPr="00AB5603" w:rsidRDefault="00AB5603" w:rsidP="00AB5603">
      <w:pPr>
        <w:pStyle w:val="Default"/>
        <w:rPr>
          <w:rFonts w:ascii="Arial" w:hAnsi="Arial" w:cs="Arial"/>
        </w:rPr>
      </w:pPr>
      <w:r w:rsidRPr="00946698">
        <w:rPr>
          <w:rFonts w:ascii="Arial" w:hAnsi="Arial" w:cs="Arial"/>
        </w:rPr>
        <w:t>12.8</w:t>
      </w:r>
      <w:r w:rsidRPr="00946698">
        <w:rPr>
          <w:rFonts w:ascii="Arial" w:hAnsi="Arial" w:cs="Arial"/>
        </w:rPr>
        <w:tab/>
        <w:t xml:space="preserve">Where the structure and glazing is used for sound proofing alternative </w:t>
      </w:r>
      <w:r w:rsidRPr="00946698">
        <w:rPr>
          <w:rFonts w:ascii="Arial" w:hAnsi="Arial" w:cs="Arial"/>
        </w:rPr>
        <w:tab/>
        <w:t xml:space="preserve">ventilation and cooling should be considered. Air conditioning units can </w:t>
      </w:r>
      <w:r w:rsidRPr="00946698">
        <w:rPr>
          <w:rFonts w:ascii="Arial" w:hAnsi="Arial" w:cs="Arial"/>
        </w:rPr>
        <w:tab/>
        <w:t>provide their own risk of noise, and this impact must also be assessed.</w:t>
      </w:r>
    </w:p>
    <w:p w14:paraId="71003125" w14:textId="77777777" w:rsidR="00AB5603" w:rsidRDefault="00AB5603" w:rsidP="004C46F0">
      <w:pPr>
        <w:ind w:left="720" w:hanging="720"/>
        <w:rPr>
          <w:rFonts w:ascii="Arial" w:hAnsi="Arial" w:cs="Arial"/>
          <w:b/>
          <w:sz w:val="24"/>
          <w:szCs w:val="24"/>
        </w:rPr>
      </w:pPr>
    </w:p>
    <w:p w14:paraId="105CA1A5" w14:textId="77777777" w:rsidR="00AB5603" w:rsidRDefault="00AB5603" w:rsidP="00AB5603">
      <w:pPr>
        <w:pStyle w:val="Default"/>
      </w:pPr>
    </w:p>
    <w:p w14:paraId="4CB1F9B4" w14:textId="296E37ED" w:rsidR="00AB5603" w:rsidRPr="00946698" w:rsidRDefault="00AB5603" w:rsidP="00AB5603">
      <w:pPr>
        <w:pStyle w:val="NoSpacing"/>
        <w:rPr>
          <w:rFonts w:ascii="Arial" w:hAnsi="Arial" w:cs="Arial"/>
          <w:b/>
          <w:bCs/>
          <w:sz w:val="24"/>
          <w:szCs w:val="24"/>
        </w:rPr>
      </w:pPr>
      <w:r w:rsidRPr="00946698">
        <w:rPr>
          <w:rFonts w:ascii="Arial" w:hAnsi="Arial" w:cs="Arial"/>
          <w:b/>
          <w:bCs/>
          <w:sz w:val="24"/>
          <w:szCs w:val="24"/>
        </w:rPr>
        <w:t xml:space="preserve">12.9 </w:t>
      </w:r>
      <w:r w:rsidRPr="00946698">
        <w:rPr>
          <w:rFonts w:ascii="Arial" w:hAnsi="Arial" w:cs="Arial"/>
          <w:b/>
          <w:bCs/>
          <w:sz w:val="24"/>
          <w:szCs w:val="24"/>
        </w:rPr>
        <w:tab/>
        <w:t xml:space="preserve">External Areas, Beer Gardens and Smoking Areas </w:t>
      </w:r>
    </w:p>
    <w:p w14:paraId="1C072BDD" w14:textId="77777777" w:rsidR="00AB5603" w:rsidRPr="00946698" w:rsidRDefault="00AB5603" w:rsidP="00AB5603">
      <w:pPr>
        <w:pStyle w:val="NoSpacing"/>
        <w:rPr>
          <w:rFonts w:ascii="Arial" w:hAnsi="Arial" w:cs="Arial"/>
          <w:sz w:val="24"/>
          <w:szCs w:val="24"/>
        </w:rPr>
      </w:pPr>
    </w:p>
    <w:p w14:paraId="222C28F5" w14:textId="77777777" w:rsidR="00AB5603" w:rsidRPr="00946698" w:rsidRDefault="00AB5603" w:rsidP="00AB5603">
      <w:pPr>
        <w:pStyle w:val="NoSpacing"/>
        <w:rPr>
          <w:rFonts w:ascii="Arial" w:hAnsi="Arial" w:cs="Arial"/>
          <w:sz w:val="24"/>
          <w:szCs w:val="24"/>
        </w:rPr>
      </w:pPr>
      <w:r w:rsidRPr="00946698">
        <w:rPr>
          <w:rFonts w:ascii="Arial" w:hAnsi="Arial" w:cs="Arial"/>
          <w:sz w:val="24"/>
          <w:szCs w:val="24"/>
        </w:rPr>
        <w:t>12.9.1</w:t>
      </w:r>
      <w:r w:rsidRPr="00946698">
        <w:rPr>
          <w:rFonts w:ascii="Arial" w:hAnsi="Arial" w:cs="Arial"/>
          <w:sz w:val="24"/>
          <w:szCs w:val="24"/>
        </w:rPr>
        <w:tab/>
        <w:t>Premises licence holders will be expected to:</w:t>
      </w:r>
    </w:p>
    <w:p w14:paraId="62C54229" w14:textId="716A9D94" w:rsidR="00AB5603" w:rsidRPr="00946698" w:rsidRDefault="00AB5603" w:rsidP="00AB5603">
      <w:pPr>
        <w:pStyle w:val="NoSpacing"/>
        <w:rPr>
          <w:rFonts w:ascii="Arial" w:hAnsi="Arial" w:cs="Arial"/>
          <w:sz w:val="24"/>
          <w:szCs w:val="24"/>
        </w:rPr>
      </w:pPr>
      <w:r w:rsidRPr="00946698">
        <w:rPr>
          <w:rFonts w:ascii="Arial" w:hAnsi="Arial" w:cs="Arial"/>
          <w:sz w:val="24"/>
          <w:szCs w:val="24"/>
        </w:rPr>
        <w:t xml:space="preserve"> </w:t>
      </w:r>
    </w:p>
    <w:p w14:paraId="2AA559CF"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lastRenderedPageBreak/>
        <w:t>Develop a management plan on how to manage smoking on your premises and ensure that all staff are aware of the contents of this plan, and that it is effectively implemented. Noise from people smoking and talking can be intermittent, vary in character and volume and be intrusive. An effective smoking management plan will help prevent neighbours being disturbed.</w:t>
      </w:r>
    </w:p>
    <w:p w14:paraId="06AFAB28"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 xml:space="preserve">Comply with any planning conditions restricting the use of outdoor areas. </w:t>
      </w:r>
    </w:p>
    <w:p w14:paraId="251A8636"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Ensure that any structures used by smokers comply with the design criteria detailed in the Heath Act 2006 and that any structures, awnings, retractable canopies, etc. have the relevant planning permission.</w:t>
      </w:r>
    </w:p>
    <w:p w14:paraId="641C29D2"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Ensure any new lighting to outdoor areas must be designed so as not to cause a light nuisance to neighbours and again have the relevant planning permission and building control consent.</w:t>
      </w:r>
    </w:p>
    <w:p w14:paraId="54F9F0C0"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Ensure that the conditions on the premises licence are complied with. There may be conditions restricting the hours of use of gardens and outdoor areas.</w:t>
      </w:r>
    </w:p>
    <w:p w14:paraId="5377D892"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Obtain a Pavement Licence for tables and chairs on the Public Highway. These licences may have conditions restricting the times that the area can be used.</w:t>
      </w:r>
    </w:p>
    <w:p w14:paraId="71CC68D6"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 xml:space="preserve">Ensure drinks, glasses and bottles are not taken onto the highway unless there is a tables and chairs licence permitting use. A system should be adopted to prevent theft and ‘spiking’ of </w:t>
      </w:r>
      <w:proofErr w:type="gramStart"/>
      <w:r w:rsidRPr="00946698">
        <w:rPr>
          <w:rFonts w:ascii="Arial" w:hAnsi="Arial" w:cs="Arial"/>
          <w:sz w:val="24"/>
          <w:szCs w:val="24"/>
        </w:rPr>
        <w:t>drinks, and</w:t>
      </w:r>
      <w:proofErr w:type="gramEnd"/>
      <w:r w:rsidRPr="00946698">
        <w:rPr>
          <w:rFonts w:ascii="Arial" w:hAnsi="Arial" w:cs="Arial"/>
          <w:sz w:val="24"/>
          <w:szCs w:val="24"/>
        </w:rPr>
        <w:t xml:space="preserve"> reminding customers not to leave unattended items.</w:t>
      </w:r>
    </w:p>
    <w:p w14:paraId="665FFFF8"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Discourage smokers remaining in gardens and outdoor areas and determine terminal hours.</w:t>
      </w:r>
    </w:p>
    <w:p w14:paraId="49357481"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 xml:space="preserve">Discourage smokers remaining outside by removing/disabling tables and chairs or prohibiting their use after a certain time. Lights and heaters should also be turned off. </w:t>
      </w:r>
    </w:p>
    <w:p w14:paraId="1417152E"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 xml:space="preserve">Introduce a system that after a certain time the number of smokers outside are restricted to a maximum number. Staff will be needed to manage this restriction. </w:t>
      </w:r>
    </w:p>
    <w:p w14:paraId="648A5FA1"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 xml:space="preserve">Consider employing SIA registered door supervisors to manage doors and control customers and smokers entering and leaving the premises. Staff positioned on the doors can help to encourage customers not to cause a noise problem. It may be that staff are required to manage doors after a certain time, particularly during the hours when neighbouring residents are trying to sleep. </w:t>
      </w:r>
    </w:p>
    <w:p w14:paraId="63BF10FB"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 xml:space="preserve">Ensure door supervisors maintain order outside venues and protect customer safety. The Licensing Authority supports the use of town link Radio and the ‘Disc’ system, other pager systems and pub watch schemes can be used to provide for rapid police response and alert other venues where customers and staff are endangered. </w:t>
      </w:r>
    </w:p>
    <w:p w14:paraId="42E97EE7"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 xml:space="preserve">Position signs to remind customers that the premises are in an area where people live. It is not always obvious in busy commercial streets with flats above. By changing the design and wording of signs customers do not forget. Signs can </w:t>
      </w:r>
      <w:proofErr w:type="gramStart"/>
      <w:r w:rsidRPr="00946698">
        <w:rPr>
          <w:rFonts w:ascii="Arial" w:hAnsi="Arial" w:cs="Arial"/>
          <w:sz w:val="24"/>
          <w:szCs w:val="24"/>
        </w:rPr>
        <w:t>be located in</w:t>
      </w:r>
      <w:proofErr w:type="gramEnd"/>
      <w:r w:rsidRPr="00946698">
        <w:rPr>
          <w:rFonts w:ascii="Arial" w:hAnsi="Arial" w:cs="Arial"/>
          <w:sz w:val="24"/>
          <w:szCs w:val="24"/>
        </w:rPr>
        <w:t xml:space="preserve"> and outside the premises and on tables. </w:t>
      </w:r>
    </w:p>
    <w:p w14:paraId="64CEC48C" w14:textId="77777777"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t xml:space="preserve">Use CCTV to manage outside areas. </w:t>
      </w:r>
    </w:p>
    <w:p w14:paraId="3E6473A4" w14:textId="60E9362F" w:rsidR="00AB5603" w:rsidRPr="00946698" w:rsidRDefault="00AB5603" w:rsidP="00AB5603">
      <w:pPr>
        <w:pStyle w:val="NoSpacing"/>
        <w:numPr>
          <w:ilvl w:val="0"/>
          <w:numId w:val="17"/>
        </w:numPr>
        <w:ind w:left="1134" w:hanging="283"/>
        <w:rPr>
          <w:rFonts w:ascii="Arial" w:hAnsi="Arial" w:cs="Arial"/>
          <w:sz w:val="24"/>
          <w:szCs w:val="24"/>
        </w:rPr>
      </w:pPr>
      <w:r w:rsidRPr="00946698">
        <w:rPr>
          <w:rFonts w:ascii="Arial" w:hAnsi="Arial" w:cs="Arial"/>
          <w:sz w:val="24"/>
          <w:szCs w:val="24"/>
        </w:rPr>
        <w:lastRenderedPageBreak/>
        <w:t>When an application is made for a licence for any premises located in a zone where consumption of alcohol in a public place is not permitted, the applicants are advised to undertake a risk assessment and include control measures to address the promotion of the licensing objectives such as a suitably sized notice being clearly displayed at the exit point(s) of the premises advising patrons that alcohol cannot be consumed in public place in that area</w:t>
      </w:r>
      <w:r w:rsidR="000529E1" w:rsidRPr="00946698">
        <w:rPr>
          <w:rFonts w:ascii="Arial" w:hAnsi="Arial" w:cs="Arial"/>
          <w:sz w:val="24"/>
          <w:szCs w:val="24"/>
        </w:rPr>
        <w:t>.</w:t>
      </w:r>
      <w:r w:rsidRPr="00946698">
        <w:rPr>
          <w:rFonts w:ascii="Arial" w:hAnsi="Arial" w:cs="Arial"/>
          <w:sz w:val="24"/>
          <w:szCs w:val="24"/>
        </w:rPr>
        <w:t xml:space="preserve"> </w:t>
      </w:r>
    </w:p>
    <w:p w14:paraId="2EB53F5C" w14:textId="77777777" w:rsidR="00AB5603" w:rsidRPr="00946698" w:rsidRDefault="00AB5603" w:rsidP="00AB5603">
      <w:pPr>
        <w:pStyle w:val="NoSpacing"/>
        <w:rPr>
          <w:rFonts w:ascii="Arial" w:hAnsi="Arial" w:cs="Arial"/>
          <w:sz w:val="24"/>
          <w:szCs w:val="24"/>
        </w:rPr>
      </w:pPr>
    </w:p>
    <w:p w14:paraId="6E160EE7" w14:textId="77777777" w:rsidR="00AB5603" w:rsidRPr="00946698" w:rsidRDefault="00AB5603" w:rsidP="00AB5603">
      <w:pPr>
        <w:pStyle w:val="NoSpacing"/>
        <w:ind w:left="709" w:hanging="709"/>
        <w:rPr>
          <w:rFonts w:ascii="Arial" w:hAnsi="Arial" w:cs="Arial"/>
          <w:b/>
          <w:bCs/>
          <w:sz w:val="24"/>
          <w:szCs w:val="24"/>
        </w:rPr>
      </w:pPr>
      <w:r w:rsidRPr="00946698">
        <w:rPr>
          <w:rFonts w:ascii="Arial" w:hAnsi="Arial" w:cs="Arial"/>
          <w:b/>
          <w:bCs/>
          <w:sz w:val="24"/>
          <w:szCs w:val="24"/>
        </w:rPr>
        <w:t>12.10</w:t>
      </w:r>
      <w:r w:rsidRPr="00946698">
        <w:rPr>
          <w:rFonts w:ascii="Arial" w:hAnsi="Arial" w:cs="Arial"/>
          <w:b/>
          <w:bCs/>
          <w:sz w:val="24"/>
          <w:szCs w:val="24"/>
        </w:rPr>
        <w:tab/>
        <w:t xml:space="preserve"> Minimising waste </w:t>
      </w:r>
    </w:p>
    <w:p w14:paraId="330662A3" w14:textId="77777777" w:rsidR="00AB5603" w:rsidRPr="00946698" w:rsidRDefault="00AB5603" w:rsidP="00AB5603">
      <w:pPr>
        <w:pStyle w:val="NoSpacing"/>
        <w:ind w:left="709" w:hanging="709"/>
        <w:rPr>
          <w:rFonts w:ascii="Arial" w:hAnsi="Arial" w:cs="Arial"/>
          <w:sz w:val="24"/>
          <w:szCs w:val="24"/>
        </w:rPr>
      </w:pPr>
    </w:p>
    <w:p w14:paraId="6A61975E" w14:textId="08F07B23" w:rsidR="00AB5603" w:rsidRPr="00946698" w:rsidRDefault="000529E1" w:rsidP="000529E1">
      <w:pPr>
        <w:pStyle w:val="NoSpacing"/>
        <w:ind w:left="709" w:hanging="709"/>
        <w:rPr>
          <w:rFonts w:ascii="Arial" w:hAnsi="Arial" w:cs="Arial"/>
          <w:sz w:val="24"/>
          <w:szCs w:val="24"/>
        </w:rPr>
      </w:pPr>
      <w:r w:rsidRPr="00946698">
        <w:rPr>
          <w:rFonts w:ascii="Arial" w:hAnsi="Arial" w:cs="Arial"/>
          <w:sz w:val="24"/>
          <w:szCs w:val="24"/>
        </w:rPr>
        <w:t>12.10.1</w:t>
      </w:r>
      <w:r w:rsidR="00AB5603" w:rsidRPr="00946698">
        <w:rPr>
          <w:rFonts w:ascii="Arial" w:hAnsi="Arial" w:cs="Arial"/>
          <w:sz w:val="24"/>
          <w:szCs w:val="24"/>
        </w:rPr>
        <w:t xml:space="preserve">Minimising waste, especially of single use, non-recyclable materials, is an important step to reducing the environmental impact of licensed premises. It can also help a business to become more efficient as well as demonstrating its commitment to its customers that it is a sustainable business. In October 2020 it became illegal, with some exceptions, to sell or supply single use plastics such as straws or drink stirrers. You can still supply and sell single-use straws and drink stirrers made from other materials or reusable alternatives. </w:t>
      </w:r>
    </w:p>
    <w:p w14:paraId="6F022806" w14:textId="77777777" w:rsidR="000529E1" w:rsidRPr="00946698" w:rsidRDefault="000529E1" w:rsidP="00AB5603">
      <w:pPr>
        <w:pStyle w:val="NoSpacing"/>
        <w:rPr>
          <w:rFonts w:ascii="Arial" w:hAnsi="Arial" w:cs="Arial"/>
          <w:sz w:val="24"/>
          <w:szCs w:val="24"/>
        </w:rPr>
      </w:pPr>
    </w:p>
    <w:p w14:paraId="3CF8DACC" w14:textId="40C652A9" w:rsidR="00AB5603" w:rsidRPr="00946698" w:rsidRDefault="000529E1" w:rsidP="00AB5603">
      <w:pPr>
        <w:pStyle w:val="NoSpacing"/>
        <w:rPr>
          <w:rFonts w:ascii="Arial" w:hAnsi="Arial" w:cs="Arial"/>
          <w:sz w:val="24"/>
          <w:szCs w:val="24"/>
        </w:rPr>
      </w:pPr>
      <w:r w:rsidRPr="00946698">
        <w:rPr>
          <w:rFonts w:ascii="Arial" w:hAnsi="Arial" w:cs="Arial"/>
          <w:sz w:val="24"/>
          <w:szCs w:val="24"/>
        </w:rPr>
        <w:tab/>
      </w:r>
      <w:r w:rsidR="00AB5603" w:rsidRPr="00946698">
        <w:rPr>
          <w:rFonts w:ascii="Arial" w:hAnsi="Arial" w:cs="Arial"/>
          <w:sz w:val="24"/>
          <w:szCs w:val="24"/>
        </w:rPr>
        <w:t xml:space="preserve">There are other ways that licensed premises can minimise waste, such as: </w:t>
      </w:r>
    </w:p>
    <w:p w14:paraId="3827C869" w14:textId="77777777" w:rsidR="000529E1" w:rsidRPr="00946698" w:rsidRDefault="00AB5603" w:rsidP="000529E1">
      <w:pPr>
        <w:pStyle w:val="NoSpacing"/>
        <w:numPr>
          <w:ilvl w:val="0"/>
          <w:numId w:val="19"/>
        </w:numPr>
        <w:ind w:left="1134" w:hanging="283"/>
        <w:rPr>
          <w:rFonts w:ascii="Arial" w:hAnsi="Arial" w:cs="Arial"/>
          <w:sz w:val="24"/>
          <w:szCs w:val="24"/>
        </w:rPr>
      </w:pPr>
      <w:r w:rsidRPr="00946698">
        <w:rPr>
          <w:rFonts w:ascii="Arial" w:hAnsi="Arial" w:cs="Arial"/>
          <w:sz w:val="24"/>
          <w:szCs w:val="24"/>
        </w:rPr>
        <w:t>Using online menus instead of printed versions, or where menus and promotional materials are printed, ensuring they are on recycled materials and are not single use.</w:t>
      </w:r>
    </w:p>
    <w:p w14:paraId="4CC5866B" w14:textId="77777777" w:rsidR="000529E1" w:rsidRPr="00946698" w:rsidRDefault="00AB5603" w:rsidP="000529E1">
      <w:pPr>
        <w:pStyle w:val="NoSpacing"/>
        <w:numPr>
          <w:ilvl w:val="0"/>
          <w:numId w:val="19"/>
        </w:numPr>
        <w:ind w:left="1134" w:hanging="283"/>
        <w:rPr>
          <w:rFonts w:ascii="Arial" w:hAnsi="Arial" w:cs="Arial"/>
          <w:sz w:val="24"/>
          <w:szCs w:val="24"/>
        </w:rPr>
      </w:pPr>
      <w:r w:rsidRPr="00946698">
        <w:rPr>
          <w:rFonts w:ascii="Arial" w:hAnsi="Arial" w:cs="Arial"/>
          <w:sz w:val="24"/>
          <w:szCs w:val="24"/>
        </w:rPr>
        <w:t>Allowing members of the public to refill water bottles to reduce plastic bottle waste.</w:t>
      </w:r>
    </w:p>
    <w:p w14:paraId="368F9B7E" w14:textId="77777777" w:rsidR="000529E1" w:rsidRPr="00946698" w:rsidRDefault="00AB5603" w:rsidP="000529E1">
      <w:pPr>
        <w:pStyle w:val="NoSpacing"/>
        <w:numPr>
          <w:ilvl w:val="0"/>
          <w:numId w:val="19"/>
        </w:numPr>
        <w:ind w:left="1134" w:hanging="283"/>
        <w:rPr>
          <w:rFonts w:ascii="Arial" w:hAnsi="Arial" w:cs="Arial"/>
          <w:sz w:val="24"/>
          <w:szCs w:val="24"/>
        </w:rPr>
      </w:pPr>
      <w:r w:rsidRPr="00946698">
        <w:rPr>
          <w:rFonts w:ascii="Arial" w:hAnsi="Arial" w:cs="Arial"/>
          <w:sz w:val="24"/>
          <w:szCs w:val="24"/>
        </w:rPr>
        <w:t>Improving recycling rates across all aspects of your business, forward facing and back office.</w:t>
      </w:r>
    </w:p>
    <w:p w14:paraId="51690F68" w14:textId="77777777" w:rsidR="000529E1" w:rsidRPr="00946698" w:rsidRDefault="00AB5603" w:rsidP="000529E1">
      <w:pPr>
        <w:pStyle w:val="NoSpacing"/>
        <w:numPr>
          <w:ilvl w:val="0"/>
          <w:numId w:val="19"/>
        </w:numPr>
        <w:ind w:left="1134" w:hanging="283"/>
        <w:rPr>
          <w:rFonts w:ascii="Arial" w:hAnsi="Arial" w:cs="Arial"/>
          <w:sz w:val="24"/>
          <w:szCs w:val="24"/>
        </w:rPr>
      </w:pPr>
      <w:r w:rsidRPr="00946698">
        <w:rPr>
          <w:rFonts w:ascii="Arial" w:hAnsi="Arial" w:cs="Arial"/>
          <w:sz w:val="24"/>
          <w:szCs w:val="24"/>
        </w:rPr>
        <w:t>Training staff on sustainability best practice.</w:t>
      </w:r>
    </w:p>
    <w:p w14:paraId="6600D27C" w14:textId="07BF4FE7" w:rsidR="00AB5603" w:rsidRPr="00946698" w:rsidRDefault="00AB5603" w:rsidP="000529E1">
      <w:pPr>
        <w:pStyle w:val="NoSpacing"/>
        <w:numPr>
          <w:ilvl w:val="0"/>
          <w:numId w:val="19"/>
        </w:numPr>
        <w:ind w:left="1134" w:hanging="283"/>
        <w:rPr>
          <w:rFonts w:ascii="Arial" w:hAnsi="Arial" w:cs="Arial"/>
          <w:sz w:val="24"/>
          <w:szCs w:val="24"/>
        </w:rPr>
      </w:pPr>
      <w:r w:rsidRPr="00946698">
        <w:rPr>
          <w:rFonts w:ascii="Arial" w:hAnsi="Arial" w:cs="Arial"/>
          <w:sz w:val="24"/>
          <w:szCs w:val="24"/>
        </w:rPr>
        <w:t xml:space="preserve">Reviewing options for reused and upcycled furnishings and fittings. </w:t>
      </w:r>
    </w:p>
    <w:p w14:paraId="62E0756B" w14:textId="77777777" w:rsidR="00AB5603" w:rsidRPr="00AB5603" w:rsidRDefault="00AB5603" w:rsidP="00AB5603">
      <w:pPr>
        <w:pStyle w:val="NoSpacing"/>
        <w:rPr>
          <w:rFonts w:ascii="Arial" w:hAnsi="Arial" w:cs="Arial"/>
          <w:sz w:val="24"/>
          <w:szCs w:val="24"/>
        </w:rPr>
      </w:pPr>
    </w:p>
    <w:p w14:paraId="6677F91E" w14:textId="77777777" w:rsidR="00AB5603" w:rsidRPr="00AB5603" w:rsidRDefault="00AB5603" w:rsidP="00AB5603">
      <w:pPr>
        <w:pStyle w:val="NoSpacing"/>
        <w:rPr>
          <w:rFonts w:ascii="Arial" w:hAnsi="Arial" w:cs="Arial"/>
          <w:sz w:val="24"/>
          <w:szCs w:val="24"/>
        </w:rPr>
      </w:pPr>
    </w:p>
    <w:p w14:paraId="53E6624D" w14:textId="77777777" w:rsidR="00AB5603" w:rsidRPr="00AB5603" w:rsidRDefault="00AB5603" w:rsidP="00AB5603">
      <w:pPr>
        <w:pStyle w:val="NoSpacing"/>
        <w:rPr>
          <w:rFonts w:ascii="Arial" w:hAnsi="Arial" w:cs="Arial"/>
          <w:sz w:val="24"/>
          <w:szCs w:val="24"/>
        </w:rPr>
      </w:pPr>
    </w:p>
    <w:p w14:paraId="79B459CC" w14:textId="66193B2E" w:rsidR="004C46F0" w:rsidRPr="004C46F0" w:rsidRDefault="004C46F0" w:rsidP="000529E1">
      <w:pPr>
        <w:rPr>
          <w:rFonts w:ascii="Arial" w:hAnsi="Arial" w:cs="Arial"/>
          <w:b/>
          <w:sz w:val="24"/>
          <w:szCs w:val="24"/>
        </w:rPr>
      </w:pPr>
      <w:r w:rsidRPr="004C46F0">
        <w:rPr>
          <w:rFonts w:ascii="Arial" w:hAnsi="Arial" w:cs="Arial"/>
          <w:b/>
          <w:sz w:val="24"/>
          <w:szCs w:val="24"/>
        </w:rPr>
        <w:t xml:space="preserve">13. </w:t>
      </w:r>
      <w:r>
        <w:rPr>
          <w:rFonts w:ascii="Arial" w:hAnsi="Arial" w:cs="Arial"/>
          <w:b/>
          <w:sz w:val="24"/>
          <w:szCs w:val="24"/>
        </w:rPr>
        <w:tab/>
      </w:r>
      <w:r w:rsidRPr="004C46F0">
        <w:rPr>
          <w:rFonts w:ascii="Arial" w:hAnsi="Arial" w:cs="Arial"/>
          <w:b/>
          <w:sz w:val="24"/>
          <w:szCs w:val="24"/>
        </w:rPr>
        <w:t>Pr</w:t>
      </w:r>
      <w:r>
        <w:rPr>
          <w:rFonts w:ascii="Arial" w:hAnsi="Arial" w:cs="Arial"/>
          <w:b/>
          <w:sz w:val="24"/>
          <w:szCs w:val="24"/>
        </w:rPr>
        <w:t xml:space="preserve">otection of Children from Harm </w:t>
      </w:r>
    </w:p>
    <w:p w14:paraId="16E5D734" w14:textId="77777777" w:rsidR="004C46F0" w:rsidRPr="004C46F0" w:rsidRDefault="004C46F0" w:rsidP="004C46F0">
      <w:pPr>
        <w:ind w:left="720" w:hanging="720"/>
        <w:rPr>
          <w:rFonts w:ascii="Arial" w:hAnsi="Arial" w:cs="Arial"/>
          <w:sz w:val="24"/>
          <w:szCs w:val="24"/>
        </w:rPr>
      </w:pPr>
      <w:r w:rsidRPr="004C46F0">
        <w:rPr>
          <w:rFonts w:ascii="Arial" w:hAnsi="Arial" w:cs="Arial"/>
          <w:sz w:val="24"/>
          <w:szCs w:val="24"/>
        </w:rPr>
        <w:t xml:space="preserve">13.1 </w:t>
      </w:r>
      <w:r>
        <w:rPr>
          <w:rFonts w:ascii="Arial" w:hAnsi="Arial" w:cs="Arial"/>
          <w:sz w:val="24"/>
          <w:szCs w:val="24"/>
        </w:rPr>
        <w:tab/>
      </w:r>
      <w:r w:rsidRPr="004C46F0">
        <w:rPr>
          <w:rFonts w:ascii="Arial" w:hAnsi="Arial" w:cs="Arial"/>
          <w:sz w:val="24"/>
          <w:szCs w:val="24"/>
        </w:rPr>
        <w:t>Family</w:t>
      </w:r>
      <w:r w:rsidR="003F22BC">
        <w:rPr>
          <w:rFonts w:ascii="Arial" w:hAnsi="Arial" w:cs="Arial"/>
          <w:sz w:val="24"/>
          <w:szCs w:val="24"/>
        </w:rPr>
        <w:t>-</w:t>
      </w:r>
      <w:r w:rsidRPr="004C46F0">
        <w:rPr>
          <w:rFonts w:ascii="Arial" w:hAnsi="Arial" w:cs="Arial"/>
          <w:sz w:val="24"/>
          <w:szCs w:val="24"/>
        </w:rPr>
        <w:t>friendly premises are to be encouraged but the risk of harm to children remains a paramount consideration whe</w:t>
      </w:r>
      <w:r>
        <w:rPr>
          <w:rFonts w:ascii="Arial" w:hAnsi="Arial" w:cs="Arial"/>
          <w:sz w:val="24"/>
          <w:szCs w:val="24"/>
        </w:rPr>
        <w:t xml:space="preserve">n applications are determined. </w:t>
      </w:r>
    </w:p>
    <w:p w14:paraId="0A7DB58B" w14:textId="77777777" w:rsidR="004C46F0" w:rsidRPr="004C46F0" w:rsidRDefault="004C46F0" w:rsidP="004C46F0">
      <w:pPr>
        <w:ind w:left="720" w:hanging="720"/>
        <w:rPr>
          <w:rFonts w:ascii="Arial" w:hAnsi="Arial" w:cs="Arial"/>
          <w:sz w:val="24"/>
          <w:szCs w:val="24"/>
        </w:rPr>
      </w:pPr>
      <w:r w:rsidRPr="004C46F0">
        <w:rPr>
          <w:rFonts w:ascii="Arial" w:hAnsi="Arial" w:cs="Arial"/>
          <w:sz w:val="24"/>
          <w:szCs w:val="24"/>
        </w:rPr>
        <w:t xml:space="preserve">13.2 </w:t>
      </w:r>
      <w:r>
        <w:rPr>
          <w:rFonts w:ascii="Arial" w:hAnsi="Arial" w:cs="Arial"/>
          <w:sz w:val="24"/>
          <w:szCs w:val="24"/>
        </w:rPr>
        <w:tab/>
      </w:r>
      <w:r w:rsidRPr="004C46F0">
        <w:rPr>
          <w:rFonts w:ascii="Arial" w:hAnsi="Arial" w:cs="Arial"/>
          <w:sz w:val="24"/>
          <w:szCs w:val="24"/>
        </w:rPr>
        <w:t>The protection of children from harm includes their protection from moral, ps</w:t>
      </w:r>
      <w:r>
        <w:rPr>
          <w:rFonts w:ascii="Arial" w:hAnsi="Arial" w:cs="Arial"/>
          <w:sz w:val="24"/>
          <w:szCs w:val="24"/>
        </w:rPr>
        <w:t xml:space="preserve">ychological and physical harm. </w:t>
      </w:r>
    </w:p>
    <w:p w14:paraId="13AA4C32" w14:textId="77777777" w:rsidR="004C46F0" w:rsidRPr="004C46F0" w:rsidRDefault="004C46F0" w:rsidP="004C46F0">
      <w:pPr>
        <w:ind w:left="720" w:hanging="720"/>
        <w:rPr>
          <w:rFonts w:ascii="Arial" w:hAnsi="Arial" w:cs="Arial"/>
          <w:sz w:val="24"/>
          <w:szCs w:val="24"/>
        </w:rPr>
      </w:pPr>
      <w:r w:rsidRPr="004C46F0">
        <w:rPr>
          <w:rFonts w:ascii="Arial" w:hAnsi="Arial" w:cs="Arial"/>
          <w:sz w:val="24"/>
          <w:szCs w:val="24"/>
        </w:rPr>
        <w:t xml:space="preserve">13.3 </w:t>
      </w:r>
      <w:r>
        <w:rPr>
          <w:rFonts w:ascii="Arial" w:hAnsi="Arial" w:cs="Arial"/>
          <w:sz w:val="24"/>
          <w:szCs w:val="24"/>
        </w:rPr>
        <w:tab/>
      </w:r>
      <w:r w:rsidRPr="004C46F0">
        <w:rPr>
          <w:rFonts w:ascii="Arial" w:hAnsi="Arial" w:cs="Arial"/>
          <w:sz w:val="24"/>
          <w:szCs w:val="24"/>
        </w:rPr>
        <w:t>In relation to the exhibition of films, or transmission of programmes or videos, this includes protection from exposure to strong language, sexual expletives and violence.  The Licensing Authority will expect licensees to implement measures which restrict children from viewing age-restricted films classified according to the recommendations of the British</w:t>
      </w:r>
      <w:r>
        <w:rPr>
          <w:rFonts w:ascii="Arial" w:hAnsi="Arial" w:cs="Arial"/>
          <w:sz w:val="24"/>
          <w:szCs w:val="24"/>
        </w:rPr>
        <w:t xml:space="preserve"> Board of Film Classification. </w:t>
      </w:r>
    </w:p>
    <w:p w14:paraId="0739E492" w14:textId="09D39B3E" w:rsidR="004C46F0" w:rsidRPr="004C46F0" w:rsidRDefault="004C46F0" w:rsidP="004C46F0">
      <w:pPr>
        <w:ind w:left="720" w:hanging="720"/>
        <w:rPr>
          <w:rFonts w:ascii="Arial" w:hAnsi="Arial" w:cs="Arial"/>
          <w:sz w:val="24"/>
          <w:szCs w:val="24"/>
        </w:rPr>
      </w:pPr>
      <w:r w:rsidRPr="004C46F0">
        <w:rPr>
          <w:rFonts w:ascii="Arial" w:hAnsi="Arial" w:cs="Arial"/>
          <w:sz w:val="24"/>
          <w:szCs w:val="24"/>
        </w:rPr>
        <w:t xml:space="preserve">13.4 </w:t>
      </w:r>
      <w:r>
        <w:rPr>
          <w:rFonts w:ascii="Arial" w:hAnsi="Arial" w:cs="Arial"/>
          <w:sz w:val="24"/>
          <w:szCs w:val="24"/>
        </w:rPr>
        <w:tab/>
      </w:r>
      <w:r w:rsidRPr="004C46F0">
        <w:rPr>
          <w:rFonts w:ascii="Arial" w:hAnsi="Arial" w:cs="Arial"/>
          <w:sz w:val="24"/>
          <w:szCs w:val="24"/>
        </w:rPr>
        <w:t xml:space="preserve">In certain circumstances, children are more </w:t>
      </w:r>
      <w:r w:rsidR="00946698" w:rsidRPr="004C46F0">
        <w:rPr>
          <w:rFonts w:ascii="Arial" w:hAnsi="Arial" w:cs="Arial"/>
          <w:sz w:val="24"/>
          <w:szCs w:val="24"/>
        </w:rPr>
        <w:t>vulnerable,</w:t>
      </w:r>
      <w:r w:rsidRPr="004C46F0">
        <w:rPr>
          <w:rFonts w:ascii="Arial" w:hAnsi="Arial" w:cs="Arial"/>
          <w:sz w:val="24"/>
          <w:szCs w:val="24"/>
        </w:rPr>
        <w:t xml:space="preserve"> and their needs will require special consideration.  This vulnerability includes their susceptibility to suggestion, peer group influence, inappropriate example, the unpredictability of their actions due to their age, and the la</w:t>
      </w:r>
      <w:r>
        <w:rPr>
          <w:rFonts w:ascii="Arial" w:hAnsi="Arial" w:cs="Arial"/>
          <w:sz w:val="24"/>
          <w:szCs w:val="24"/>
        </w:rPr>
        <w:t xml:space="preserve">ck of understanding of danger. </w:t>
      </w:r>
    </w:p>
    <w:p w14:paraId="530276AD" w14:textId="77777777" w:rsidR="004C46F0" w:rsidRPr="004C46F0" w:rsidRDefault="004C46F0" w:rsidP="004C46F0">
      <w:pPr>
        <w:ind w:left="720" w:hanging="720"/>
        <w:rPr>
          <w:rFonts w:ascii="Arial" w:hAnsi="Arial" w:cs="Arial"/>
          <w:sz w:val="24"/>
          <w:szCs w:val="24"/>
        </w:rPr>
      </w:pPr>
      <w:r w:rsidRPr="004C46F0">
        <w:rPr>
          <w:rFonts w:ascii="Arial" w:hAnsi="Arial" w:cs="Arial"/>
          <w:sz w:val="24"/>
          <w:szCs w:val="24"/>
        </w:rPr>
        <w:lastRenderedPageBreak/>
        <w:t xml:space="preserve">13.5 </w:t>
      </w:r>
      <w:r>
        <w:rPr>
          <w:rFonts w:ascii="Arial" w:hAnsi="Arial" w:cs="Arial"/>
          <w:sz w:val="24"/>
          <w:szCs w:val="24"/>
        </w:rPr>
        <w:tab/>
      </w:r>
      <w:r w:rsidRPr="004C46F0">
        <w:rPr>
          <w:rFonts w:ascii="Arial" w:hAnsi="Arial" w:cs="Arial"/>
          <w:sz w:val="24"/>
          <w:szCs w:val="24"/>
        </w:rPr>
        <w:t>Applicants are advised to consider how they can demonstrate in the operating schedule that suitable and sufficient measures have been identified and will be implemented and maintained to safeguard chil</w:t>
      </w:r>
      <w:r>
        <w:rPr>
          <w:rFonts w:ascii="Arial" w:hAnsi="Arial" w:cs="Arial"/>
          <w:sz w:val="24"/>
          <w:szCs w:val="24"/>
        </w:rPr>
        <w:t xml:space="preserve">dren from harm. </w:t>
      </w:r>
    </w:p>
    <w:p w14:paraId="208FA92F" w14:textId="77777777" w:rsidR="004C46F0" w:rsidRPr="004C46F0" w:rsidRDefault="004C46F0" w:rsidP="004C46F0">
      <w:pPr>
        <w:ind w:left="720" w:hanging="720"/>
        <w:rPr>
          <w:rFonts w:ascii="Arial" w:hAnsi="Arial" w:cs="Arial"/>
          <w:sz w:val="24"/>
          <w:szCs w:val="24"/>
        </w:rPr>
      </w:pPr>
      <w:r w:rsidRPr="004C46F0">
        <w:rPr>
          <w:rFonts w:ascii="Arial" w:hAnsi="Arial" w:cs="Arial"/>
          <w:sz w:val="24"/>
          <w:szCs w:val="24"/>
        </w:rPr>
        <w:t xml:space="preserve">13.6 </w:t>
      </w:r>
      <w:r>
        <w:rPr>
          <w:rFonts w:ascii="Arial" w:hAnsi="Arial" w:cs="Arial"/>
          <w:sz w:val="24"/>
          <w:szCs w:val="24"/>
        </w:rPr>
        <w:tab/>
      </w:r>
      <w:r w:rsidRPr="004C46F0">
        <w:rPr>
          <w:rFonts w:ascii="Arial" w:hAnsi="Arial" w:cs="Arial"/>
          <w:sz w:val="24"/>
          <w:szCs w:val="24"/>
        </w:rPr>
        <w:t xml:space="preserve">Factors which may have an impact on the safety of children and give particular </w:t>
      </w:r>
      <w:r>
        <w:rPr>
          <w:rFonts w:ascii="Arial" w:hAnsi="Arial" w:cs="Arial"/>
          <w:sz w:val="24"/>
          <w:szCs w:val="24"/>
        </w:rPr>
        <w:t xml:space="preserve">cause for concern may include: </w:t>
      </w:r>
    </w:p>
    <w:p w14:paraId="54AB850B" w14:textId="77777777" w:rsidR="000529E1" w:rsidRDefault="004C46F0" w:rsidP="000529E1">
      <w:pPr>
        <w:pStyle w:val="ListParagraph"/>
        <w:numPr>
          <w:ilvl w:val="0"/>
          <w:numId w:val="20"/>
        </w:numPr>
        <w:ind w:left="1134" w:hanging="283"/>
        <w:rPr>
          <w:rFonts w:ascii="Arial" w:hAnsi="Arial" w:cs="Arial"/>
          <w:sz w:val="24"/>
          <w:szCs w:val="24"/>
        </w:rPr>
      </w:pPr>
      <w:r w:rsidRPr="000529E1">
        <w:rPr>
          <w:rFonts w:ascii="Arial" w:hAnsi="Arial" w:cs="Arial"/>
          <w:sz w:val="24"/>
          <w:szCs w:val="24"/>
        </w:rPr>
        <w:t>where entertainment or services of an adult or sexual nature are commonly provided.</w:t>
      </w:r>
    </w:p>
    <w:p w14:paraId="38725336" w14:textId="77777777" w:rsidR="000529E1" w:rsidRDefault="004C46F0" w:rsidP="000529E1">
      <w:pPr>
        <w:pStyle w:val="ListParagraph"/>
        <w:numPr>
          <w:ilvl w:val="0"/>
          <w:numId w:val="20"/>
        </w:numPr>
        <w:ind w:left="1134" w:hanging="283"/>
        <w:rPr>
          <w:rFonts w:ascii="Arial" w:hAnsi="Arial" w:cs="Arial"/>
          <w:sz w:val="24"/>
          <w:szCs w:val="24"/>
        </w:rPr>
      </w:pPr>
      <w:r w:rsidRPr="000529E1">
        <w:rPr>
          <w:rFonts w:ascii="Arial" w:hAnsi="Arial" w:cs="Arial"/>
          <w:sz w:val="24"/>
          <w:szCs w:val="24"/>
        </w:rPr>
        <w:t xml:space="preserve">where there have been convictions of members of the current staff at the premises for serving alcohol to minors, or premises with a reputation for underage drinking. </w:t>
      </w:r>
    </w:p>
    <w:p w14:paraId="653EF481" w14:textId="77777777" w:rsidR="000529E1" w:rsidRDefault="004C46F0" w:rsidP="000529E1">
      <w:pPr>
        <w:pStyle w:val="ListParagraph"/>
        <w:numPr>
          <w:ilvl w:val="0"/>
          <w:numId w:val="20"/>
        </w:numPr>
        <w:ind w:left="1134" w:hanging="283"/>
        <w:rPr>
          <w:rFonts w:ascii="Arial" w:hAnsi="Arial" w:cs="Arial"/>
          <w:sz w:val="24"/>
          <w:szCs w:val="24"/>
        </w:rPr>
      </w:pPr>
      <w:r w:rsidRPr="000529E1">
        <w:rPr>
          <w:rFonts w:ascii="Arial" w:hAnsi="Arial" w:cs="Arial"/>
          <w:sz w:val="24"/>
          <w:szCs w:val="24"/>
        </w:rPr>
        <w:t xml:space="preserve">Proxy sales of alcohol to minors (i.e. adults purchasing for persons who are underage). </w:t>
      </w:r>
    </w:p>
    <w:p w14:paraId="7C8F0C86" w14:textId="773FCA40" w:rsidR="004C46F0" w:rsidRPr="000529E1" w:rsidRDefault="004C46F0" w:rsidP="000529E1">
      <w:pPr>
        <w:pStyle w:val="ListParagraph"/>
        <w:numPr>
          <w:ilvl w:val="0"/>
          <w:numId w:val="20"/>
        </w:numPr>
        <w:ind w:left="1134" w:hanging="283"/>
        <w:rPr>
          <w:rFonts w:ascii="Arial" w:hAnsi="Arial" w:cs="Arial"/>
          <w:sz w:val="24"/>
          <w:szCs w:val="24"/>
        </w:rPr>
      </w:pPr>
      <w:r w:rsidRPr="000529E1">
        <w:rPr>
          <w:rFonts w:ascii="Arial" w:hAnsi="Arial" w:cs="Arial"/>
          <w:sz w:val="24"/>
          <w:szCs w:val="24"/>
        </w:rPr>
        <w:t>The premises have a known association with illegal drug</w:t>
      </w:r>
      <w:r w:rsidR="003F22BC" w:rsidRPr="000529E1">
        <w:rPr>
          <w:rFonts w:ascii="Arial" w:hAnsi="Arial" w:cs="Arial"/>
          <w:sz w:val="24"/>
          <w:szCs w:val="24"/>
        </w:rPr>
        <w:t>-</w:t>
      </w:r>
      <w:r w:rsidRPr="000529E1">
        <w:rPr>
          <w:rFonts w:ascii="Arial" w:hAnsi="Arial" w:cs="Arial"/>
          <w:sz w:val="24"/>
          <w:szCs w:val="24"/>
        </w:rPr>
        <w:t xml:space="preserve">taking or dealing. </w:t>
      </w:r>
    </w:p>
    <w:p w14:paraId="16E05A68" w14:textId="77777777" w:rsidR="004C46F0" w:rsidRPr="000529E1" w:rsidRDefault="004C46F0" w:rsidP="000016C2">
      <w:pPr>
        <w:ind w:left="720" w:hanging="720"/>
        <w:rPr>
          <w:rFonts w:ascii="Arial" w:hAnsi="Arial" w:cs="Arial"/>
          <w:sz w:val="24"/>
          <w:szCs w:val="24"/>
        </w:rPr>
      </w:pPr>
      <w:r w:rsidRPr="000529E1">
        <w:rPr>
          <w:rFonts w:ascii="Arial" w:hAnsi="Arial" w:cs="Arial"/>
          <w:sz w:val="24"/>
          <w:szCs w:val="24"/>
        </w:rPr>
        <w:t xml:space="preserve">13.7 </w:t>
      </w:r>
      <w:r w:rsidRPr="000529E1">
        <w:rPr>
          <w:rFonts w:ascii="Arial" w:hAnsi="Arial" w:cs="Arial"/>
          <w:sz w:val="24"/>
          <w:szCs w:val="24"/>
        </w:rPr>
        <w:tab/>
        <w:t xml:space="preserve">The following examples of control measures are given to assist applicants and </w:t>
      </w:r>
      <w:proofErr w:type="gramStart"/>
      <w:r w:rsidRPr="000529E1">
        <w:rPr>
          <w:rFonts w:ascii="Arial" w:hAnsi="Arial" w:cs="Arial"/>
          <w:sz w:val="24"/>
          <w:szCs w:val="24"/>
        </w:rPr>
        <w:t>are considered to be</w:t>
      </w:r>
      <w:proofErr w:type="gramEnd"/>
      <w:r w:rsidRPr="000529E1">
        <w:rPr>
          <w:rFonts w:ascii="Arial" w:hAnsi="Arial" w:cs="Arial"/>
          <w:sz w:val="24"/>
          <w:szCs w:val="24"/>
        </w:rPr>
        <w:t xml:space="preserve"> amongst the most important to be </w:t>
      </w:r>
      <w:proofErr w:type="gramStart"/>
      <w:r w:rsidRPr="000529E1">
        <w:rPr>
          <w:rFonts w:ascii="Arial" w:hAnsi="Arial" w:cs="Arial"/>
          <w:sz w:val="24"/>
          <w:szCs w:val="24"/>
        </w:rPr>
        <w:t>taken into account</w:t>
      </w:r>
      <w:proofErr w:type="gramEnd"/>
      <w:r w:rsidRPr="000529E1">
        <w:rPr>
          <w:rFonts w:ascii="Arial" w:hAnsi="Arial" w:cs="Arial"/>
          <w:sz w:val="24"/>
          <w:szCs w:val="24"/>
        </w:rPr>
        <w:t xml:space="preserve"> in an operating schedule. However, it is recognised that this policy applies to a wide range of premises and activities and not all the measures will necessarily be relevan</w:t>
      </w:r>
      <w:r w:rsidR="000016C2" w:rsidRPr="000529E1">
        <w:rPr>
          <w:rFonts w:ascii="Arial" w:hAnsi="Arial" w:cs="Arial"/>
          <w:sz w:val="24"/>
          <w:szCs w:val="24"/>
        </w:rPr>
        <w:t xml:space="preserve">t to a particular application. </w:t>
      </w:r>
    </w:p>
    <w:p w14:paraId="3531A8BB" w14:textId="77777777" w:rsidR="000529E1" w:rsidRDefault="004C46F0" w:rsidP="000529E1">
      <w:pPr>
        <w:pStyle w:val="ListParagraph"/>
        <w:numPr>
          <w:ilvl w:val="0"/>
          <w:numId w:val="21"/>
        </w:numPr>
        <w:ind w:left="1134" w:hanging="283"/>
        <w:rPr>
          <w:rFonts w:ascii="Arial" w:hAnsi="Arial" w:cs="Arial"/>
          <w:sz w:val="24"/>
          <w:szCs w:val="24"/>
        </w:rPr>
      </w:pPr>
      <w:r w:rsidRPr="000529E1">
        <w:rPr>
          <w:rFonts w:ascii="Arial" w:hAnsi="Arial" w:cs="Arial"/>
          <w:sz w:val="24"/>
          <w:szCs w:val="24"/>
        </w:rPr>
        <w:t xml:space="preserve">Effective and responsible management and supervisory control of premises and associated open areas, including smoking </w:t>
      </w:r>
      <w:proofErr w:type="gramStart"/>
      <w:r w:rsidRPr="000529E1">
        <w:rPr>
          <w:rFonts w:ascii="Arial" w:hAnsi="Arial" w:cs="Arial"/>
          <w:sz w:val="24"/>
          <w:szCs w:val="24"/>
        </w:rPr>
        <w:t>areas;</w:t>
      </w:r>
      <w:proofErr w:type="gramEnd"/>
    </w:p>
    <w:p w14:paraId="2967C3D2" w14:textId="77777777" w:rsidR="000529E1" w:rsidRDefault="004C46F0" w:rsidP="000529E1">
      <w:pPr>
        <w:pStyle w:val="ListParagraph"/>
        <w:numPr>
          <w:ilvl w:val="0"/>
          <w:numId w:val="21"/>
        </w:numPr>
        <w:ind w:left="1134" w:hanging="283"/>
        <w:rPr>
          <w:rFonts w:ascii="Arial" w:hAnsi="Arial" w:cs="Arial"/>
          <w:sz w:val="24"/>
          <w:szCs w:val="24"/>
        </w:rPr>
      </w:pPr>
      <w:r w:rsidRPr="000529E1">
        <w:rPr>
          <w:rFonts w:ascii="Arial" w:hAnsi="Arial" w:cs="Arial"/>
          <w:sz w:val="24"/>
          <w:szCs w:val="24"/>
        </w:rPr>
        <w:t xml:space="preserve">Appropriate instruction, training and supervision of </w:t>
      </w:r>
      <w:proofErr w:type="gramStart"/>
      <w:r w:rsidRPr="000529E1">
        <w:rPr>
          <w:rFonts w:ascii="Arial" w:hAnsi="Arial" w:cs="Arial"/>
          <w:sz w:val="24"/>
          <w:szCs w:val="24"/>
        </w:rPr>
        <w:t>staff;</w:t>
      </w:r>
      <w:proofErr w:type="gramEnd"/>
      <w:r w:rsidRPr="000529E1">
        <w:rPr>
          <w:rFonts w:ascii="Arial" w:hAnsi="Arial" w:cs="Arial"/>
          <w:sz w:val="24"/>
          <w:szCs w:val="24"/>
        </w:rPr>
        <w:t xml:space="preserve"> </w:t>
      </w:r>
    </w:p>
    <w:p w14:paraId="22C2F16E" w14:textId="77777777" w:rsidR="000529E1" w:rsidRDefault="004C46F0" w:rsidP="000529E1">
      <w:pPr>
        <w:pStyle w:val="ListParagraph"/>
        <w:numPr>
          <w:ilvl w:val="0"/>
          <w:numId w:val="21"/>
        </w:numPr>
        <w:ind w:left="1134" w:hanging="283"/>
        <w:rPr>
          <w:rFonts w:ascii="Arial" w:hAnsi="Arial" w:cs="Arial"/>
          <w:sz w:val="24"/>
          <w:szCs w:val="24"/>
        </w:rPr>
      </w:pPr>
      <w:r w:rsidRPr="000529E1">
        <w:rPr>
          <w:rFonts w:ascii="Arial" w:hAnsi="Arial" w:cs="Arial"/>
          <w:sz w:val="24"/>
          <w:szCs w:val="24"/>
        </w:rPr>
        <w:t xml:space="preserve">The keeping of appropriate written training </w:t>
      </w:r>
      <w:proofErr w:type="gramStart"/>
      <w:r w:rsidRPr="000529E1">
        <w:rPr>
          <w:rFonts w:ascii="Arial" w:hAnsi="Arial" w:cs="Arial"/>
          <w:sz w:val="24"/>
          <w:szCs w:val="24"/>
        </w:rPr>
        <w:t>records;</w:t>
      </w:r>
      <w:proofErr w:type="gramEnd"/>
      <w:r w:rsidRPr="000529E1">
        <w:rPr>
          <w:rFonts w:ascii="Arial" w:hAnsi="Arial" w:cs="Arial"/>
          <w:sz w:val="24"/>
          <w:szCs w:val="24"/>
        </w:rPr>
        <w:t xml:space="preserve"> </w:t>
      </w:r>
    </w:p>
    <w:p w14:paraId="70156FE5" w14:textId="77777777" w:rsidR="000529E1" w:rsidRDefault="004C46F0" w:rsidP="000529E1">
      <w:pPr>
        <w:pStyle w:val="ListParagraph"/>
        <w:numPr>
          <w:ilvl w:val="0"/>
          <w:numId w:val="21"/>
        </w:numPr>
        <w:ind w:left="1134" w:hanging="283"/>
        <w:rPr>
          <w:rFonts w:ascii="Arial" w:hAnsi="Arial" w:cs="Arial"/>
          <w:sz w:val="24"/>
          <w:szCs w:val="24"/>
        </w:rPr>
      </w:pPr>
      <w:r w:rsidRPr="000529E1">
        <w:rPr>
          <w:rFonts w:ascii="Arial" w:hAnsi="Arial" w:cs="Arial"/>
          <w:sz w:val="24"/>
          <w:szCs w:val="24"/>
        </w:rPr>
        <w:t xml:space="preserve">Adoption of best practice </w:t>
      </w:r>
      <w:proofErr w:type="gramStart"/>
      <w:r w:rsidRPr="000529E1">
        <w:rPr>
          <w:rFonts w:ascii="Arial" w:hAnsi="Arial" w:cs="Arial"/>
          <w:sz w:val="24"/>
          <w:szCs w:val="24"/>
        </w:rPr>
        <w:t>guidance;</w:t>
      </w:r>
      <w:proofErr w:type="gramEnd"/>
      <w:r w:rsidRPr="000529E1">
        <w:rPr>
          <w:rFonts w:ascii="Arial" w:hAnsi="Arial" w:cs="Arial"/>
          <w:sz w:val="24"/>
          <w:szCs w:val="24"/>
        </w:rPr>
        <w:t xml:space="preserve"> </w:t>
      </w:r>
    </w:p>
    <w:p w14:paraId="3C3177BC" w14:textId="77777777" w:rsidR="000529E1" w:rsidRDefault="004C46F0" w:rsidP="000529E1">
      <w:pPr>
        <w:pStyle w:val="ListParagraph"/>
        <w:numPr>
          <w:ilvl w:val="0"/>
          <w:numId w:val="21"/>
        </w:numPr>
        <w:ind w:left="1134" w:hanging="283"/>
        <w:rPr>
          <w:rFonts w:ascii="Arial" w:hAnsi="Arial" w:cs="Arial"/>
          <w:sz w:val="24"/>
          <w:szCs w:val="24"/>
        </w:rPr>
      </w:pPr>
      <w:r w:rsidRPr="000529E1">
        <w:rPr>
          <w:rFonts w:ascii="Arial" w:hAnsi="Arial" w:cs="Arial"/>
          <w:sz w:val="24"/>
          <w:szCs w:val="24"/>
        </w:rPr>
        <w:t xml:space="preserve">Complete exclusion of children, limitations on the hours when children may be present, restrictions from being in certain parts of the premises, or exclusion from certain </w:t>
      </w:r>
      <w:proofErr w:type="gramStart"/>
      <w:r w:rsidRPr="000529E1">
        <w:rPr>
          <w:rFonts w:ascii="Arial" w:hAnsi="Arial" w:cs="Arial"/>
          <w:sz w:val="24"/>
          <w:szCs w:val="24"/>
        </w:rPr>
        <w:t>activities;</w:t>
      </w:r>
      <w:proofErr w:type="gramEnd"/>
      <w:r w:rsidRPr="000529E1">
        <w:rPr>
          <w:rFonts w:ascii="Arial" w:hAnsi="Arial" w:cs="Arial"/>
          <w:sz w:val="24"/>
          <w:szCs w:val="24"/>
        </w:rPr>
        <w:t xml:space="preserve"> </w:t>
      </w:r>
    </w:p>
    <w:p w14:paraId="150707EB" w14:textId="77777777" w:rsidR="000529E1" w:rsidRDefault="003F22BC" w:rsidP="000529E1">
      <w:pPr>
        <w:pStyle w:val="ListParagraph"/>
        <w:numPr>
          <w:ilvl w:val="0"/>
          <w:numId w:val="21"/>
        </w:numPr>
        <w:ind w:left="1134" w:hanging="283"/>
        <w:rPr>
          <w:rFonts w:ascii="Arial" w:hAnsi="Arial" w:cs="Arial"/>
          <w:sz w:val="24"/>
          <w:szCs w:val="24"/>
        </w:rPr>
      </w:pPr>
      <w:r w:rsidRPr="000529E1">
        <w:rPr>
          <w:rFonts w:ascii="Arial" w:hAnsi="Arial" w:cs="Arial"/>
          <w:sz w:val="24"/>
          <w:szCs w:val="24"/>
        </w:rPr>
        <w:t>The i</w:t>
      </w:r>
      <w:r w:rsidR="004C46F0" w:rsidRPr="000529E1">
        <w:rPr>
          <w:rFonts w:ascii="Arial" w:hAnsi="Arial" w:cs="Arial"/>
          <w:sz w:val="24"/>
          <w:szCs w:val="24"/>
        </w:rPr>
        <w:t xml:space="preserve">mposition of requirements for children to be accompanied by an </w:t>
      </w:r>
      <w:proofErr w:type="gramStart"/>
      <w:r w:rsidR="004C46F0" w:rsidRPr="000529E1">
        <w:rPr>
          <w:rFonts w:ascii="Arial" w:hAnsi="Arial" w:cs="Arial"/>
          <w:sz w:val="24"/>
          <w:szCs w:val="24"/>
        </w:rPr>
        <w:t>adult;</w:t>
      </w:r>
      <w:proofErr w:type="gramEnd"/>
      <w:r w:rsidR="004C46F0" w:rsidRPr="000529E1">
        <w:rPr>
          <w:rFonts w:ascii="Arial" w:hAnsi="Arial" w:cs="Arial"/>
          <w:sz w:val="24"/>
          <w:szCs w:val="24"/>
        </w:rPr>
        <w:t xml:space="preserve"> </w:t>
      </w:r>
    </w:p>
    <w:p w14:paraId="2A1FE319" w14:textId="77777777" w:rsidR="000529E1" w:rsidRDefault="004C46F0" w:rsidP="000529E1">
      <w:pPr>
        <w:pStyle w:val="ListParagraph"/>
        <w:numPr>
          <w:ilvl w:val="0"/>
          <w:numId w:val="21"/>
        </w:numPr>
        <w:ind w:left="1134" w:hanging="283"/>
        <w:rPr>
          <w:rFonts w:ascii="Arial" w:hAnsi="Arial" w:cs="Arial"/>
          <w:sz w:val="24"/>
          <w:szCs w:val="24"/>
        </w:rPr>
      </w:pPr>
      <w:r w:rsidRPr="000529E1">
        <w:rPr>
          <w:rFonts w:ascii="Arial" w:hAnsi="Arial" w:cs="Arial"/>
          <w:sz w:val="24"/>
          <w:szCs w:val="24"/>
        </w:rPr>
        <w:t xml:space="preserve">Acceptance of ‘proof of age’ documentation, from time to time recognised by the Licensing </w:t>
      </w:r>
      <w:proofErr w:type="gramStart"/>
      <w:r w:rsidRPr="000529E1">
        <w:rPr>
          <w:rFonts w:ascii="Arial" w:hAnsi="Arial" w:cs="Arial"/>
          <w:sz w:val="24"/>
          <w:szCs w:val="24"/>
        </w:rPr>
        <w:t>Authority;</w:t>
      </w:r>
      <w:proofErr w:type="gramEnd"/>
    </w:p>
    <w:p w14:paraId="61DF5D3A" w14:textId="77777777" w:rsidR="000529E1" w:rsidRDefault="004C46F0" w:rsidP="000529E1">
      <w:pPr>
        <w:pStyle w:val="ListParagraph"/>
        <w:numPr>
          <w:ilvl w:val="0"/>
          <w:numId w:val="21"/>
        </w:numPr>
        <w:ind w:left="1134" w:hanging="283"/>
        <w:rPr>
          <w:rFonts w:ascii="Arial" w:hAnsi="Arial" w:cs="Arial"/>
          <w:sz w:val="24"/>
          <w:szCs w:val="24"/>
        </w:rPr>
      </w:pPr>
      <w:r w:rsidRPr="000529E1">
        <w:rPr>
          <w:rFonts w:ascii="Arial" w:hAnsi="Arial" w:cs="Arial"/>
          <w:sz w:val="24"/>
          <w:szCs w:val="24"/>
        </w:rPr>
        <w:t xml:space="preserve">Measures to ensure children do not purchase, acquire or consume </w:t>
      </w:r>
      <w:proofErr w:type="gramStart"/>
      <w:r w:rsidRPr="000529E1">
        <w:rPr>
          <w:rFonts w:ascii="Arial" w:hAnsi="Arial" w:cs="Arial"/>
          <w:sz w:val="24"/>
          <w:szCs w:val="24"/>
        </w:rPr>
        <w:t>alcohol;</w:t>
      </w:r>
      <w:proofErr w:type="gramEnd"/>
    </w:p>
    <w:p w14:paraId="3D3D0251" w14:textId="77777777" w:rsidR="000529E1" w:rsidRDefault="000529E1" w:rsidP="000529E1">
      <w:pPr>
        <w:pStyle w:val="ListParagraph"/>
        <w:numPr>
          <w:ilvl w:val="0"/>
          <w:numId w:val="21"/>
        </w:numPr>
        <w:ind w:left="1134" w:hanging="283"/>
        <w:rPr>
          <w:rFonts w:ascii="Arial" w:hAnsi="Arial" w:cs="Arial"/>
          <w:sz w:val="24"/>
          <w:szCs w:val="24"/>
        </w:rPr>
      </w:pPr>
      <w:r w:rsidRPr="000529E1">
        <w:rPr>
          <w:rFonts w:ascii="Arial" w:hAnsi="Arial" w:cs="Arial"/>
          <w:sz w:val="24"/>
          <w:szCs w:val="24"/>
        </w:rPr>
        <w:t xml:space="preserve">Ensuring adequate procedures are in place to prevent the purchase of age restricted products online by minors, and age checks upon delivery at off-site addresses. </w:t>
      </w:r>
    </w:p>
    <w:p w14:paraId="04BAEA35" w14:textId="25BF76CB" w:rsidR="004C46F0" w:rsidRPr="000529E1" w:rsidRDefault="004C46F0" w:rsidP="000529E1">
      <w:pPr>
        <w:pStyle w:val="ListParagraph"/>
        <w:numPr>
          <w:ilvl w:val="0"/>
          <w:numId w:val="21"/>
        </w:numPr>
        <w:ind w:left="1134" w:hanging="283"/>
        <w:rPr>
          <w:rFonts w:ascii="Arial" w:hAnsi="Arial" w:cs="Arial"/>
          <w:sz w:val="24"/>
          <w:szCs w:val="24"/>
        </w:rPr>
      </w:pPr>
      <w:r w:rsidRPr="000529E1">
        <w:rPr>
          <w:rFonts w:ascii="Arial" w:hAnsi="Arial" w:cs="Arial"/>
          <w:sz w:val="24"/>
          <w:szCs w:val="24"/>
        </w:rPr>
        <w:t xml:space="preserve">Proper arrangement to be made to enable the personal licence holder to monitor the activity they have authorised. </w:t>
      </w:r>
    </w:p>
    <w:p w14:paraId="11B79C2B" w14:textId="77777777" w:rsidR="0069474F" w:rsidRDefault="004C46F0" w:rsidP="0069474F">
      <w:pPr>
        <w:ind w:left="720" w:hanging="720"/>
        <w:rPr>
          <w:rFonts w:ascii="Arial" w:hAnsi="Arial" w:cs="Arial"/>
          <w:sz w:val="24"/>
          <w:szCs w:val="24"/>
        </w:rPr>
      </w:pPr>
      <w:r w:rsidRPr="004C46F0">
        <w:rPr>
          <w:rFonts w:ascii="Arial" w:hAnsi="Arial" w:cs="Arial"/>
          <w:sz w:val="24"/>
          <w:szCs w:val="24"/>
        </w:rPr>
        <w:t xml:space="preserve">13.8 </w:t>
      </w:r>
      <w:r w:rsidR="000016C2">
        <w:rPr>
          <w:rFonts w:ascii="Arial" w:hAnsi="Arial" w:cs="Arial"/>
          <w:sz w:val="24"/>
          <w:szCs w:val="24"/>
        </w:rPr>
        <w:tab/>
      </w:r>
      <w:r w:rsidRPr="004C46F0">
        <w:rPr>
          <w:rFonts w:ascii="Arial" w:hAnsi="Arial" w:cs="Arial"/>
          <w:sz w:val="24"/>
          <w:szCs w:val="24"/>
        </w:rPr>
        <w:t>Conditions which require the admittance of children to any premises cannot be attach</w:t>
      </w:r>
      <w:r w:rsidR="00736E08">
        <w:rPr>
          <w:rFonts w:ascii="Arial" w:hAnsi="Arial" w:cs="Arial"/>
          <w:sz w:val="24"/>
          <w:szCs w:val="24"/>
        </w:rPr>
        <w:t>ed to licences or certificates.</w:t>
      </w:r>
    </w:p>
    <w:p w14:paraId="4BEED7D7" w14:textId="77777777" w:rsidR="0069474F" w:rsidRDefault="0069474F" w:rsidP="004C46F0">
      <w:pPr>
        <w:ind w:left="720" w:hanging="720"/>
        <w:rPr>
          <w:rFonts w:ascii="Arial" w:hAnsi="Arial" w:cs="Arial"/>
          <w:sz w:val="24"/>
          <w:szCs w:val="24"/>
        </w:rPr>
      </w:pPr>
      <w:r w:rsidRPr="0069474F">
        <w:rPr>
          <w:rFonts w:ascii="Arial" w:hAnsi="Arial" w:cs="Arial"/>
          <w:sz w:val="24"/>
          <w:szCs w:val="24"/>
        </w:rPr>
        <w:t xml:space="preserve">13.9 </w:t>
      </w:r>
      <w:r>
        <w:rPr>
          <w:rFonts w:ascii="Arial" w:hAnsi="Arial" w:cs="Arial"/>
          <w:sz w:val="24"/>
          <w:szCs w:val="24"/>
        </w:rPr>
        <w:tab/>
      </w:r>
      <w:r w:rsidRPr="0069474F">
        <w:rPr>
          <w:rFonts w:ascii="Arial" w:hAnsi="Arial" w:cs="Arial"/>
          <w:sz w:val="24"/>
          <w:szCs w:val="24"/>
        </w:rPr>
        <w:t xml:space="preserve">Where premises provide gaming facilities licenced or permitted under the Gambling Act 2005, the Licensing Authority will expect measures to be in </w:t>
      </w:r>
      <w:r w:rsidRPr="0069474F">
        <w:rPr>
          <w:rFonts w:ascii="Arial" w:hAnsi="Arial" w:cs="Arial"/>
          <w:sz w:val="24"/>
          <w:szCs w:val="24"/>
        </w:rPr>
        <w:lastRenderedPageBreak/>
        <w:t>place to prevent children from accessing gaming machines. This should include the appropriate training of staff and the keeping of training records, as well as measures to ensure machines are appropriately monitored by staff. Such measures should be highlighted in the operating schedule.</w:t>
      </w:r>
    </w:p>
    <w:p w14:paraId="46AA4062" w14:textId="3F94E246" w:rsidR="000529E1" w:rsidRPr="00946698" w:rsidRDefault="000529E1" w:rsidP="000529E1">
      <w:pPr>
        <w:pStyle w:val="Default"/>
        <w:rPr>
          <w:rFonts w:ascii="Arial" w:hAnsi="Arial" w:cs="Arial"/>
        </w:rPr>
      </w:pPr>
      <w:r w:rsidRPr="00946698">
        <w:rPr>
          <w:rFonts w:ascii="Arial" w:hAnsi="Arial" w:cs="Arial"/>
        </w:rPr>
        <w:t>13.10</w:t>
      </w:r>
      <w:r w:rsidRPr="00946698">
        <w:rPr>
          <w:rFonts w:ascii="Arial" w:hAnsi="Arial" w:cs="Arial"/>
        </w:rPr>
        <w:tab/>
        <w:t xml:space="preserve">All owners/licence holders and their staff should have a basic awareness of </w:t>
      </w:r>
      <w:r w:rsidRPr="00946698">
        <w:rPr>
          <w:rFonts w:ascii="Arial" w:hAnsi="Arial" w:cs="Arial"/>
        </w:rPr>
        <w:tab/>
        <w:t xml:space="preserve">safeguarding. Risk assessment and training should address: </w:t>
      </w:r>
    </w:p>
    <w:p w14:paraId="0A5A37E6" w14:textId="77777777" w:rsidR="000529E1" w:rsidRPr="00946698" w:rsidRDefault="000529E1" w:rsidP="000529E1">
      <w:pPr>
        <w:pStyle w:val="Default"/>
        <w:ind w:left="1134" w:hanging="283"/>
        <w:rPr>
          <w:rFonts w:ascii="Arial" w:hAnsi="Arial" w:cs="Arial"/>
        </w:rPr>
      </w:pPr>
    </w:p>
    <w:p w14:paraId="04537D2F" w14:textId="77777777" w:rsidR="000529E1" w:rsidRPr="00946698" w:rsidRDefault="000529E1" w:rsidP="000529E1">
      <w:pPr>
        <w:pStyle w:val="Default"/>
        <w:numPr>
          <w:ilvl w:val="0"/>
          <w:numId w:val="22"/>
        </w:numPr>
        <w:ind w:left="1134" w:hanging="283"/>
        <w:rPr>
          <w:rFonts w:ascii="Arial" w:hAnsi="Arial" w:cs="Arial"/>
        </w:rPr>
      </w:pPr>
      <w:r w:rsidRPr="00946698">
        <w:rPr>
          <w:rFonts w:ascii="Arial" w:hAnsi="Arial" w:cs="Arial"/>
        </w:rPr>
        <w:t>Being alert to the possibility of child abuse and neglect.</w:t>
      </w:r>
    </w:p>
    <w:p w14:paraId="73978B93" w14:textId="77777777" w:rsidR="000529E1" w:rsidRPr="00946698" w:rsidRDefault="000529E1" w:rsidP="000529E1">
      <w:pPr>
        <w:pStyle w:val="Default"/>
        <w:numPr>
          <w:ilvl w:val="0"/>
          <w:numId w:val="22"/>
        </w:numPr>
        <w:ind w:left="1134" w:hanging="283"/>
        <w:rPr>
          <w:rFonts w:ascii="Arial" w:hAnsi="Arial" w:cs="Arial"/>
        </w:rPr>
      </w:pPr>
      <w:r w:rsidRPr="00946698">
        <w:rPr>
          <w:rFonts w:ascii="Arial" w:hAnsi="Arial" w:cs="Arial"/>
        </w:rPr>
        <w:t>Having enough knowledge to recognise an abusive or potentially abusive event or set of circumstances.</w:t>
      </w:r>
    </w:p>
    <w:p w14:paraId="261B7F88" w14:textId="77777777" w:rsidR="000529E1" w:rsidRPr="00946698" w:rsidRDefault="000529E1" w:rsidP="000529E1">
      <w:pPr>
        <w:pStyle w:val="Default"/>
        <w:numPr>
          <w:ilvl w:val="0"/>
          <w:numId w:val="22"/>
        </w:numPr>
        <w:ind w:left="1134" w:hanging="283"/>
        <w:rPr>
          <w:rFonts w:ascii="Arial" w:hAnsi="Arial" w:cs="Arial"/>
        </w:rPr>
      </w:pPr>
      <w:r w:rsidRPr="00946698">
        <w:rPr>
          <w:rFonts w:ascii="Arial" w:hAnsi="Arial" w:cs="Arial"/>
        </w:rPr>
        <w:t xml:space="preserve">Knowing who in the organisation to raise your concerns with </w:t>
      </w:r>
    </w:p>
    <w:p w14:paraId="61434F2E" w14:textId="77777777" w:rsidR="000529E1" w:rsidRPr="00946698" w:rsidRDefault="000529E1" w:rsidP="000529E1">
      <w:pPr>
        <w:pStyle w:val="Default"/>
        <w:numPr>
          <w:ilvl w:val="0"/>
          <w:numId w:val="22"/>
        </w:numPr>
        <w:ind w:left="1134" w:hanging="283"/>
        <w:rPr>
          <w:rFonts w:ascii="Arial" w:hAnsi="Arial" w:cs="Arial"/>
        </w:rPr>
      </w:pPr>
      <w:r w:rsidRPr="00946698">
        <w:rPr>
          <w:rFonts w:ascii="Arial" w:hAnsi="Arial" w:cs="Arial"/>
        </w:rPr>
        <w:t xml:space="preserve">Being competent in taking the appropriate immediate or emergency action </w:t>
      </w:r>
    </w:p>
    <w:p w14:paraId="46E59431" w14:textId="7D8137B6" w:rsidR="000529E1" w:rsidRPr="00946698" w:rsidRDefault="000529E1" w:rsidP="000529E1">
      <w:pPr>
        <w:pStyle w:val="Default"/>
        <w:numPr>
          <w:ilvl w:val="0"/>
          <w:numId w:val="22"/>
        </w:numPr>
        <w:ind w:left="1134" w:hanging="283"/>
        <w:rPr>
          <w:rFonts w:ascii="Arial" w:hAnsi="Arial" w:cs="Arial"/>
        </w:rPr>
      </w:pPr>
      <w:r w:rsidRPr="00946698">
        <w:rPr>
          <w:rFonts w:ascii="Arial" w:hAnsi="Arial" w:cs="Arial"/>
        </w:rPr>
        <w:t>Knowing how to make a referral to Children’s social care and/or the Police.</w:t>
      </w:r>
    </w:p>
    <w:p w14:paraId="24DB321E" w14:textId="77777777" w:rsidR="00465623" w:rsidRDefault="00465623" w:rsidP="004C46F0">
      <w:pPr>
        <w:ind w:left="720" w:hanging="720"/>
        <w:rPr>
          <w:rFonts w:ascii="Arial" w:hAnsi="Arial" w:cs="Arial"/>
          <w:sz w:val="24"/>
          <w:szCs w:val="24"/>
        </w:rPr>
      </w:pPr>
    </w:p>
    <w:p w14:paraId="081E68AB" w14:textId="77777777" w:rsidR="00465623" w:rsidRPr="00465623" w:rsidRDefault="00465623" w:rsidP="004C46F0">
      <w:pPr>
        <w:ind w:left="720" w:hanging="720"/>
        <w:rPr>
          <w:rFonts w:ascii="Arial" w:hAnsi="Arial" w:cs="Arial"/>
          <w:b/>
          <w:sz w:val="24"/>
          <w:szCs w:val="24"/>
        </w:rPr>
      </w:pPr>
      <w:r w:rsidRPr="00465623">
        <w:rPr>
          <w:rFonts w:ascii="Arial" w:hAnsi="Arial" w:cs="Arial"/>
          <w:b/>
          <w:sz w:val="24"/>
          <w:szCs w:val="24"/>
        </w:rPr>
        <w:t xml:space="preserve">14. </w:t>
      </w:r>
      <w:r w:rsidRPr="00465623">
        <w:rPr>
          <w:rFonts w:ascii="Arial" w:hAnsi="Arial" w:cs="Arial"/>
          <w:b/>
          <w:sz w:val="24"/>
          <w:szCs w:val="24"/>
        </w:rPr>
        <w:tab/>
        <w:t xml:space="preserve">Advice and Guidance </w:t>
      </w:r>
    </w:p>
    <w:p w14:paraId="51A9F283" w14:textId="0CB5F42B" w:rsidR="000529E1" w:rsidRPr="000529E1" w:rsidRDefault="00465623" w:rsidP="000529E1">
      <w:pPr>
        <w:ind w:left="720" w:hanging="720"/>
        <w:rPr>
          <w:rFonts w:ascii="Arial" w:hAnsi="Arial" w:cs="Arial"/>
          <w:sz w:val="24"/>
          <w:szCs w:val="24"/>
        </w:rPr>
      </w:pPr>
      <w:r w:rsidRPr="00465623">
        <w:rPr>
          <w:rFonts w:ascii="Arial" w:hAnsi="Arial" w:cs="Arial"/>
          <w:sz w:val="24"/>
          <w:szCs w:val="24"/>
        </w:rPr>
        <w:t xml:space="preserve">14.1 </w:t>
      </w:r>
      <w:r>
        <w:rPr>
          <w:rFonts w:ascii="Arial" w:hAnsi="Arial" w:cs="Arial"/>
          <w:sz w:val="24"/>
          <w:szCs w:val="24"/>
        </w:rPr>
        <w:tab/>
      </w:r>
      <w:r w:rsidRPr="00465623">
        <w:rPr>
          <w:rFonts w:ascii="Arial" w:hAnsi="Arial" w:cs="Arial"/>
          <w:sz w:val="24"/>
          <w:szCs w:val="24"/>
        </w:rPr>
        <w:t xml:space="preserve">Pre-application discussions with the responsible authorities are encouraged to assist applicants in developing their proposals and operating schedules. Officers of the Licensing Authority will endeavour to provide guidance at that stage of the process. Where an officer is representing the Licensing Authority in its role as a Responsible Authority, wherever possible another officer will be designated to process the application and provide applicant guidance. </w:t>
      </w:r>
    </w:p>
    <w:p w14:paraId="493CDB9D" w14:textId="77777777" w:rsidR="00792ECC" w:rsidRDefault="000529E1" w:rsidP="00792ECC">
      <w:pPr>
        <w:pStyle w:val="Default"/>
        <w:rPr>
          <w:rFonts w:ascii="Arial" w:hAnsi="Arial" w:cs="Arial"/>
        </w:rPr>
      </w:pPr>
      <w:r w:rsidRPr="00946698">
        <w:rPr>
          <w:rFonts w:ascii="Arial" w:hAnsi="Arial" w:cs="Arial"/>
        </w:rPr>
        <w:t>14.2</w:t>
      </w:r>
      <w:r w:rsidRPr="00946698">
        <w:rPr>
          <w:rFonts w:ascii="Arial" w:hAnsi="Arial" w:cs="Arial"/>
        </w:rPr>
        <w:tab/>
        <w:t xml:space="preserve">The Council provides a pre-application service for people seeking advice on </w:t>
      </w:r>
      <w:r w:rsidRPr="00946698">
        <w:rPr>
          <w:rFonts w:ascii="Arial" w:hAnsi="Arial" w:cs="Arial"/>
        </w:rPr>
        <w:tab/>
        <w:t xml:space="preserve">prospective planning applications including proposed changes to planning </w:t>
      </w:r>
      <w:r w:rsidRPr="00946698">
        <w:rPr>
          <w:rFonts w:ascii="Arial" w:hAnsi="Arial" w:cs="Arial"/>
        </w:rPr>
        <w:tab/>
        <w:t xml:space="preserve">conditions controlling. This may involve, for example, hours of operation. </w:t>
      </w:r>
      <w:r w:rsidRPr="00946698">
        <w:rPr>
          <w:rFonts w:ascii="Arial" w:hAnsi="Arial" w:cs="Arial"/>
        </w:rPr>
        <w:tab/>
        <w:t xml:space="preserve">Applicants for licenses are encouraged to consider the benefits of using that </w:t>
      </w:r>
      <w:r w:rsidRPr="00946698">
        <w:rPr>
          <w:rFonts w:ascii="Arial" w:hAnsi="Arial" w:cs="Arial"/>
        </w:rPr>
        <w:tab/>
        <w:t>advice service in the interests of seeking to ensure their licen</w:t>
      </w:r>
      <w:r w:rsidR="00792ECC" w:rsidRPr="00946698">
        <w:rPr>
          <w:rFonts w:ascii="Arial" w:hAnsi="Arial" w:cs="Arial"/>
        </w:rPr>
        <w:t>c</w:t>
      </w:r>
      <w:r w:rsidRPr="00946698">
        <w:rPr>
          <w:rFonts w:ascii="Arial" w:hAnsi="Arial" w:cs="Arial"/>
        </w:rPr>
        <w:t xml:space="preserve">e proposals </w:t>
      </w:r>
      <w:r w:rsidRPr="00946698">
        <w:rPr>
          <w:rFonts w:ascii="Arial" w:hAnsi="Arial" w:cs="Arial"/>
        </w:rPr>
        <w:tab/>
        <w:t xml:space="preserve">are, or can be made, consistent with separate planning controls that may </w:t>
      </w:r>
      <w:r w:rsidRPr="00946698">
        <w:rPr>
          <w:rFonts w:ascii="Arial" w:hAnsi="Arial" w:cs="Arial"/>
        </w:rPr>
        <w:tab/>
        <w:t xml:space="preserve">apply to their premises. More information about the </w:t>
      </w:r>
      <w:hyperlink r:id="rId13" w:history="1">
        <w:r w:rsidRPr="00946698">
          <w:rPr>
            <w:rStyle w:val="Hyperlink"/>
            <w:rFonts w:ascii="Arial" w:hAnsi="Arial" w:cs="Arial"/>
          </w:rPr>
          <w:t>Pre-application advice</w:t>
        </w:r>
      </w:hyperlink>
      <w:r w:rsidR="00792ECC" w:rsidRPr="00946698">
        <w:rPr>
          <w:rFonts w:ascii="Arial" w:hAnsi="Arial" w:cs="Arial"/>
        </w:rPr>
        <w:t xml:space="preserve"> </w:t>
      </w:r>
      <w:r w:rsidR="00792ECC" w:rsidRPr="00946698">
        <w:rPr>
          <w:rFonts w:ascii="Arial" w:hAnsi="Arial" w:cs="Arial"/>
        </w:rPr>
        <w:tab/>
        <w:t>service is found on the Council’s website.</w:t>
      </w:r>
    </w:p>
    <w:p w14:paraId="342A12DF" w14:textId="77777777" w:rsidR="00792ECC" w:rsidRDefault="00792ECC" w:rsidP="00792ECC">
      <w:pPr>
        <w:pStyle w:val="Default"/>
        <w:rPr>
          <w:rFonts w:ascii="Arial" w:hAnsi="Arial" w:cs="Arial"/>
        </w:rPr>
      </w:pPr>
    </w:p>
    <w:p w14:paraId="15619DB8" w14:textId="77777777" w:rsidR="00792ECC" w:rsidRDefault="00792ECC" w:rsidP="00792ECC">
      <w:pPr>
        <w:pStyle w:val="Default"/>
        <w:rPr>
          <w:rFonts w:ascii="Arial" w:hAnsi="Arial" w:cs="Arial"/>
        </w:rPr>
      </w:pPr>
      <w:r>
        <w:rPr>
          <w:rFonts w:ascii="Arial" w:hAnsi="Arial" w:cs="Arial"/>
        </w:rPr>
        <w:t>14.3</w:t>
      </w:r>
      <w:r>
        <w:rPr>
          <w:rFonts w:ascii="Arial" w:hAnsi="Arial" w:cs="Arial"/>
        </w:rPr>
        <w:tab/>
      </w:r>
      <w:r w:rsidR="00465623" w:rsidRPr="00465623">
        <w:rPr>
          <w:rFonts w:ascii="Arial" w:hAnsi="Arial" w:cs="Arial"/>
        </w:rPr>
        <w:t xml:space="preserve">Where appropriate to do so, officers of the Licensing Authority will assist </w:t>
      </w:r>
      <w:r>
        <w:rPr>
          <w:rFonts w:ascii="Arial" w:hAnsi="Arial" w:cs="Arial"/>
        </w:rPr>
        <w:tab/>
      </w:r>
      <w:r w:rsidR="00465623" w:rsidRPr="00465623">
        <w:rPr>
          <w:rFonts w:ascii="Arial" w:hAnsi="Arial" w:cs="Arial"/>
        </w:rPr>
        <w:t xml:space="preserve">applicants to work with others who may make representations with a view to </w:t>
      </w:r>
      <w:r>
        <w:rPr>
          <w:rFonts w:ascii="Arial" w:hAnsi="Arial" w:cs="Arial"/>
        </w:rPr>
        <w:tab/>
      </w:r>
      <w:r w:rsidR="00465623" w:rsidRPr="00465623">
        <w:rPr>
          <w:rFonts w:ascii="Arial" w:hAnsi="Arial" w:cs="Arial"/>
        </w:rPr>
        <w:t xml:space="preserve">resolve areas of concern. Once an application has been lodged there are </w:t>
      </w:r>
      <w:r>
        <w:rPr>
          <w:rFonts w:ascii="Arial" w:hAnsi="Arial" w:cs="Arial"/>
        </w:rPr>
        <w:tab/>
      </w:r>
      <w:r w:rsidR="00465623" w:rsidRPr="00465623">
        <w:rPr>
          <w:rFonts w:ascii="Arial" w:hAnsi="Arial" w:cs="Arial"/>
        </w:rPr>
        <w:t xml:space="preserve">statutory timescales imposed on the application and determination process </w:t>
      </w:r>
      <w:r>
        <w:rPr>
          <w:rFonts w:ascii="Arial" w:hAnsi="Arial" w:cs="Arial"/>
        </w:rPr>
        <w:tab/>
      </w:r>
      <w:r w:rsidR="00465623" w:rsidRPr="00465623">
        <w:rPr>
          <w:rFonts w:ascii="Arial" w:hAnsi="Arial" w:cs="Arial"/>
        </w:rPr>
        <w:t>which restrict the opportunity for such discussions, liaison and mediation.</w:t>
      </w:r>
    </w:p>
    <w:p w14:paraId="70A8EE96" w14:textId="77777777" w:rsidR="00792ECC" w:rsidRDefault="00792ECC" w:rsidP="00792ECC">
      <w:pPr>
        <w:pStyle w:val="Default"/>
        <w:rPr>
          <w:rFonts w:ascii="Arial" w:hAnsi="Arial" w:cs="Arial"/>
        </w:rPr>
      </w:pPr>
    </w:p>
    <w:p w14:paraId="1EDEA9AB" w14:textId="3F525B96" w:rsidR="00792ECC" w:rsidRDefault="00792ECC" w:rsidP="00792ECC">
      <w:pPr>
        <w:pStyle w:val="Default"/>
        <w:rPr>
          <w:rFonts w:ascii="Arial" w:hAnsi="Arial" w:cs="Arial"/>
        </w:rPr>
      </w:pPr>
      <w:r>
        <w:rPr>
          <w:rFonts w:ascii="Arial" w:hAnsi="Arial" w:cs="Arial"/>
        </w:rPr>
        <w:t>14.4</w:t>
      </w:r>
      <w:r>
        <w:rPr>
          <w:rFonts w:ascii="Arial" w:hAnsi="Arial" w:cs="Arial"/>
        </w:rPr>
        <w:tab/>
        <w:t>Contact details are set out in Appendix 3</w:t>
      </w:r>
      <w:r w:rsidR="00946698">
        <w:rPr>
          <w:rFonts w:ascii="Arial" w:hAnsi="Arial" w:cs="Arial"/>
        </w:rPr>
        <w:t>.</w:t>
      </w:r>
      <w:r w:rsidR="00465623" w:rsidRPr="00465623">
        <w:rPr>
          <w:rFonts w:ascii="Arial" w:hAnsi="Arial" w:cs="Arial"/>
        </w:rPr>
        <w:t xml:space="preserve"> </w:t>
      </w:r>
    </w:p>
    <w:p w14:paraId="74C251CF" w14:textId="77777777" w:rsidR="00792ECC" w:rsidRDefault="00792ECC" w:rsidP="00792ECC">
      <w:pPr>
        <w:pStyle w:val="Default"/>
        <w:rPr>
          <w:rFonts w:ascii="Arial" w:hAnsi="Arial" w:cs="Arial"/>
        </w:rPr>
      </w:pPr>
    </w:p>
    <w:p w14:paraId="0D077410" w14:textId="57A0BA9D" w:rsidR="00792ECC" w:rsidRDefault="00792ECC" w:rsidP="00792ECC">
      <w:pPr>
        <w:pStyle w:val="Default"/>
        <w:rPr>
          <w:rFonts w:ascii="Arial" w:hAnsi="Arial" w:cs="Arial"/>
        </w:rPr>
      </w:pPr>
      <w:r>
        <w:rPr>
          <w:rFonts w:ascii="Arial" w:hAnsi="Arial" w:cs="Arial"/>
        </w:rPr>
        <w:t>14.5</w:t>
      </w:r>
      <w:r>
        <w:rPr>
          <w:rFonts w:ascii="Arial" w:hAnsi="Arial" w:cs="Arial"/>
        </w:rPr>
        <w:tab/>
      </w:r>
      <w:r w:rsidR="00465623" w:rsidRPr="00465623">
        <w:rPr>
          <w:rFonts w:ascii="Arial" w:hAnsi="Arial" w:cs="Arial"/>
        </w:rPr>
        <w:t xml:space="preserve">The Licensing Authority is obliged by the Act to grant an application unless </w:t>
      </w:r>
      <w:r>
        <w:rPr>
          <w:rFonts w:ascii="Arial" w:hAnsi="Arial" w:cs="Arial"/>
        </w:rPr>
        <w:tab/>
      </w:r>
      <w:r w:rsidR="00465623" w:rsidRPr="00465623">
        <w:rPr>
          <w:rFonts w:ascii="Arial" w:hAnsi="Arial" w:cs="Arial"/>
        </w:rPr>
        <w:t xml:space="preserve">relevant representations are received. If there are no relevant representations </w:t>
      </w:r>
      <w:r>
        <w:rPr>
          <w:rFonts w:ascii="Arial" w:hAnsi="Arial" w:cs="Arial"/>
        </w:rPr>
        <w:tab/>
      </w:r>
      <w:r w:rsidR="00465623" w:rsidRPr="00465623">
        <w:rPr>
          <w:rFonts w:ascii="Arial" w:hAnsi="Arial" w:cs="Arial"/>
        </w:rPr>
        <w:t xml:space="preserve">the application will be dealt with by the Licensing Authority’s licensing officers </w:t>
      </w:r>
      <w:r>
        <w:rPr>
          <w:rFonts w:ascii="Arial" w:hAnsi="Arial" w:cs="Arial"/>
        </w:rPr>
        <w:tab/>
      </w:r>
      <w:r w:rsidR="00465623" w:rsidRPr="00465623">
        <w:rPr>
          <w:rFonts w:ascii="Arial" w:hAnsi="Arial" w:cs="Arial"/>
        </w:rPr>
        <w:t xml:space="preserve">under the scheme of delegation. If there are relevant representations the </w:t>
      </w:r>
      <w:r>
        <w:rPr>
          <w:rFonts w:ascii="Arial" w:hAnsi="Arial" w:cs="Arial"/>
        </w:rPr>
        <w:tab/>
      </w:r>
      <w:r w:rsidR="00465623" w:rsidRPr="00465623">
        <w:rPr>
          <w:rFonts w:ascii="Arial" w:hAnsi="Arial" w:cs="Arial"/>
        </w:rPr>
        <w:t xml:space="preserve">application will be considered by the Licensing Sub-Committee at a hearing </w:t>
      </w:r>
      <w:r>
        <w:rPr>
          <w:rFonts w:ascii="Arial" w:hAnsi="Arial" w:cs="Arial"/>
        </w:rPr>
        <w:tab/>
      </w:r>
      <w:r w:rsidR="00465623" w:rsidRPr="00465623">
        <w:rPr>
          <w:rFonts w:ascii="Arial" w:hAnsi="Arial" w:cs="Arial"/>
        </w:rPr>
        <w:t>which will, in most circumstances, be at a meeting held in public.</w:t>
      </w:r>
    </w:p>
    <w:p w14:paraId="76F36ABA" w14:textId="51B7A37B" w:rsidR="00465623" w:rsidRDefault="00465623" w:rsidP="00792ECC">
      <w:pPr>
        <w:pStyle w:val="Default"/>
        <w:rPr>
          <w:rFonts w:ascii="Arial" w:hAnsi="Arial" w:cs="Arial"/>
        </w:rPr>
      </w:pPr>
      <w:r w:rsidRPr="00465623">
        <w:rPr>
          <w:rFonts w:ascii="Arial" w:hAnsi="Arial" w:cs="Arial"/>
        </w:rPr>
        <w:t xml:space="preserve"> </w:t>
      </w:r>
    </w:p>
    <w:p w14:paraId="73525196" w14:textId="7D3A9DB5" w:rsidR="00465623" w:rsidRDefault="00231F42" w:rsidP="004C46F0">
      <w:pPr>
        <w:ind w:left="720" w:hanging="720"/>
        <w:rPr>
          <w:rFonts w:ascii="Arial" w:hAnsi="Arial" w:cs="Arial"/>
          <w:sz w:val="24"/>
          <w:szCs w:val="24"/>
        </w:rPr>
      </w:pPr>
      <w:r>
        <w:rPr>
          <w:rFonts w:ascii="Arial" w:hAnsi="Arial" w:cs="Arial"/>
          <w:sz w:val="24"/>
          <w:szCs w:val="24"/>
        </w:rPr>
        <w:lastRenderedPageBreak/>
        <w:t>14.</w:t>
      </w:r>
      <w:r w:rsidR="00F31ADA">
        <w:rPr>
          <w:rFonts w:ascii="Arial" w:hAnsi="Arial" w:cs="Arial"/>
          <w:sz w:val="24"/>
          <w:szCs w:val="24"/>
        </w:rPr>
        <w:t>6</w:t>
      </w:r>
      <w:r w:rsidR="00465623" w:rsidRPr="00465623">
        <w:rPr>
          <w:rFonts w:ascii="Arial" w:hAnsi="Arial" w:cs="Arial"/>
          <w:sz w:val="24"/>
          <w:szCs w:val="24"/>
        </w:rPr>
        <w:t xml:space="preserve"> </w:t>
      </w:r>
      <w:r w:rsidR="00465623">
        <w:rPr>
          <w:rFonts w:ascii="Arial" w:hAnsi="Arial" w:cs="Arial"/>
          <w:sz w:val="24"/>
          <w:szCs w:val="24"/>
        </w:rPr>
        <w:tab/>
      </w:r>
      <w:r w:rsidR="00465623" w:rsidRPr="00465623">
        <w:rPr>
          <w:rFonts w:ascii="Arial" w:hAnsi="Arial" w:cs="Arial"/>
          <w:sz w:val="24"/>
          <w:szCs w:val="24"/>
        </w:rPr>
        <w:t xml:space="preserve">Mandatory Conditions are imposed by the Act </w:t>
      </w:r>
      <w:proofErr w:type="gramStart"/>
      <w:r w:rsidR="00465623" w:rsidRPr="00465623">
        <w:rPr>
          <w:rFonts w:ascii="Arial" w:hAnsi="Arial" w:cs="Arial"/>
          <w:sz w:val="24"/>
          <w:szCs w:val="24"/>
        </w:rPr>
        <w:t>whether or not</w:t>
      </w:r>
      <w:proofErr w:type="gramEnd"/>
      <w:r w:rsidR="00465623" w:rsidRPr="00465623">
        <w:rPr>
          <w:rFonts w:ascii="Arial" w:hAnsi="Arial" w:cs="Arial"/>
          <w:sz w:val="24"/>
          <w:szCs w:val="24"/>
        </w:rPr>
        <w:t xml:space="preserve"> the application is opposed. </w:t>
      </w:r>
    </w:p>
    <w:p w14:paraId="3CEB8A21" w14:textId="2A8382C9" w:rsidR="00792ECC" w:rsidRDefault="00231F42" w:rsidP="00792ECC">
      <w:pPr>
        <w:ind w:left="720" w:hanging="720"/>
        <w:rPr>
          <w:rFonts w:ascii="Arial" w:hAnsi="Arial" w:cs="Arial"/>
          <w:sz w:val="24"/>
          <w:szCs w:val="24"/>
        </w:rPr>
      </w:pPr>
      <w:r>
        <w:rPr>
          <w:rFonts w:ascii="Arial" w:hAnsi="Arial" w:cs="Arial"/>
          <w:sz w:val="24"/>
          <w:szCs w:val="24"/>
        </w:rPr>
        <w:t>14.</w:t>
      </w:r>
      <w:r w:rsidR="00F31ADA">
        <w:rPr>
          <w:rFonts w:ascii="Arial" w:hAnsi="Arial" w:cs="Arial"/>
          <w:sz w:val="24"/>
          <w:szCs w:val="24"/>
        </w:rPr>
        <w:t>7</w:t>
      </w:r>
      <w:r w:rsidR="00465623" w:rsidRPr="00465623">
        <w:rPr>
          <w:rFonts w:ascii="Arial" w:hAnsi="Arial" w:cs="Arial"/>
          <w:sz w:val="24"/>
          <w:szCs w:val="24"/>
        </w:rPr>
        <w:t xml:space="preserve"> </w:t>
      </w:r>
      <w:r w:rsidR="00465623">
        <w:rPr>
          <w:rFonts w:ascii="Arial" w:hAnsi="Arial" w:cs="Arial"/>
          <w:sz w:val="24"/>
          <w:szCs w:val="24"/>
        </w:rPr>
        <w:tab/>
      </w:r>
      <w:r w:rsidR="00465623" w:rsidRPr="00465623">
        <w:rPr>
          <w:rFonts w:ascii="Arial" w:hAnsi="Arial" w:cs="Arial"/>
          <w:sz w:val="24"/>
          <w:szCs w:val="24"/>
        </w:rPr>
        <w:t xml:space="preserve">In determining applications for garages, (i.e. forecourt shops) the Licensing Authority must decide </w:t>
      </w:r>
      <w:proofErr w:type="gramStart"/>
      <w:r w:rsidR="00465623" w:rsidRPr="00465623">
        <w:rPr>
          <w:rFonts w:ascii="Arial" w:hAnsi="Arial" w:cs="Arial"/>
          <w:sz w:val="24"/>
          <w:szCs w:val="24"/>
        </w:rPr>
        <w:t>whether or not</w:t>
      </w:r>
      <w:proofErr w:type="gramEnd"/>
      <w:r w:rsidR="00465623" w:rsidRPr="00465623">
        <w:rPr>
          <w:rFonts w:ascii="Arial" w:hAnsi="Arial" w:cs="Arial"/>
          <w:sz w:val="24"/>
          <w:szCs w:val="24"/>
        </w:rPr>
        <w:t xml:space="preserve"> premises are primarily used as a garage and will expect applicants to submit data which establishes the primary use. Where such information is not available (because for example</w:t>
      </w:r>
      <w:r w:rsidR="003F22BC">
        <w:rPr>
          <w:rFonts w:ascii="Arial" w:hAnsi="Arial" w:cs="Arial"/>
          <w:sz w:val="24"/>
          <w:szCs w:val="24"/>
        </w:rPr>
        <w:t>,</w:t>
      </w:r>
      <w:r w:rsidR="00465623" w:rsidRPr="00465623">
        <w:rPr>
          <w:rFonts w:ascii="Arial" w:hAnsi="Arial" w:cs="Arial"/>
          <w:sz w:val="24"/>
          <w:szCs w:val="24"/>
        </w:rPr>
        <w:t xml:space="preserve"> the premises have only just started trading), we may consider imposing a condition requiring this information to be provided to the Licensing Authority on a regular basis for the following years to ensure the premises are not primarily a garage.</w:t>
      </w:r>
    </w:p>
    <w:p w14:paraId="53BD5131" w14:textId="4E59B02D" w:rsidR="00792ECC" w:rsidRPr="00792ECC" w:rsidRDefault="00792ECC" w:rsidP="00792ECC">
      <w:pPr>
        <w:ind w:left="720" w:hanging="720"/>
        <w:rPr>
          <w:rFonts w:ascii="Arial" w:hAnsi="Arial" w:cs="Arial"/>
          <w:sz w:val="24"/>
          <w:szCs w:val="24"/>
        </w:rPr>
      </w:pPr>
      <w:r w:rsidRPr="00792ECC">
        <w:rPr>
          <w:rFonts w:ascii="Arial" w:hAnsi="Arial" w:cs="Arial"/>
          <w:sz w:val="24"/>
          <w:szCs w:val="24"/>
        </w:rPr>
        <w:t>14.</w:t>
      </w:r>
      <w:r w:rsidR="00F31ADA">
        <w:rPr>
          <w:rFonts w:ascii="Arial" w:hAnsi="Arial" w:cs="Arial"/>
          <w:sz w:val="24"/>
          <w:szCs w:val="24"/>
        </w:rPr>
        <w:t>8</w:t>
      </w:r>
      <w:r w:rsidRPr="00792ECC">
        <w:rPr>
          <w:rFonts w:ascii="Arial" w:hAnsi="Arial" w:cs="Arial"/>
          <w:sz w:val="24"/>
          <w:szCs w:val="24"/>
        </w:rPr>
        <w:tab/>
        <w:t xml:space="preserve">There are strong links between the Council’s Corporate Plan Priorities and Licensing Policy. Several outcomes can be positively influenced by good licensing controls and a </w:t>
      </w:r>
      <w:r w:rsidR="00FC5E34" w:rsidRPr="00792ECC">
        <w:rPr>
          <w:rFonts w:ascii="Arial" w:hAnsi="Arial" w:cs="Arial"/>
          <w:sz w:val="24"/>
          <w:szCs w:val="24"/>
        </w:rPr>
        <w:t>well-run</w:t>
      </w:r>
      <w:r w:rsidRPr="00792ECC">
        <w:rPr>
          <w:rFonts w:ascii="Arial" w:hAnsi="Arial" w:cs="Arial"/>
          <w:sz w:val="24"/>
          <w:szCs w:val="24"/>
        </w:rPr>
        <w:t xml:space="preserve"> licensed sector. Examples include:- </w:t>
      </w:r>
    </w:p>
    <w:p w14:paraId="20E0B977" w14:textId="06E7F330" w:rsidR="00792ECC" w:rsidRPr="00792ECC" w:rsidRDefault="00792ECC" w:rsidP="00792ECC">
      <w:pPr>
        <w:pStyle w:val="Default"/>
        <w:rPr>
          <w:rFonts w:ascii="Arial" w:hAnsi="Arial" w:cs="Arial"/>
        </w:rPr>
      </w:pPr>
      <w:r>
        <w:rPr>
          <w:rFonts w:ascii="Arial" w:hAnsi="Arial" w:cs="Arial"/>
        </w:rPr>
        <w:tab/>
      </w:r>
      <w:r w:rsidRPr="00792ECC">
        <w:rPr>
          <w:rFonts w:ascii="Arial" w:hAnsi="Arial" w:cs="Arial"/>
        </w:rPr>
        <w:t xml:space="preserve">Corporate Plan Priorities of; </w:t>
      </w:r>
    </w:p>
    <w:p w14:paraId="2A8445CD" w14:textId="77777777" w:rsidR="00FC5E34" w:rsidRPr="00FC5E34" w:rsidRDefault="00FC5E34" w:rsidP="00FC5E34">
      <w:pPr>
        <w:numPr>
          <w:ilvl w:val="0"/>
          <w:numId w:val="23"/>
        </w:numPr>
        <w:shd w:val="clear" w:color="auto" w:fill="FFFFFF"/>
        <w:tabs>
          <w:tab w:val="clear" w:pos="720"/>
          <w:tab w:val="num" w:pos="1134"/>
        </w:tabs>
        <w:spacing w:before="100" w:beforeAutospacing="1" w:after="100" w:afterAutospacing="1" w:line="240" w:lineRule="auto"/>
        <w:ind w:firstLine="131"/>
        <w:rPr>
          <w:rFonts w:ascii="Arial" w:eastAsia="Times New Roman" w:hAnsi="Arial" w:cs="Arial"/>
          <w:color w:val="332E35"/>
          <w:sz w:val="24"/>
          <w:szCs w:val="24"/>
          <w:lang w:eastAsia="en-GB"/>
        </w:rPr>
      </w:pPr>
      <w:r w:rsidRPr="00FC5E34">
        <w:rPr>
          <w:rFonts w:ascii="Arial" w:eastAsia="Times New Roman" w:hAnsi="Arial" w:cs="Arial"/>
          <w:color w:val="332E35"/>
          <w:sz w:val="24"/>
          <w:szCs w:val="24"/>
          <w:lang w:eastAsia="en-GB"/>
        </w:rPr>
        <w:t xml:space="preserve">Ensure district growth is sustainable and accessible with strong </w:t>
      </w:r>
      <w:r w:rsidRPr="00FC5E34">
        <w:rPr>
          <w:rFonts w:ascii="Arial" w:eastAsia="Times New Roman" w:hAnsi="Arial" w:cs="Arial"/>
          <w:color w:val="332E35"/>
          <w:sz w:val="24"/>
          <w:szCs w:val="24"/>
          <w:lang w:eastAsia="en-GB"/>
        </w:rPr>
        <w:tab/>
        <w:t>connectivity and infrastructure.</w:t>
      </w:r>
    </w:p>
    <w:p w14:paraId="7E4CC072" w14:textId="2F76868A" w:rsidR="00FC5E34" w:rsidRPr="00FC5E34" w:rsidRDefault="00FC5E34" w:rsidP="00FC5E34">
      <w:pPr>
        <w:numPr>
          <w:ilvl w:val="0"/>
          <w:numId w:val="23"/>
        </w:numPr>
        <w:shd w:val="clear" w:color="auto" w:fill="FFFFFF"/>
        <w:tabs>
          <w:tab w:val="clear" w:pos="720"/>
          <w:tab w:val="num" w:pos="1134"/>
        </w:tabs>
        <w:spacing w:before="100" w:beforeAutospacing="1" w:after="100" w:afterAutospacing="1" w:line="240" w:lineRule="auto"/>
        <w:ind w:firstLine="131"/>
        <w:rPr>
          <w:rFonts w:ascii="Arial" w:eastAsia="Times New Roman" w:hAnsi="Arial" w:cs="Arial"/>
          <w:color w:val="332E35"/>
          <w:sz w:val="24"/>
          <w:szCs w:val="24"/>
          <w:lang w:eastAsia="en-GB"/>
        </w:rPr>
      </w:pPr>
      <w:r w:rsidRPr="00FC5E34">
        <w:rPr>
          <w:rFonts w:ascii="Arial" w:eastAsia="Times New Roman" w:hAnsi="Arial" w:cs="Arial"/>
          <w:color w:val="332E35"/>
          <w:sz w:val="24"/>
          <w:szCs w:val="24"/>
          <w:lang w:eastAsia="en-GB"/>
        </w:rPr>
        <w:t xml:space="preserve">Attract and support business growth, providing high quality employment </w:t>
      </w:r>
      <w:r w:rsidRPr="00FC5E34">
        <w:rPr>
          <w:rFonts w:ascii="Arial" w:eastAsia="Times New Roman" w:hAnsi="Arial" w:cs="Arial"/>
          <w:color w:val="332E35"/>
          <w:sz w:val="24"/>
          <w:szCs w:val="24"/>
          <w:lang w:eastAsia="en-GB"/>
        </w:rPr>
        <w:tab/>
        <w:t>opportunities in high growth sectors and industries.</w:t>
      </w:r>
    </w:p>
    <w:p w14:paraId="531CF385" w14:textId="74F17825" w:rsidR="00792ECC" w:rsidRPr="00F31ADA" w:rsidRDefault="00F31ADA" w:rsidP="00F31ADA">
      <w:pPr>
        <w:shd w:val="clear" w:color="auto" w:fill="FFFFFF"/>
        <w:spacing w:before="100" w:beforeAutospacing="1" w:after="100" w:afterAutospacing="1" w:line="240" w:lineRule="auto"/>
        <w:ind w:left="720" w:hanging="720"/>
        <w:rPr>
          <w:rFonts w:ascii="Arial" w:eastAsia="Times New Roman" w:hAnsi="Arial" w:cs="Arial"/>
          <w:color w:val="332E35"/>
          <w:sz w:val="24"/>
          <w:szCs w:val="24"/>
          <w:lang w:eastAsia="en-GB"/>
        </w:rPr>
      </w:pPr>
      <w:r>
        <w:rPr>
          <w:rFonts w:ascii="Arial" w:hAnsi="Arial" w:cs="Arial"/>
          <w:sz w:val="24"/>
          <w:szCs w:val="24"/>
        </w:rPr>
        <w:t>14.9</w:t>
      </w:r>
      <w:r w:rsidR="00FC5E34" w:rsidRPr="00F31ADA">
        <w:rPr>
          <w:rFonts w:ascii="Arial" w:hAnsi="Arial" w:cs="Arial"/>
          <w:sz w:val="24"/>
          <w:szCs w:val="24"/>
        </w:rPr>
        <w:tab/>
      </w:r>
      <w:r w:rsidR="00792ECC" w:rsidRPr="00F31ADA">
        <w:rPr>
          <w:rFonts w:ascii="Arial" w:hAnsi="Arial" w:cs="Arial"/>
          <w:sz w:val="24"/>
          <w:szCs w:val="24"/>
        </w:rPr>
        <w:t>The Licensing Authority draws the attention of applicants, licensees and</w:t>
      </w:r>
      <w:r w:rsidR="00FC5E34" w:rsidRPr="00F31ADA">
        <w:rPr>
          <w:rFonts w:ascii="Arial" w:hAnsi="Arial" w:cs="Arial"/>
          <w:sz w:val="24"/>
          <w:szCs w:val="24"/>
        </w:rPr>
        <w:t xml:space="preserve"> </w:t>
      </w:r>
      <w:r w:rsidR="00792ECC" w:rsidRPr="00F31ADA">
        <w:rPr>
          <w:rFonts w:ascii="Arial" w:hAnsi="Arial" w:cs="Arial"/>
          <w:sz w:val="24"/>
          <w:szCs w:val="24"/>
        </w:rPr>
        <w:t xml:space="preserve">responsible authorities to </w:t>
      </w:r>
      <w:hyperlink r:id="rId14" w:history="1">
        <w:r w:rsidR="00792ECC" w:rsidRPr="00F31ADA">
          <w:rPr>
            <w:rStyle w:val="Hyperlink"/>
            <w:rFonts w:ascii="Arial" w:hAnsi="Arial" w:cs="Arial"/>
            <w:sz w:val="24"/>
            <w:szCs w:val="24"/>
          </w:rPr>
          <w:t>the Government’s online resource for alcohol harm</w:t>
        </w:r>
        <w:r w:rsidR="00FC5E34" w:rsidRPr="00F31ADA">
          <w:rPr>
            <w:rStyle w:val="Hyperlink"/>
            <w:rFonts w:ascii="Arial" w:hAnsi="Arial" w:cs="Arial"/>
            <w:sz w:val="24"/>
            <w:szCs w:val="24"/>
          </w:rPr>
          <w:t xml:space="preserve"> </w:t>
        </w:r>
        <w:r w:rsidR="00792ECC" w:rsidRPr="00F31ADA">
          <w:rPr>
            <w:rStyle w:val="Hyperlink"/>
            <w:rFonts w:ascii="Arial" w:hAnsi="Arial" w:cs="Arial"/>
            <w:sz w:val="24"/>
            <w:szCs w:val="24"/>
          </w:rPr>
          <w:t>and licensing related data</w:t>
        </w:r>
      </w:hyperlink>
    </w:p>
    <w:p w14:paraId="7743726E" w14:textId="77777777" w:rsidR="003E10CB" w:rsidRPr="003E10CB" w:rsidRDefault="003E10CB" w:rsidP="004C46F0">
      <w:pPr>
        <w:ind w:left="720" w:hanging="720"/>
        <w:rPr>
          <w:rFonts w:ascii="Arial" w:hAnsi="Arial" w:cs="Arial"/>
          <w:b/>
          <w:sz w:val="24"/>
          <w:szCs w:val="24"/>
        </w:rPr>
      </w:pPr>
      <w:r w:rsidRPr="003E10CB">
        <w:rPr>
          <w:rFonts w:ascii="Arial" w:hAnsi="Arial" w:cs="Arial"/>
          <w:b/>
          <w:sz w:val="24"/>
          <w:szCs w:val="24"/>
        </w:rPr>
        <w:t xml:space="preserve">15. </w:t>
      </w:r>
      <w:r w:rsidRPr="003E10CB">
        <w:rPr>
          <w:rFonts w:ascii="Arial" w:hAnsi="Arial" w:cs="Arial"/>
          <w:b/>
          <w:sz w:val="24"/>
          <w:szCs w:val="24"/>
        </w:rPr>
        <w:tab/>
        <w:t xml:space="preserve">Representations </w:t>
      </w:r>
    </w:p>
    <w:p w14:paraId="7189CDE2" w14:textId="77777777" w:rsidR="003E10CB" w:rsidRDefault="003E10CB" w:rsidP="004C46F0">
      <w:pPr>
        <w:ind w:left="720" w:hanging="720"/>
        <w:rPr>
          <w:rFonts w:ascii="Arial" w:hAnsi="Arial" w:cs="Arial"/>
          <w:sz w:val="24"/>
          <w:szCs w:val="24"/>
        </w:rPr>
      </w:pPr>
      <w:r w:rsidRPr="003E10CB">
        <w:rPr>
          <w:rFonts w:ascii="Arial" w:hAnsi="Arial" w:cs="Arial"/>
          <w:sz w:val="24"/>
          <w:szCs w:val="24"/>
        </w:rPr>
        <w:t xml:space="preserve">15.1 </w:t>
      </w:r>
      <w:r>
        <w:rPr>
          <w:rFonts w:ascii="Arial" w:hAnsi="Arial" w:cs="Arial"/>
          <w:sz w:val="24"/>
          <w:szCs w:val="24"/>
        </w:rPr>
        <w:tab/>
      </w:r>
      <w:r w:rsidRPr="003E10CB">
        <w:rPr>
          <w:rFonts w:ascii="Arial" w:hAnsi="Arial" w:cs="Arial"/>
          <w:sz w:val="24"/>
          <w:szCs w:val="24"/>
        </w:rPr>
        <w:t xml:space="preserve">These may be made by either of the following: </w:t>
      </w:r>
    </w:p>
    <w:p w14:paraId="4EAC54E8" w14:textId="77777777" w:rsidR="003E10CB" w:rsidRDefault="003E10CB" w:rsidP="00824C93">
      <w:pPr>
        <w:ind w:left="993" w:hanging="273"/>
        <w:rPr>
          <w:rFonts w:ascii="Arial" w:hAnsi="Arial" w:cs="Arial"/>
          <w:sz w:val="24"/>
          <w:szCs w:val="24"/>
        </w:rPr>
      </w:pPr>
      <w:r w:rsidRPr="003E10CB">
        <w:rPr>
          <w:rFonts w:ascii="Arial" w:hAnsi="Arial" w:cs="Arial"/>
          <w:sz w:val="24"/>
          <w:szCs w:val="24"/>
        </w:rPr>
        <w:t>1. Responsible Authorities – A full list of the Responsible Authorities are given in</w:t>
      </w:r>
      <w:r w:rsidR="007C4EB7">
        <w:rPr>
          <w:rFonts w:ascii="Arial" w:hAnsi="Arial" w:cs="Arial"/>
          <w:color w:val="FF0000"/>
          <w:sz w:val="24"/>
          <w:szCs w:val="24"/>
        </w:rPr>
        <w:t xml:space="preserve"> </w:t>
      </w:r>
      <w:r w:rsidR="007C4EB7" w:rsidRPr="00231F42">
        <w:rPr>
          <w:rFonts w:ascii="Arial" w:hAnsi="Arial" w:cs="Arial"/>
          <w:sz w:val="24"/>
          <w:szCs w:val="24"/>
        </w:rPr>
        <w:t>Appendix</w:t>
      </w:r>
      <w:r w:rsidR="00231F42" w:rsidRPr="00231F42">
        <w:rPr>
          <w:rFonts w:ascii="Arial" w:hAnsi="Arial" w:cs="Arial"/>
          <w:sz w:val="24"/>
          <w:szCs w:val="24"/>
        </w:rPr>
        <w:t xml:space="preserve"> 3</w:t>
      </w:r>
      <w:r w:rsidRPr="003E10CB">
        <w:rPr>
          <w:rFonts w:ascii="Arial" w:hAnsi="Arial" w:cs="Arial"/>
          <w:sz w:val="24"/>
          <w:szCs w:val="24"/>
        </w:rPr>
        <w:t xml:space="preserve">. </w:t>
      </w:r>
    </w:p>
    <w:p w14:paraId="44422139" w14:textId="77777777" w:rsidR="003E10CB" w:rsidRDefault="003E10CB" w:rsidP="00824C93">
      <w:pPr>
        <w:ind w:left="993" w:hanging="273"/>
        <w:rPr>
          <w:rFonts w:ascii="Arial" w:hAnsi="Arial" w:cs="Arial"/>
          <w:sz w:val="24"/>
          <w:szCs w:val="24"/>
        </w:rPr>
      </w:pPr>
      <w:r w:rsidRPr="003E10CB">
        <w:rPr>
          <w:rFonts w:ascii="Arial" w:hAnsi="Arial" w:cs="Arial"/>
          <w:sz w:val="24"/>
          <w:szCs w:val="24"/>
        </w:rPr>
        <w:t xml:space="preserve">2. Any other person - Regardless of their geographical location, providing that the representation is not vexatious and frivolous in the opinion of the Licensing Authority. </w:t>
      </w:r>
    </w:p>
    <w:p w14:paraId="3801527C" w14:textId="77777777" w:rsidR="003E10CB" w:rsidRDefault="003E10CB" w:rsidP="003E10CB">
      <w:pPr>
        <w:ind w:left="720" w:hanging="720"/>
        <w:rPr>
          <w:rFonts w:ascii="Arial" w:hAnsi="Arial" w:cs="Arial"/>
          <w:sz w:val="24"/>
          <w:szCs w:val="24"/>
        </w:rPr>
      </w:pPr>
      <w:r w:rsidRPr="003E10CB">
        <w:rPr>
          <w:rFonts w:ascii="Arial" w:hAnsi="Arial" w:cs="Arial"/>
          <w:sz w:val="24"/>
          <w:szCs w:val="24"/>
        </w:rPr>
        <w:t xml:space="preserve">15.2 </w:t>
      </w:r>
      <w:r>
        <w:rPr>
          <w:rFonts w:ascii="Arial" w:hAnsi="Arial" w:cs="Arial"/>
          <w:sz w:val="24"/>
          <w:szCs w:val="24"/>
        </w:rPr>
        <w:tab/>
      </w:r>
      <w:r w:rsidRPr="003E10CB">
        <w:rPr>
          <w:rFonts w:ascii="Arial" w:hAnsi="Arial" w:cs="Arial"/>
          <w:sz w:val="24"/>
          <w:szCs w:val="24"/>
        </w:rPr>
        <w:t>Any representations must relate to the named prem</w:t>
      </w:r>
      <w:r w:rsidR="00445255">
        <w:rPr>
          <w:rFonts w:ascii="Arial" w:hAnsi="Arial" w:cs="Arial"/>
          <w:sz w:val="24"/>
          <w:szCs w:val="24"/>
        </w:rPr>
        <w:t>ises and are restricted to the four</w:t>
      </w:r>
      <w:r w:rsidRPr="003E10CB">
        <w:rPr>
          <w:rFonts w:ascii="Arial" w:hAnsi="Arial" w:cs="Arial"/>
          <w:sz w:val="24"/>
          <w:szCs w:val="24"/>
        </w:rPr>
        <w:t xml:space="preserve"> licensing objectives. The Licensing Authority will need to be satisfied there is an evidential link between the representations made, the licensing objectives and the premises in question. Where a representation simply relists the licensing objections without stating why it is considered the grant of the application will undermine or fail to promote them, it may be rejected as invalid. </w:t>
      </w:r>
    </w:p>
    <w:p w14:paraId="04DE8091" w14:textId="77777777" w:rsidR="007916A5" w:rsidRDefault="003E10CB" w:rsidP="007916A5">
      <w:pPr>
        <w:ind w:left="720" w:hanging="720"/>
        <w:rPr>
          <w:rFonts w:ascii="Arial" w:hAnsi="Arial" w:cs="Arial"/>
          <w:sz w:val="24"/>
          <w:szCs w:val="24"/>
        </w:rPr>
      </w:pPr>
      <w:r w:rsidRPr="003E10CB">
        <w:rPr>
          <w:rFonts w:ascii="Arial" w:hAnsi="Arial" w:cs="Arial"/>
          <w:sz w:val="24"/>
          <w:szCs w:val="24"/>
        </w:rPr>
        <w:t xml:space="preserve">15.3 </w:t>
      </w:r>
      <w:r>
        <w:rPr>
          <w:rFonts w:ascii="Arial" w:hAnsi="Arial" w:cs="Arial"/>
          <w:sz w:val="24"/>
          <w:szCs w:val="24"/>
        </w:rPr>
        <w:tab/>
      </w:r>
      <w:r w:rsidRPr="003E10CB">
        <w:rPr>
          <w:rFonts w:ascii="Arial" w:hAnsi="Arial" w:cs="Arial"/>
          <w:sz w:val="24"/>
          <w:szCs w:val="24"/>
        </w:rPr>
        <w:t>The Licensing Act 2003 (hearings) Regulations 2005 require the Licensing Authority to provide the applicant with copies of any relevant representations made</w:t>
      </w:r>
      <w:r w:rsidR="007916A5">
        <w:rPr>
          <w:rFonts w:ascii="Arial" w:hAnsi="Arial" w:cs="Arial"/>
          <w:sz w:val="24"/>
          <w:szCs w:val="24"/>
        </w:rPr>
        <w:t xml:space="preserve">.  </w:t>
      </w:r>
      <w:r w:rsidRPr="003E10CB">
        <w:rPr>
          <w:rFonts w:ascii="Arial" w:hAnsi="Arial" w:cs="Arial"/>
          <w:sz w:val="24"/>
          <w:szCs w:val="24"/>
        </w:rPr>
        <w:t>Any person making a representation to an application should bear in mind that their personal data (such as name and address) will be disclosed to the applicant. The Licens</w:t>
      </w:r>
      <w:r w:rsidR="00445255">
        <w:rPr>
          <w:rFonts w:ascii="Arial" w:hAnsi="Arial" w:cs="Arial"/>
          <w:sz w:val="24"/>
          <w:szCs w:val="24"/>
        </w:rPr>
        <w:t>ing Authority will not edit</w:t>
      </w:r>
      <w:r w:rsidRPr="003E10CB">
        <w:rPr>
          <w:rFonts w:ascii="Arial" w:hAnsi="Arial" w:cs="Arial"/>
          <w:sz w:val="24"/>
          <w:szCs w:val="24"/>
        </w:rPr>
        <w:t xml:space="preserve"> letter</w:t>
      </w:r>
      <w:r w:rsidR="00445255">
        <w:rPr>
          <w:rFonts w:ascii="Arial" w:hAnsi="Arial" w:cs="Arial"/>
          <w:sz w:val="24"/>
          <w:szCs w:val="24"/>
        </w:rPr>
        <w:t>s</w:t>
      </w:r>
      <w:r w:rsidRPr="003E10CB">
        <w:rPr>
          <w:rFonts w:ascii="Arial" w:hAnsi="Arial" w:cs="Arial"/>
          <w:sz w:val="24"/>
          <w:szCs w:val="24"/>
        </w:rPr>
        <w:t xml:space="preserve"> of representation </w:t>
      </w:r>
      <w:r w:rsidRPr="003E10CB">
        <w:rPr>
          <w:rFonts w:ascii="Arial" w:hAnsi="Arial" w:cs="Arial"/>
          <w:sz w:val="24"/>
          <w:szCs w:val="24"/>
        </w:rPr>
        <w:lastRenderedPageBreak/>
        <w:t xml:space="preserve">before it sends it out, </w:t>
      </w:r>
      <w:proofErr w:type="gramStart"/>
      <w:r w:rsidRPr="003E10CB">
        <w:rPr>
          <w:rFonts w:ascii="Arial" w:hAnsi="Arial" w:cs="Arial"/>
          <w:sz w:val="24"/>
          <w:szCs w:val="24"/>
        </w:rPr>
        <w:t>with the exception of</w:t>
      </w:r>
      <w:proofErr w:type="gramEnd"/>
      <w:r w:rsidRPr="003E10CB">
        <w:rPr>
          <w:rFonts w:ascii="Arial" w:hAnsi="Arial" w:cs="Arial"/>
          <w:sz w:val="24"/>
          <w:szCs w:val="24"/>
        </w:rPr>
        <w:t xml:space="preserve"> telephone numbers, e-mail addresses and signatures. </w:t>
      </w:r>
    </w:p>
    <w:p w14:paraId="25C64387" w14:textId="3B052083" w:rsidR="00736E08" w:rsidRDefault="007916A5" w:rsidP="007916A5">
      <w:pPr>
        <w:ind w:left="720" w:hanging="720"/>
        <w:rPr>
          <w:rFonts w:ascii="Arial" w:hAnsi="Arial" w:cs="Arial"/>
          <w:sz w:val="24"/>
          <w:szCs w:val="24"/>
        </w:rPr>
      </w:pPr>
      <w:r>
        <w:rPr>
          <w:rFonts w:ascii="Arial" w:hAnsi="Arial" w:cs="Arial"/>
          <w:sz w:val="24"/>
          <w:szCs w:val="24"/>
        </w:rPr>
        <w:t>15.4</w:t>
      </w:r>
      <w:r>
        <w:rPr>
          <w:rFonts w:ascii="Arial" w:hAnsi="Arial" w:cs="Arial"/>
          <w:sz w:val="24"/>
          <w:szCs w:val="24"/>
        </w:rPr>
        <w:tab/>
      </w:r>
      <w:r w:rsidR="003E10CB" w:rsidRPr="003E10CB">
        <w:rPr>
          <w:rFonts w:ascii="Arial" w:hAnsi="Arial" w:cs="Arial"/>
          <w:sz w:val="24"/>
          <w:szCs w:val="24"/>
        </w:rPr>
        <w:t>All letters of representation will be contained in the agenda should the matter proceed to a sub-committee hearing. Such hearings are open to the public and may include the presence of members of the media. Furthermore, personal data may be published in the minutes which are distributed to all parties to the proceedings and available on the Council's website subject to the exemptions set out in Part 1 of Schedule 12A of the Local Government Act 1972 (as amended).</w:t>
      </w:r>
    </w:p>
    <w:p w14:paraId="42195BC6" w14:textId="6C52BF59" w:rsidR="00F1031C" w:rsidRDefault="00F1031C" w:rsidP="003E10CB">
      <w:pPr>
        <w:ind w:left="720" w:hanging="720"/>
        <w:rPr>
          <w:rFonts w:ascii="Arial" w:hAnsi="Arial" w:cs="Arial"/>
          <w:sz w:val="24"/>
          <w:szCs w:val="24"/>
        </w:rPr>
      </w:pPr>
      <w:r>
        <w:rPr>
          <w:rFonts w:ascii="Arial" w:hAnsi="Arial" w:cs="Arial"/>
          <w:sz w:val="24"/>
          <w:szCs w:val="24"/>
        </w:rPr>
        <w:t>15.</w:t>
      </w:r>
      <w:r w:rsidR="00454EA0">
        <w:rPr>
          <w:rFonts w:ascii="Arial" w:hAnsi="Arial" w:cs="Arial"/>
          <w:sz w:val="24"/>
          <w:szCs w:val="24"/>
        </w:rPr>
        <w:t>5</w:t>
      </w:r>
      <w:r>
        <w:rPr>
          <w:rFonts w:ascii="Arial" w:hAnsi="Arial" w:cs="Arial"/>
          <w:sz w:val="24"/>
          <w:szCs w:val="24"/>
        </w:rPr>
        <w:tab/>
      </w:r>
      <w:r w:rsidRPr="00F1031C">
        <w:rPr>
          <w:rFonts w:ascii="Arial" w:hAnsi="Arial" w:cs="Arial"/>
          <w:sz w:val="24"/>
          <w:szCs w:val="24"/>
        </w:rPr>
        <w:t>In exceptional circumstances, persons making representations to the licensing authority may be reluctant to do so because of fears of intimidation or violence if their personal details, such as name and address, are divulged to the applicant.</w:t>
      </w:r>
    </w:p>
    <w:p w14:paraId="67C91C49" w14:textId="294F1DEC" w:rsidR="007916A5" w:rsidRDefault="007916A5" w:rsidP="007916A5">
      <w:pPr>
        <w:ind w:left="720" w:hanging="720"/>
        <w:rPr>
          <w:rFonts w:ascii="Arial" w:hAnsi="Arial" w:cs="Arial"/>
          <w:sz w:val="24"/>
          <w:szCs w:val="24"/>
        </w:rPr>
      </w:pPr>
      <w:r w:rsidRPr="007916A5">
        <w:rPr>
          <w:rFonts w:ascii="Arial" w:hAnsi="Arial" w:cs="Arial"/>
          <w:sz w:val="24"/>
          <w:szCs w:val="24"/>
        </w:rPr>
        <w:t>15.6</w:t>
      </w:r>
      <w:r w:rsidRPr="007916A5">
        <w:rPr>
          <w:rFonts w:ascii="Arial" w:hAnsi="Arial" w:cs="Arial"/>
          <w:sz w:val="24"/>
          <w:szCs w:val="24"/>
        </w:rPr>
        <w:tab/>
      </w:r>
      <w:r>
        <w:rPr>
          <w:rFonts w:ascii="Arial" w:hAnsi="Arial" w:cs="Arial"/>
          <w:sz w:val="24"/>
          <w:szCs w:val="24"/>
        </w:rPr>
        <w:t>If it is</w:t>
      </w:r>
      <w:r w:rsidRPr="00F1031C">
        <w:rPr>
          <w:rFonts w:ascii="Arial" w:hAnsi="Arial" w:cs="Arial"/>
          <w:sz w:val="24"/>
          <w:szCs w:val="24"/>
        </w:rPr>
        <w:t xml:space="preserve"> consider</w:t>
      </w:r>
      <w:r>
        <w:rPr>
          <w:rFonts w:ascii="Arial" w:hAnsi="Arial" w:cs="Arial"/>
          <w:sz w:val="24"/>
          <w:szCs w:val="24"/>
        </w:rPr>
        <w:t>ed</w:t>
      </w:r>
      <w:r w:rsidRPr="00F1031C">
        <w:rPr>
          <w:rFonts w:ascii="Arial" w:hAnsi="Arial" w:cs="Arial"/>
          <w:sz w:val="24"/>
          <w:szCs w:val="24"/>
        </w:rPr>
        <w:t xml:space="preserve"> that the person has a genuine and well-founded fear of intimidation and may be deterred from making a representation on t</w:t>
      </w:r>
      <w:r>
        <w:rPr>
          <w:rFonts w:ascii="Arial" w:hAnsi="Arial" w:cs="Arial"/>
          <w:sz w:val="24"/>
          <w:szCs w:val="24"/>
        </w:rPr>
        <w:t>his basis, the Licensing Authority</w:t>
      </w:r>
      <w:r w:rsidRPr="00F1031C">
        <w:rPr>
          <w:rFonts w:ascii="Arial" w:hAnsi="Arial" w:cs="Arial"/>
          <w:sz w:val="24"/>
          <w:szCs w:val="24"/>
        </w:rPr>
        <w:t xml:space="preserve"> may </w:t>
      </w:r>
      <w:r>
        <w:rPr>
          <w:rFonts w:ascii="Arial" w:hAnsi="Arial" w:cs="Arial"/>
          <w:sz w:val="24"/>
          <w:szCs w:val="24"/>
        </w:rPr>
        <w:t>consider alternative approaches such as withholding details or using a general location.</w:t>
      </w:r>
    </w:p>
    <w:p w14:paraId="4AEB2CD4" w14:textId="32F77A96" w:rsidR="00C64D11" w:rsidRPr="007916A5" w:rsidRDefault="007916A5" w:rsidP="007916A5">
      <w:pPr>
        <w:ind w:left="720" w:hanging="720"/>
        <w:rPr>
          <w:rFonts w:ascii="Arial" w:hAnsi="Arial" w:cs="Arial"/>
          <w:sz w:val="24"/>
          <w:szCs w:val="24"/>
        </w:rPr>
      </w:pPr>
      <w:r>
        <w:rPr>
          <w:rFonts w:ascii="Arial" w:hAnsi="Arial" w:cs="Arial"/>
          <w:sz w:val="24"/>
          <w:szCs w:val="24"/>
        </w:rPr>
        <w:t>15.7</w:t>
      </w:r>
      <w:r>
        <w:rPr>
          <w:rFonts w:ascii="Arial" w:hAnsi="Arial" w:cs="Arial"/>
          <w:sz w:val="24"/>
          <w:szCs w:val="24"/>
        </w:rPr>
        <w:tab/>
        <w:t xml:space="preserve">In addition </w:t>
      </w:r>
      <w:r w:rsidRPr="007916A5">
        <w:rPr>
          <w:rFonts w:ascii="Arial" w:hAnsi="Arial" w:cs="Arial"/>
          <w:sz w:val="24"/>
          <w:szCs w:val="24"/>
        </w:rPr>
        <w:t>Regulation 14(2) of The Licensing Act 2003 (Hearings) Regulations 2005 provides that the licensing authority may exclude the public from all or part of a hearing in certain circumstances, where it is in the public interest.</w:t>
      </w:r>
    </w:p>
    <w:p w14:paraId="3B238B6C" w14:textId="77777777" w:rsidR="003E10CB" w:rsidRPr="003E10CB" w:rsidRDefault="003E10CB" w:rsidP="006841D6">
      <w:pPr>
        <w:ind w:left="720" w:hanging="720"/>
        <w:rPr>
          <w:rFonts w:ascii="Arial" w:hAnsi="Arial" w:cs="Arial"/>
          <w:b/>
          <w:sz w:val="24"/>
          <w:szCs w:val="24"/>
        </w:rPr>
      </w:pPr>
      <w:r w:rsidRPr="003E10CB">
        <w:rPr>
          <w:rFonts w:ascii="Arial" w:hAnsi="Arial" w:cs="Arial"/>
          <w:b/>
          <w:sz w:val="24"/>
          <w:szCs w:val="24"/>
        </w:rPr>
        <w:t xml:space="preserve">16. </w:t>
      </w:r>
      <w:r w:rsidRPr="003E10CB">
        <w:rPr>
          <w:rFonts w:ascii="Arial" w:hAnsi="Arial" w:cs="Arial"/>
          <w:b/>
          <w:sz w:val="24"/>
          <w:szCs w:val="24"/>
        </w:rPr>
        <w:tab/>
        <w:t xml:space="preserve">Licensing Committee </w:t>
      </w:r>
    </w:p>
    <w:p w14:paraId="5DA86FDF" w14:textId="117F6461" w:rsidR="003E10CB" w:rsidRDefault="003E10CB" w:rsidP="006841D6">
      <w:pPr>
        <w:ind w:left="720" w:hanging="720"/>
        <w:rPr>
          <w:rFonts w:ascii="Arial" w:hAnsi="Arial" w:cs="Arial"/>
          <w:sz w:val="24"/>
          <w:szCs w:val="24"/>
        </w:rPr>
      </w:pPr>
      <w:r w:rsidRPr="003E10CB">
        <w:rPr>
          <w:rFonts w:ascii="Arial" w:hAnsi="Arial" w:cs="Arial"/>
          <w:sz w:val="24"/>
          <w:szCs w:val="24"/>
        </w:rPr>
        <w:t xml:space="preserve">16.1 </w:t>
      </w:r>
      <w:r w:rsidR="00445255">
        <w:rPr>
          <w:rFonts w:ascii="Arial" w:hAnsi="Arial" w:cs="Arial"/>
          <w:sz w:val="24"/>
          <w:szCs w:val="24"/>
        </w:rPr>
        <w:tab/>
        <w:t xml:space="preserve">The Committee is currently </w:t>
      </w:r>
      <w:r>
        <w:rPr>
          <w:rFonts w:ascii="Arial" w:hAnsi="Arial" w:cs="Arial"/>
          <w:sz w:val="24"/>
          <w:szCs w:val="24"/>
        </w:rPr>
        <w:t>composed of</w:t>
      </w:r>
      <w:r w:rsidRPr="00231F42">
        <w:rPr>
          <w:rFonts w:ascii="Arial" w:hAnsi="Arial" w:cs="Arial"/>
          <w:sz w:val="24"/>
          <w:szCs w:val="24"/>
        </w:rPr>
        <w:t xml:space="preserve"> </w:t>
      </w:r>
      <w:r w:rsidR="00231F42" w:rsidRPr="00231F42">
        <w:rPr>
          <w:rFonts w:ascii="Arial" w:hAnsi="Arial" w:cs="Arial"/>
          <w:sz w:val="24"/>
          <w:szCs w:val="24"/>
        </w:rPr>
        <w:t>14</w:t>
      </w:r>
      <w:r w:rsidRPr="00231F42">
        <w:rPr>
          <w:rFonts w:ascii="Arial" w:hAnsi="Arial" w:cs="Arial"/>
          <w:sz w:val="24"/>
          <w:szCs w:val="24"/>
        </w:rPr>
        <w:t xml:space="preserve"> </w:t>
      </w:r>
      <w:r w:rsidRPr="003E10CB">
        <w:rPr>
          <w:rFonts w:ascii="Arial" w:hAnsi="Arial" w:cs="Arial"/>
          <w:sz w:val="24"/>
          <w:szCs w:val="24"/>
        </w:rPr>
        <w:t>Councillors</w:t>
      </w:r>
      <w:r w:rsidR="00445255">
        <w:rPr>
          <w:rFonts w:ascii="Arial" w:hAnsi="Arial" w:cs="Arial"/>
          <w:sz w:val="24"/>
          <w:szCs w:val="24"/>
        </w:rPr>
        <w:t xml:space="preserve"> but can include up to 15</w:t>
      </w:r>
      <w:r w:rsidRPr="003E10CB">
        <w:rPr>
          <w:rFonts w:ascii="Arial" w:hAnsi="Arial" w:cs="Arial"/>
          <w:sz w:val="24"/>
          <w:szCs w:val="24"/>
        </w:rPr>
        <w:t xml:space="preserve">. A contested application will be heard by a sub-committee comprising </w:t>
      </w:r>
      <w:r w:rsidR="00EE4576">
        <w:rPr>
          <w:rFonts w:ascii="Arial" w:hAnsi="Arial" w:cs="Arial"/>
          <w:sz w:val="24"/>
          <w:szCs w:val="24"/>
        </w:rPr>
        <w:t>three</w:t>
      </w:r>
      <w:r w:rsidRPr="003E10CB">
        <w:rPr>
          <w:rFonts w:ascii="Arial" w:hAnsi="Arial" w:cs="Arial"/>
          <w:sz w:val="24"/>
          <w:szCs w:val="24"/>
        </w:rPr>
        <w:t xml:space="preserve"> members of the Licensing Committee or a quorum as required by the Council’s constitution. </w:t>
      </w:r>
    </w:p>
    <w:p w14:paraId="21D89C59" w14:textId="77777777" w:rsidR="003E10CB" w:rsidRDefault="003E10CB" w:rsidP="006841D6">
      <w:pPr>
        <w:ind w:left="720" w:hanging="720"/>
        <w:rPr>
          <w:rFonts w:ascii="Arial" w:hAnsi="Arial" w:cs="Arial"/>
          <w:sz w:val="24"/>
          <w:szCs w:val="24"/>
        </w:rPr>
      </w:pPr>
      <w:r w:rsidRPr="003E10CB">
        <w:rPr>
          <w:rFonts w:ascii="Arial" w:hAnsi="Arial" w:cs="Arial"/>
          <w:sz w:val="24"/>
          <w:szCs w:val="24"/>
        </w:rPr>
        <w:t xml:space="preserve">16.2 </w:t>
      </w:r>
      <w:r>
        <w:rPr>
          <w:rFonts w:ascii="Arial" w:hAnsi="Arial" w:cs="Arial"/>
          <w:sz w:val="24"/>
          <w:szCs w:val="24"/>
        </w:rPr>
        <w:tab/>
      </w:r>
      <w:r w:rsidRPr="003E10CB">
        <w:rPr>
          <w:rFonts w:ascii="Arial" w:hAnsi="Arial" w:cs="Arial"/>
          <w:sz w:val="24"/>
          <w:szCs w:val="24"/>
        </w:rPr>
        <w:t xml:space="preserve">When considering applications the sub-committee will have regard to this Policy, statutory guidance, the Act and attached regulations and the licensing objectives. </w:t>
      </w:r>
    </w:p>
    <w:p w14:paraId="0DF2D01C" w14:textId="77777777" w:rsidR="003E10CB" w:rsidRDefault="003E10CB" w:rsidP="006841D6">
      <w:pPr>
        <w:ind w:left="720" w:hanging="720"/>
        <w:rPr>
          <w:rFonts w:ascii="Arial" w:hAnsi="Arial" w:cs="Arial"/>
          <w:sz w:val="24"/>
          <w:szCs w:val="24"/>
        </w:rPr>
      </w:pPr>
      <w:r w:rsidRPr="003E10CB">
        <w:rPr>
          <w:rFonts w:ascii="Arial" w:hAnsi="Arial" w:cs="Arial"/>
          <w:sz w:val="24"/>
          <w:szCs w:val="24"/>
        </w:rPr>
        <w:t xml:space="preserve">16.3 </w:t>
      </w:r>
      <w:r>
        <w:rPr>
          <w:rFonts w:ascii="Arial" w:hAnsi="Arial" w:cs="Arial"/>
          <w:sz w:val="24"/>
          <w:szCs w:val="24"/>
        </w:rPr>
        <w:tab/>
      </w:r>
      <w:r w:rsidRPr="003E10CB">
        <w:rPr>
          <w:rFonts w:ascii="Arial" w:hAnsi="Arial" w:cs="Arial"/>
          <w:sz w:val="24"/>
          <w:szCs w:val="24"/>
        </w:rPr>
        <w:t xml:space="preserve">Each application is considered on its individual merits. </w:t>
      </w:r>
    </w:p>
    <w:p w14:paraId="37268A7B" w14:textId="77777777" w:rsidR="00D673A5" w:rsidRDefault="003E10CB" w:rsidP="006841D6">
      <w:pPr>
        <w:ind w:left="720" w:hanging="720"/>
        <w:rPr>
          <w:rFonts w:ascii="Arial" w:hAnsi="Arial" w:cs="Arial"/>
          <w:sz w:val="24"/>
          <w:szCs w:val="24"/>
        </w:rPr>
      </w:pPr>
      <w:r w:rsidRPr="003E10CB">
        <w:rPr>
          <w:rFonts w:ascii="Arial" w:hAnsi="Arial" w:cs="Arial"/>
          <w:sz w:val="24"/>
          <w:szCs w:val="24"/>
        </w:rPr>
        <w:t xml:space="preserve">16.4 </w:t>
      </w:r>
      <w:r>
        <w:rPr>
          <w:rFonts w:ascii="Arial" w:hAnsi="Arial" w:cs="Arial"/>
          <w:sz w:val="24"/>
          <w:szCs w:val="24"/>
        </w:rPr>
        <w:tab/>
      </w:r>
      <w:r w:rsidRPr="003E10CB">
        <w:rPr>
          <w:rFonts w:ascii="Arial" w:hAnsi="Arial" w:cs="Arial"/>
          <w:sz w:val="24"/>
          <w:szCs w:val="24"/>
        </w:rPr>
        <w:t xml:space="preserve">Should the sub-committee decide to approve the application the mandatory licence conditions must be applied. In addition, the sub-committee will determine whether it is appropriate to attach other conditions to a licence, certificate or permission to secure </w:t>
      </w:r>
      <w:r w:rsidR="003F22BC">
        <w:rPr>
          <w:rFonts w:ascii="Arial" w:hAnsi="Arial" w:cs="Arial"/>
          <w:sz w:val="24"/>
          <w:szCs w:val="24"/>
        </w:rPr>
        <w:t xml:space="preserve">the </w:t>
      </w:r>
      <w:r w:rsidRPr="003E10CB">
        <w:rPr>
          <w:rFonts w:ascii="Arial" w:hAnsi="Arial" w:cs="Arial"/>
          <w:sz w:val="24"/>
          <w:szCs w:val="24"/>
        </w:rPr>
        <w:t xml:space="preserve">achievement of the licensing objectives. Any such conditions will primarily focus on the direct impact of the activities taking place at the premises on those attending the premises and members of the public living, working or otherwise engaged in normal activity in the vicinity of the premises. </w:t>
      </w:r>
    </w:p>
    <w:p w14:paraId="5C9B4F06" w14:textId="77777777" w:rsidR="00D673A5" w:rsidRDefault="003E10CB" w:rsidP="006841D6">
      <w:pPr>
        <w:ind w:left="720" w:hanging="720"/>
        <w:rPr>
          <w:rFonts w:ascii="Arial" w:hAnsi="Arial" w:cs="Arial"/>
          <w:sz w:val="24"/>
          <w:szCs w:val="24"/>
        </w:rPr>
      </w:pPr>
      <w:r w:rsidRPr="003E10CB">
        <w:rPr>
          <w:rFonts w:ascii="Arial" w:hAnsi="Arial" w:cs="Arial"/>
          <w:sz w:val="24"/>
          <w:szCs w:val="24"/>
        </w:rPr>
        <w:t xml:space="preserve">16.5 </w:t>
      </w:r>
      <w:r w:rsidR="00D673A5">
        <w:rPr>
          <w:rFonts w:ascii="Arial" w:hAnsi="Arial" w:cs="Arial"/>
          <w:sz w:val="24"/>
          <w:szCs w:val="24"/>
        </w:rPr>
        <w:tab/>
      </w:r>
      <w:r w:rsidRPr="003E10CB">
        <w:rPr>
          <w:rFonts w:ascii="Arial" w:hAnsi="Arial" w:cs="Arial"/>
          <w:sz w:val="24"/>
          <w:szCs w:val="24"/>
        </w:rPr>
        <w:t xml:space="preserve">In determining whether a person lives or has business interests sufficiently close to the premises so as to be likely to be affected by the proposed activities, the Licensing Authority will consider factors such as: </w:t>
      </w:r>
    </w:p>
    <w:p w14:paraId="4D3377D0" w14:textId="77777777" w:rsidR="00D673A5" w:rsidRPr="008E3D1A" w:rsidRDefault="003E10CB" w:rsidP="008E3D1A">
      <w:pPr>
        <w:pStyle w:val="ListParagraph"/>
        <w:numPr>
          <w:ilvl w:val="0"/>
          <w:numId w:val="1"/>
        </w:numPr>
        <w:rPr>
          <w:rFonts w:ascii="Arial" w:hAnsi="Arial" w:cs="Arial"/>
          <w:sz w:val="24"/>
          <w:szCs w:val="24"/>
        </w:rPr>
      </w:pPr>
      <w:r w:rsidRPr="008E3D1A">
        <w:rPr>
          <w:rFonts w:ascii="Arial" w:hAnsi="Arial" w:cs="Arial"/>
          <w:sz w:val="24"/>
          <w:szCs w:val="24"/>
        </w:rPr>
        <w:lastRenderedPageBreak/>
        <w:t xml:space="preserve">The size of the premises; </w:t>
      </w:r>
    </w:p>
    <w:p w14:paraId="4A885036" w14:textId="77777777" w:rsidR="00D673A5" w:rsidRPr="008E3D1A" w:rsidRDefault="003E10CB" w:rsidP="008E3D1A">
      <w:pPr>
        <w:pStyle w:val="ListParagraph"/>
        <w:numPr>
          <w:ilvl w:val="0"/>
          <w:numId w:val="1"/>
        </w:numPr>
        <w:rPr>
          <w:rFonts w:ascii="Arial" w:hAnsi="Arial" w:cs="Arial"/>
          <w:sz w:val="24"/>
          <w:szCs w:val="24"/>
        </w:rPr>
      </w:pPr>
      <w:r w:rsidRPr="008E3D1A">
        <w:rPr>
          <w:rFonts w:ascii="Arial" w:hAnsi="Arial" w:cs="Arial"/>
          <w:sz w:val="24"/>
          <w:szCs w:val="24"/>
        </w:rPr>
        <w:t xml:space="preserve">The nature of the premises; </w:t>
      </w:r>
    </w:p>
    <w:p w14:paraId="6A7A05CD" w14:textId="77777777" w:rsidR="00D673A5" w:rsidRPr="008E3D1A" w:rsidRDefault="003E10CB" w:rsidP="008E3D1A">
      <w:pPr>
        <w:pStyle w:val="ListParagraph"/>
        <w:numPr>
          <w:ilvl w:val="0"/>
          <w:numId w:val="1"/>
        </w:numPr>
        <w:rPr>
          <w:rFonts w:ascii="Arial" w:hAnsi="Arial" w:cs="Arial"/>
          <w:sz w:val="24"/>
          <w:szCs w:val="24"/>
        </w:rPr>
      </w:pPr>
      <w:r w:rsidRPr="008E3D1A">
        <w:rPr>
          <w:rFonts w:ascii="Arial" w:hAnsi="Arial" w:cs="Arial"/>
          <w:sz w:val="24"/>
          <w:szCs w:val="24"/>
        </w:rPr>
        <w:t xml:space="preserve">The distance of the premises from the location of the residence or business of the person making the representations; </w:t>
      </w:r>
    </w:p>
    <w:p w14:paraId="663D6FAC" w14:textId="77777777" w:rsidR="00D673A5" w:rsidRDefault="003E10CB" w:rsidP="00445255">
      <w:pPr>
        <w:ind w:left="709" w:firstLine="11"/>
        <w:rPr>
          <w:rFonts w:ascii="Arial" w:hAnsi="Arial" w:cs="Arial"/>
          <w:sz w:val="24"/>
          <w:szCs w:val="24"/>
        </w:rPr>
      </w:pPr>
      <w:r w:rsidRPr="003E10CB">
        <w:rPr>
          <w:rFonts w:ascii="Arial" w:hAnsi="Arial" w:cs="Arial"/>
          <w:sz w:val="24"/>
          <w:szCs w:val="24"/>
        </w:rPr>
        <w:t>The potential impact of the premises (e</w:t>
      </w:r>
      <w:r w:rsidR="00445255">
        <w:rPr>
          <w:rFonts w:ascii="Arial" w:hAnsi="Arial" w:cs="Arial"/>
          <w:sz w:val="24"/>
          <w:szCs w:val="24"/>
        </w:rPr>
        <w:t xml:space="preserve">.g. the number of customers and </w:t>
      </w:r>
      <w:r w:rsidRPr="003E10CB">
        <w:rPr>
          <w:rFonts w:ascii="Arial" w:hAnsi="Arial" w:cs="Arial"/>
          <w:sz w:val="24"/>
          <w:szCs w:val="24"/>
        </w:rPr>
        <w:t xml:space="preserve">routes likely to be taken by its customers). </w:t>
      </w:r>
    </w:p>
    <w:p w14:paraId="5DF21065" w14:textId="77777777" w:rsidR="00D673A5" w:rsidRDefault="003E10CB" w:rsidP="00D673A5">
      <w:pPr>
        <w:ind w:left="720" w:hanging="720"/>
        <w:rPr>
          <w:rFonts w:ascii="Arial" w:hAnsi="Arial" w:cs="Arial"/>
          <w:sz w:val="24"/>
          <w:szCs w:val="24"/>
        </w:rPr>
      </w:pPr>
      <w:r w:rsidRPr="003E10CB">
        <w:rPr>
          <w:rFonts w:ascii="Arial" w:hAnsi="Arial" w:cs="Arial"/>
          <w:sz w:val="24"/>
          <w:szCs w:val="24"/>
        </w:rPr>
        <w:t xml:space="preserve">16.6 </w:t>
      </w:r>
      <w:r w:rsidR="00D673A5">
        <w:rPr>
          <w:rFonts w:ascii="Arial" w:hAnsi="Arial" w:cs="Arial"/>
          <w:sz w:val="24"/>
          <w:szCs w:val="24"/>
        </w:rPr>
        <w:tab/>
      </w:r>
      <w:r w:rsidRPr="003E10CB">
        <w:rPr>
          <w:rFonts w:ascii="Arial" w:hAnsi="Arial" w:cs="Arial"/>
          <w:sz w:val="24"/>
          <w:szCs w:val="24"/>
        </w:rPr>
        <w:t xml:space="preserve">Conditions which seek to control the range or nature of activities within the premises, or which are designed to reduce the potential for anti-social behaviour, may be necessary. Such conditions may also seek to directly impact upon the behaviour of customers on, or within the immediate vicinity of, the premises. </w:t>
      </w:r>
    </w:p>
    <w:p w14:paraId="2A6BD6A6" w14:textId="77777777" w:rsidR="00D673A5" w:rsidRDefault="003E10CB" w:rsidP="00D673A5">
      <w:pPr>
        <w:ind w:left="720" w:hanging="720"/>
        <w:rPr>
          <w:rFonts w:ascii="Arial" w:hAnsi="Arial" w:cs="Arial"/>
          <w:sz w:val="24"/>
          <w:szCs w:val="24"/>
        </w:rPr>
      </w:pPr>
      <w:r w:rsidRPr="003E10CB">
        <w:rPr>
          <w:rFonts w:ascii="Arial" w:hAnsi="Arial" w:cs="Arial"/>
          <w:sz w:val="24"/>
          <w:szCs w:val="24"/>
        </w:rPr>
        <w:t xml:space="preserve">16.7 </w:t>
      </w:r>
      <w:r w:rsidR="00D673A5">
        <w:rPr>
          <w:rFonts w:ascii="Arial" w:hAnsi="Arial" w:cs="Arial"/>
          <w:sz w:val="24"/>
          <w:szCs w:val="24"/>
        </w:rPr>
        <w:tab/>
      </w:r>
      <w:r w:rsidRPr="003E10CB">
        <w:rPr>
          <w:rFonts w:ascii="Arial" w:hAnsi="Arial" w:cs="Arial"/>
          <w:sz w:val="24"/>
          <w:szCs w:val="24"/>
        </w:rPr>
        <w:t xml:space="preserve">The Licensing Authority will avoid attaching conditions which duplicate other regulatory regimes wherever possible. </w:t>
      </w:r>
    </w:p>
    <w:p w14:paraId="06165D9F" w14:textId="77777777" w:rsidR="003E10CB" w:rsidRDefault="003E10CB" w:rsidP="00D673A5">
      <w:pPr>
        <w:ind w:left="720" w:hanging="720"/>
        <w:rPr>
          <w:rFonts w:ascii="Arial" w:hAnsi="Arial" w:cs="Arial"/>
          <w:sz w:val="24"/>
          <w:szCs w:val="24"/>
        </w:rPr>
      </w:pPr>
      <w:r w:rsidRPr="003E10CB">
        <w:rPr>
          <w:rFonts w:ascii="Arial" w:hAnsi="Arial" w:cs="Arial"/>
          <w:sz w:val="24"/>
          <w:szCs w:val="24"/>
        </w:rPr>
        <w:t xml:space="preserve">16.8 </w:t>
      </w:r>
      <w:r w:rsidR="00D673A5">
        <w:rPr>
          <w:rFonts w:ascii="Arial" w:hAnsi="Arial" w:cs="Arial"/>
          <w:sz w:val="24"/>
          <w:szCs w:val="24"/>
        </w:rPr>
        <w:tab/>
      </w:r>
      <w:r w:rsidRPr="003E10CB">
        <w:rPr>
          <w:rFonts w:ascii="Arial" w:hAnsi="Arial" w:cs="Arial"/>
          <w:sz w:val="24"/>
          <w:szCs w:val="24"/>
        </w:rPr>
        <w:t xml:space="preserve">A list of which matters will be dealt with at committee and those which are delegated to licensing officers can be found at </w:t>
      </w:r>
      <w:r w:rsidR="00F078FA" w:rsidRPr="00231F42">
        <w:rPr>
          <w:rFonts w:ascii="Arial" w:hAnsi="Arial" w:cs="Arial"/>
          <w:sz w:val="24"/>
          <w:szCs w:val="24"/>
        </w:rPr>
        <w:t>A</w:t>
      </w:r>
      <w:r w:rsidR="007C4EB7" w:rsidRPr="00231F42">
        <w:rPr>
          <w:rFonts w:ascii="Arial" w:hAnsi="Arial" w:cs="Arial"/>
          <w:sz w:val="24"/>
          <w:szCs w:val="24"/>
        </w:rPr>
        <w:t>ppendix</w:t>
      </w:r>
      <w:r w:rsidR="00231F42" w:rsidRPr="00231F42">
        <w:rPr>
          <w:rFonts w:ascii="Arial" w:hAnsi="Arial" w:cs="Arial"/>
          <w:sz w:val="24"/>
          <w:szCs w:val="24"/>
        </w:rPr>
        <w:t xml:space="preserve"> 4</w:t>
      </w:r>
      <w:r w:rsidR="00824C93" w:rsidRPr="00231F42">
        <w:rPr>
          <w:rFonts w:ascii="Arial" w:hAnsi="Arial" w:cs="Arial"/>
          <w:sz w:val="24"/>
          <w:szCs w:val="24"/>
        </w:rPr>
        <w:t>.</w:t>
      </w:r>
      <w:r w:rsidR="007C4EB7" w:rsidRPr="00231F42">
        <w:rPr>
          <w:rFonts w:ascii="Arial" w:hAnsi="Arial" w:cs="Arial"/>
          <w:sz w:val="24"/>
          <w:szCs w:val="24"/>
        </w:rPr>
        <w:t xml:space="preserve"> </w:t>
      </w:r>
    </w:p>
    <w:p w14:paraId="1368C5A2" w14:textId="77777777" w:rsidR="00F71196" w:rsidRDefault="00F71196" w:rsidP="00954273">
      <w:pPr>
        <w:rPr>
          <w:rFonts w:ascii="Arial" w:hAnsi="Arial" w:cs="Arial"/>
          <w:color w:val="C00000"/>
          <w:sz w:val="24"/>
          <w:szCs w:val="24"/>
        </w:rPr>
      </w:pPr>
    </w:p>
    <w:p w14:paraId="3572948B" w14:textId="77777777" w:rsidR="00563192" w:rsidRPr="00563192" w:rsidRDefault="00563192" w:rsidP="00D673A5">
      <w:pPr>
        <w:ind w:left="720" w:hanging="720"/>
        <w:rPr>
          <w:rFonts w:ascii="Arial" w:hAnsi="Arial" w:cs="Arial"/>
          <w:b/>
          <w:sz w:val="24"/>
          <w:szCs w:val="24"/>
        </w:rPr>
      </w:pPr>
      <w:r w:rsidRPr="00563192">
        <w:rPr>
          <w:rFonts w:ascii="Arial" w:hAnsi="Arial" w:cs="Arial"/>
          <w:b/>
          <w:sz w:val="24"/>
          <w:szCs w:val="24"/>
        </w:rPr>
        <w:t xml:space="preserve">17. </w:t>
      </w:r>
      <w:r w:rsidRPr="00563192">
        <w:rPr>
          <w:rFonts w:ascii="Arial" w:hAnsi="Arial" w:cs="Arial"/>
          <w:b/>
          <w:sz w:val="24"/>
          <w:szCs w:val="24"/>
        </w:rPr>
        <w:tab/>
        <w:t xml:space="preserve">Appeals </w:t>
      </w:r>
    </w:p>
    <w:p w14:paraId="07B97749" w14:textId="77777777" w:rsidR="00563192" w:rsidRDefault="00563192" w:rsidP="00D673A5">
      <w:pPr>
        <w:ind w:left="720" w:hanging="720"/>
        <w:rPr>
          <w:rFonts w:ascii="Arial" w:hAnsi="Arial" w:cs="Arial"/>
          <w:sz w:val="24"/>
          <w:szCs w:val="24"/>
        </w:rPr>
      </w:pPr>
      <w:r w:rsidRPr="00563192">
        <w:rPr>
          <w:rFonts w:ascii="Arial" w:hAnsi="Arial" w:cs="Arial"/>
          <w:sz w:val="24"/>
          <w:szCs w:val="24"/>
        </w:rPr>
        <w:t xml:space="preserve">17.1 </w:t>
      </w:r>
      <w:r>
        <w:rPr>
          <w:rFonts w:ascii="Arial" w:hAnsi="Arial" w:cs="Arial"/>
          <w:sz w:val="24"/>
          <w:szCs w:val="24"/>
        </w:rPr>
        <w:tab/>
      </w:r>
      <w:r w:rsidRPr="00563192">
        <w:rPr>
          <w:rFonts w:ascii="Arial" w:hAnsi="Arial" w:cs="Arial"/>
          <w:sz w:val="24"/>
          <w:szCs w:val="24"/>
        </w:rPr>
        <w:t xml:space="preserve">An appeal may be made to the Magistrates’ Court against a decision of the Licensing Authority. The appeal must be made within 21 days of being notified of the decision to be appealed against. </w:t>
      </w:r>
    </w:p>
    <w:p w14:paraId="7121D660" w14:textId="77777777" w:rsidR="00563192" w:rsidRDefault="00563192" w:rsidP="00D673A5">
      <w:pPr>
        <w:ind w:left="720" w:hanging="720"/>
        <w:rPr>
          <w:rFonts w:ascii="Arial" w:hAnsi="Arial" w:cs="Arial"/>
          <w:sz w:val="24"/>
          <w:szCs w:val="24"/>
        </w:rPr>
      </w:pPr>
      <w:r w:rsidRPr="00563192">
        <w:rPr>
          <w:rFonts w:ascii="Arial" w:hAnsi="Arial" w:cs="Arial"/>
          <w:sz w:val="24"/>
          <w:szCs w:val="24"/>
        </w:rPr>
        <w:t xml:space="preserve">17.2 </w:t>
      </w:r>
      <w:r>
        <w:rPr>
          <w:rFonts w:ascii="Arial" w:hAnsi="Arial" w:cs="Arial"/>
          <w:sz w:val="24"/>
          <w:szCs w:val="24"/>
        </w:rPr>
        <w:tab/>
      </w:r>
      <w:r w:rsidRPr="00563192">
        <w:rPr>
          <w:rFonts w:ascii="Arial" w:hAnsi="Arial" w:cs="Arial"/>
          <w:sz w:val="24"/>
          <w:szCs w:val="24"/>
        </w:rPr>
        <w:t xml:space="preserve">The following may appeal:- </w:t>
      </w:r>
    </w:p>
    <w:p w14:paraId="3A2A1D2F" w14:textId="77777777" w:rsidR="00563192" w:rsidRPr="007515AD" w:rsidRDefault="00563192" w:rsidP="007515AD">
      <w:pPr>
        <w:pStyle w:val="ListParagraph"/>
        <w:numPr>
          <w:ilvl w:val="0"/>
          <w:numId w:val="2"/>
        </w:numPr>
        <w:rPr>
          <w:rFonts w:ascii="Arial" w:hAnsi="Arial" w:cs="Arial"/>
          <w:sz w:val="24"/>
          <w:szCs w:val="24"/>
        </w:rPr>
      </w:pPr>
      <w:r w:rsidRPr="007515AD">
        <w:rPr>
          <w:rFonts w:ascii="Arial" w:hAnsi="Arial" w:cs="Arial"/>
          <w:sz w:val="24"/>
          <w:szCs w:val="24"/>
        </w:rPr>
        <w:t xml:space="preserve">The applicant; </w:t>
      </w:r>
    </w:p>
    <w:p w14:paraId="7CAE54BC" w14:textId="77777777" w:rsidR="00563192" w:rsidRPr="007515AD" w:rsidRDefault="00563192" w:rsidP="007515AD">
      <w:pPr>
        <w:pStyle w:val="ListParagraph"/>
        <w:numPr>
          <w:ilvl w:val="0"/>
          <w:numId w:val="2"/>
        </w:numPr>
        <w:rPr>
          <w:rFonts w:ascii="Arial" w:hAnsi="Arial" w:cs="Arial"/>
          <w:sz w:val="24"/>
          <w:szCs w:val="24"/>
        </w:rPr>
      </w:pPr>
      <w:r w:rsidRPr="007515AD">
        <w:rPr>
          <w:rFonts w:ascii="Arial" w:hAnsi="Arial" w:cs="Arial"/>
          <w:sz w:val="24"/>
          <w:szCs w:val="24"/>
        </w:rPr>
        <w:t>A Responsible Authority or any person who made relevant representations;</w:t>
      </w:r>
    </w:p>
    <w:p w14:paraId="46F5A722" w14:textId="77777777" w:rsidR="00563192" w:rsidRPr="007515AD" w:rsidRDefault="00563192" w:rsidP="007515AD">
      <w:pPr>
        <w:pStyle w:val="ListParagraph"/>
        <w:numPr>
          <w:ilvl w:val="0"/>
          <w:numId w:val="2"/>
        </w:numPr>
        <w:rPr>
          <w:rFonts w:ascii="Arial" w:hAnsi="Arial" w:cs="Arial"/>
          <w:sz w:val="24"/>
          <w:szCs w:val="24"/>
        </w:rPr>
      </w:pPr>
      <w:r w:rsidRPr="007515AD">
        <w:rPr>
          <w:rFonts w:ascii="Arial" w:hAnsi="Arial" w:cs="Arial"/>
          <w:sz w:val="24"/>
          <w:szCs w:val="24"/>
        </w:rPr>
        <w:t>In the case of a review, the holder of the licence or certificate being reviewed.</w:t>
      </w:r>
    </w:p>
    <w:p w14:paraId="5919A07C" w14:textId="77777777" w:rsidR="00563192" w:rsidRDefault="00563192" w:rsidP="00563192">
      <w:pPr>
        <w:rPr>
          <w:rFonts w:ascii="Arial" w:hAnsi="Arial" w:cs="Arial"/>
          <w:sz w:val="24"/>
          <w:szCs w:val="24"/>
        </w:rPr>
      </w:pPr>
    </w:p>
    <w:p w14:paraId="472EACC8" w14:textId="77777777" w:rsidR="00563192" w:rsidRPr="00563192" w:rsidRDefault="00563192" w:rsidP="00563192">
      <w:pPr>
        <w:rPr>
          <w:rFonts w:ascii="Arial" w:hAnsi="Arial" w:cs="Arial"/>
          <w:b/>
          <w:sz w:val="24"/>
          <w:szCs w:val="24"/>
        </w:rPr>
      </w:pPr>
      <w:r w:rsidRPr="00563192">
        <w:rPr>
          <w:rFonts w:ascii="Arial" w:hAnsi="Arial" w:cs="Arial"/>
          <w:b/>
          <w:sz w:val="24"/>
          <w:szCs w:val="24"/>
        </w:rPr>
        <w:t xml:space="preserve">18. </w:t>
      </w:r>
      <w:r w:rsidRPr="00563192">
        <w:rPr>
          <w:rFonts w:ascii="Arial" w:hAnsi="Arial" w:cs="Arial"/>
          <w:b/>
          <w:sz w:val="24"/>
          <w:szCs w:val="24"/>
        </w:rPr>
        <w:tab/>
        <w:t xml:space="preserve">Reviews </w:t>
      </w:r>
    </w:p>
    <w:p w14:paraId="64A75889" w14:textId="20BCD53F" w:rsidR="00563192" w:rsidRDefault="00563192" w:rsidP="00563192">
      <w:pPr>
        <w:ind w:left="720" w:hanging="720"/>
        <w:rPr>
          <w:rFonts w:ascii="Arial" w:hAnsi="Arial" w:cs="Arial"/>
          <w:sz w:val="24"/>
          <w:szCs w:val="24"/>
        </w:rPr>
      </w:pPr>
      <w:r w:rsidRPr="00563192">
        <w:rPr>
          <w:rFonts w:ascii="Arial" w:hAnsi="Arial" w:cs="Arial"/>
          <w:sz w:val="24"/>
          <w:szCs w:val="24"/>
        </w:rPr>
        <w:t xml:space="preserve">18.1 </w:t>
      </w:r>
      <w:r>
        <w:rPr>
          <w:rFonts w:ascii="Arial" w:hAnsi="Arial" w:cs="Arial"/>
          <w:sz w:val="24"/>
          <w:szCs w:val="24"/>
        </w:rPr>
        <w:tab/>
      </w:r>
      <w:r w:rsidRPr="00563192">
        <w:rPr>
          <w:rFonts w:ascii="Arial" w:hAnsi="Arial" w:cs="Arial"/>
          <w:sz w:val="24"/>
          <w:szCs w:val="24"/>
        </w:rPr>
        <w:t xml:space="preserve">A responsible authority or any person may ask the Licensing Authority to review a premises licence because of a matter arising at the premises in connection with any of the </w:t>
      </w:r>
      <w:r w:rsidR="00954273">
        <w:rPr>
          <w:rFonts w:ascii="Arial" w:hAnsi="Arial" w:cs="Arial"/>
          <w:sz w:val="24"/>
          <w:szCs w:val="24"/>
        </w:rPr>
        <w:t xml:space="preserve">four </w:t>
      </w:r>
      <w:r w:rsidRPr="00563192">
        <w:rPr>
          <w:rFonts w:ascii="Arial" w:hAnsi="Arial" w:cs="Arial"/>
          <w:sz w:val="24"/>
          <w:szCs w:val="24"/>
        </w:rPr>
        <w:t xml:space="preserve">licensing objectives. </w:t>
      </w:r>
    </w:p>
    <w:p w14:paraId="02FC5E7C" w14:textId="77777777" w:rsidR="00563192" w:rsidRDefault="00563192" w:rsidP="00563192">
      <w:pPr>
        <w:ind w:left="720" w:hanging="720"/>
        <w:rPr>
          <w:rFonts w:ascii="Arial" w:hAnsi="Arial" w:cs="Arial"/>
          <w:sz w:val="24"/>
          <w:szCs w:val="24"/>
        </w:rPr>
      </w:pPr>
      <w:r w:rsidRPr="00563192">
        <w:rPr>
          <w:rFonts w:ascii="Arial" w:hAnsi="Arial" w:cs="Arial"/>
          <w:sz w:val="24"/>
          <w:szCs w:val="24"/>
        </w:rPr>
        <w:t xml:space="preserve">18.2 </w:t>
      </w:r>
      <w:r>
        <w:rPr>
          <w:rFonts w:ascii="Arial" w:hAnsi="Arial" w:cs="Arial"/>
          <w:sz w:val="24"/>
          <w:szCs w:val="24"/>
        </w:rPr>
        <w:tab/>
      </w:r>
      <w:r w:rsidRPr="00563192">
        <w:rPr>
          <w:rFonts w:ascii="Arial" w:hAnsi="Arial" w:cs="Arial"/>
          <w:sz w:val="24"/>
          <w:szCs w:val="24"/>
        </w:rPr>
        <w:t xml:space="preserve">The Licensing Authority will not normally engage its role as a Responsible Authority by calling reviews on behalf of other persons, such as local residents or community groups. These individuals and groups are entitled to do so in their own right where there are sufficient grounds. </w:t>
      </w:r>
    </w:p>
    <w:p w14:paraId="26C15EF0" w14:textId="77777777" w:rsidR="00563192" w:rsidRDefault="00563192" w:rsidP="00563192">
      <w:pPr>
        <w:ind w:left="720" w:hanging="720"/>
        <w:rPr>
          <w:rFonts w:ascii="Arial" w:hAnsi="Arial" w:cs="Arial"/>
          <w:sz w:val="24"/>
          <w:szCs w:val="24"/>
        </w:rPr>
      </w:pPr>
      <w:r w:rsidRPr="00563192">
        <w:rPr>
          <w:rFonts w:ascii="Arial" w:hAnsi="Arial" w:cs="Arial"/>
          <w:sz w:val="24"/>
          <w:szCs w:val="24"/>
        </w:rPr>
        <w:t xml:space="preserve">18.3 </w:t>
      </w:r>
      <w:r>
        <w:rPr>
          <w:rFonts w:ascii="Arial" w:hAnsi="Arial" w:cs="Arial"/>
          <w:sz w:val="24"/>
          <w:szCs w:val="24"/>
        </w:rPr>
        <w:tab/>
      </w:r>
      <w:r w:rsidRPr="00563192">
        <w:rPr>
          <w:rFonts w:ascii="Arial" w:hAnsi="Arial" w:cs="Arial"/>
          <w:sz w:val="24"/>
          <w:szCs w:val="24"/>
        </w:rPr>
        <w:t xml:space="preserve">Where Responsible Authorities have concerns about problems identified at premises, the Licensing Authority considers it to be good practice for them to give licence </w:t>
      </w:r>
      <w:r w:rsidR="002A0BF0" w:rsidRPr="00563192">
        <w:rPr>
          <w:rFonts w:ascii="Arial" w:hAnsi="Arial" w:cs="Arial"/>
          <w:sz w:val="24"/>
          <w:szCs w:val="24"/>
        </w:rPr>
        <w:t>holders’</w:t>
      </w:r>
      <w:r w:rsidRPr="00563192">
        <w:rPr>
          <w:rFonts w:ascii="Arial" w:hAnsi="Arial" w:cs="Arial"/>
          <w:sz w:val="24"/>
          <w:szCs w:val="24"/>
        </w:rPr>
        <w:t xml:space="preserve"> early warning of their concerns and the need for </w:t>
      </w:r>
      <w:r w:rsidRPr="00563192">
        <w:rPr>
          <w:rFonts w:ascii="Arial" w:hAnsi="Arial" w:cs="Arial"/>
          <w:sz w:val="24"/>
          <w:szCs w:val="24"/>
        </w:rPr>
        <w:lastRenderedPageBreak/>
        <w:t>improvement. Where possible and/or appropriate it would be expected that advice and guidance in addressing the issue(s) should be given.</w:t>
      </w:r>
    </w:p>
    <w:p w14:paraId="6363F740" w14:textId="77777777" w:rsidR="008F43BE" w:rsidRPr="008F43BE" w:rsidRDefault="008F43BE" w:rsidP="008F43BE">
      <w:pPr>
        <w:ind w:left="720" w:hanging="720"/>
        <w:rPr>
          <w:rFonts w:ascii="Arial" w:hAnsi="Arial" w:cs="Arial"/>
          <w:sz w:val="24"/>
          <w:szCs w:val="24"/>
        </w:rPr>
      </w:pPr>
      <w:r w:rsidRPr="008F43BE">
        <w:rPr>
          <w:rFonts w:ascii="Arial" w:hAnsi="Arial" w:cs="Arial"/>
          <w:sz w:val="24"/>
          <w:szCs w:val="24"/>
        </w:rPr>
        <w:t xml:space="preserve">18.4  </w:t>
      </w:r>
      <w:r>
        <w:rPr>
          <w:rFonts w:ascii="Arial" w:hAnsi="Arial" w:cs="Arial"/>
          <w:sz w:val="24"/>
          <w:szCs w:val="24"/>
        </w:rPr>
        <w:tab/>
      </w:r>
      <w:r w:rsidRPr="008F43BE">
        <w:rPr>
          <w:rFonts w:ascii="Arial" w:hAnsi="Arial" w:cs="Arial"/>
          <w:sz w:val="24"/>
          <w:szCs w:val="24"/>
        </w:rPr>
        <w:t>The Licensing Authority draws the attention of Responsible Authorities to the Home office publication, “The Practical Guide for Preventing And Dealing with Alcohol</w:t>
      </w:r>
      <w:r w:rsidR="003F22BC">
        <w:rPr>
          <w:rFonts w:ascii="Arial" w:hAnsi="Arial" w:cs="Arial"/>
          <w:sz w:val="24"/>
          <w:szCs w:val="24"/>
        </w:rPr>
        <w:t>-</w:t>
      </w:r>
      <w:r w:rsidRPr="008F43BE">
        <w:rPr>
          <w:rFonts w:ascii="Arial" w:hAnsi="Arial" w:cs="Arial"/>
          <w:sz w:val="24"/>
          <w:szCs w:val="24"/>
        </w:rPr>
        <w:t xml:space="preserve">Related Problems - What You Need To Know”. </w:t>
      </w:r>
    </w:p>
    <w:p w14:paraId="0D114FD5" w14:textId="77777777" w:rsidR="008F43BE" w:rsidRPr="008F43BE" w:rsidRDefault="008F43BE" w:rsidP="008F43BE">
      <w:pPr>
        <w:ind w:left="720" w:hanging="720"/>
        <w:rPr>
          <w:rFonts w:ascii="Arial" w:hAnsi="Arial" w:cs="Arial"/>
          <w:b/>
          <w:sz w:val="24"/>
          <w:szCs w:val="24"/>
        </w:rPr>
      </w:pPr>
      <w:r w:rsidRPr="008F43BE">
        <w:rPr>
          <w:rFonts w:ascii="Arial" w:hAnsi="Arial" w:cs="Arial"/>
          <w:sz w:val="24"/>
          <w:szCs w:val="24"/>
        </w:rPr>
        <w:t xml:space="preserve"> </w:t>
      </w:r>
      <w:r>
        <w:rPr>
          <w:rFonts w:ascii="Arial" w:hAnsi="Arial" w:cs="Arial"/>
          <w:sz w:val="24"/>
          <w:szCs w:val="24"/>
        </w:rPr>
        <w:tab/>
      </w:r>
      <w:r w:rsidRPr="008F43BE">
        <w:rPr>
          <w:rFonts w:ascii="Arial" w:hAnsi="Arial" w:cs="Arial"/>
          <w:b/>
          <w:sz w:val="24"/>
          <w:szCs w:val="24"/>
        </w:rPr>
        <w:t xml:space="preserve">Summary Reviews (Violent Crime Reduction Act 2006) </w:t>
      </w:r>
    </w:p>
    <w:p w14:paraId="6C306256" w14:textId="77777777" w:rsidR="008F43BE" w:rsidRPr="008F43BE" w:rsidRDefault="008F43BE" w:rsidP="008F43BE">
      <w:pPr>
        <w:ind w:left="720" w:hanging="720"/>
        <w:rPr>
          <w:rFonts w:ascii="Arial" w:hAnsi="Arial" w:cs="Arial"/>
          <w:sz w:val="24"/>
          <w:szCs w:val="24"/>
        </w:rPr>
      </w:pPr>
      <w:r w:rsidRPr="008F43BE">
        <w:rPr>
          <w:rFonts w:ascii="Arial" w:hAnsi="Arial" w:cs="Arial"/>
          <w:sz w:val="24"/>
          <w:szCs w:val="24"/>
        </w:rPr>
        <w:t xml:space="preserve"> 18.5  </w:t>
      </w:r>
      <w:r>
        <w:rPr>
          <w:rFonts w:ascii="Arial" w:hAnsi="Arial" w:cs="Arial"/>
          <w:sz w:val="24"/>
          <w:szCs w:val="24"/>
        </w:rPr>
        <w:tab/>
      </w:r>
      <w:r w:rsidRPr="008F43BE">
        <w:rPr>
          <w:rFonts w:ascii="Arial" w:hAnsi="Arial" w:cs="Arial"/>
          <w:sz w:val="24"/>
          <w:szCs w:val="24"/>
        </w:rPr>
        <w:t xml:space="preserve">Where premises are associated with serious crime or serious disorder a senior police officer (Superintendent or above) may apply for a summary review of a premises licence. </w:t>
      </w:r>
    </w:p>
    <w:p w14:paraId="173973C8" w14:textId="77777777" w:rsidR="008F43BE" w:rsidRDefault="008F43BE" w:rsidP="008F43BE">
      <w:pPr>
        <w:ind w:left="720" w:hanging="720"/>
        <w:rPr>
          <w:rFonts w:ascii="Arial" w:hAnsi="Arial" w:cs="Arial"/>
          <w:sz w:val="24"/>
          <w:szCs w:val="24"/>
        </w:rPr>
      </w:pPr>
      <w:r w:rsidRPr="008F43BE">
        <w:rPr>
          <w:rFonts w:ascii="Arial" w:hAnsi="Arial" w:cs="Arial"/>
          <w:sz w:val="24"/>
          <w:szCs w:val="24"/>
        </w:rPr>
        <w:t xml:space="preserve"> 18.6 </w:t>
      </w:r>
      <w:r>
        <w:rPr>
          <w:rFonts w:ascii="Arial" w:hAnsi="Arial" w:cs="Arial"/>
          <w:sz w:val="24"/>
          <w:szCs w:val="24"/>
        </w:rPr>
        <w:tab/>
      </w:r>
      <w:r w:rsidRPr="008F43BE">
        <w:rPr>
          <w:rFonts w:ascii="Arial" w:hAnsi="Arial" w:cs="Arial"/>
          <w:sz w:val="24"/>
          <w:szCs w:val="24"/>
        </w:rPr>
        <w:t xml:space="preserve">If a summary review is applied for, the Licensing Authority must consider the application within 48 hours (time that is not on a working day is disregarded) and determine what interim steps to take, if any, of those listed below: </w:t>
      </w:r>
    </w:p>
    <w:p w14:paraId="52BE4162" w14:textId="77777777" w:rsidR="00954273" w:rsidRDefault="008F43BE" w:rsidP="00954273">
      <w:pPr>
        <w:pStyle w:val="ListParagraph"/>
        <w:numPr>
          <w:ilvl w:val="0"/>
          <w:numId w:val="26"/>
        </w:numPr>
        <w:ind w:left="1134" w:hanging="283"/>
        <w:rPr>
          <w:rFonts w:ascii="Arial" w:hAnsi="Arial" w:cs="Arial"/>
          <w:sz w:val="24"/>
          <w:szCs w:val="24"/>
        </w:rPr>
      </w:pPr>
      <w:r w:rsidRPr="00954273">
        <w:rPr>
          <w:rFonts w:ascii="Arial" w:hAnsi="Arial" w:cs="Arial"/>
          <w:sz w:val="24"/>
          <w:szCs w:val="24"/>
        </w:rPr>
        <w:t>the modification of the conditions of the premises licence;</w:t>
      </w:r>
    </w:p>
    <w:p w14:paraId="0CC8F31A" w14:textId="77777777" w:rsidR="00954273" w:rsidRDefault="008F43BE" w:rsidP="00954273">
      <w:pPr>
        <w:pStyle w:val="ListParagraph"/>
        <w:numPr>
          <w:ilvl w:val="0"/>
          <w:numId w:val="26"/>
        </w:numPr>
        <w:ind w:left="1134" w:hanging="283"/>
        <w:rPr>
          <w:rFonts w:ascii="Arial" w:hAnsi="Arial" w:cs="Arial"/>
          <w:sz w:val="24"/>
          <w:szCs w:val="24"/>
        </w:rPr>
      </w:pPr>
      <w:r w:rsidRPr="00954273">
        <w:rPr>
          <w:rFonts w:ascii="Arial" w:hAnsi="Arial" w:cs="Arial"/>
          <w:sz w:val="24"/>
          <w:szCs w:val="24"/>
        </w:rPr>
        <w:t>the exclusion of the sale of alcohol by retail from the scope of the licence;</w:t>
      </w:r>
    </w:p>
    <w:p w14:paraId="6BE81BB5" w14:textId="77777777" w:rsidR="00954273" w:rsidRDefault="008F43BE" w:rsidP="00954273">
      <w:pPr>
        <w:pStyle w:val="ListParagraph"/>
        <w:numPr>
          <w:ilvl w:val="0"/>
          <w:numId w:val="26"/>
        </w:numPr>
        <w:ind w:left="1134" w:hanging="283"/>
        <w:rPr>
          <w:rFonts w:ascii="Arial" w:hAnsi="Arial" w:cs="Arial"/>
          <w:sz w:val="24"/>
          <w:szCs w:val="24"/>
        </w:rPr>
      </w:pPr>
      <w:r w:rsidRPr="00954273">
        <w:rPr>
          <w:rFonts w:ascii="Arial" w:hAnsi="Arial" w:cs="Arial"/>
          <w:sz w:val="24"/>
          <w:szCs w:val="24"/>
        </w:rPr>
        <w:t xml:space="preserve">the removal of the designated premises supervisor from the licence; </w:t>
      </w:r>
    </w:p>
    <w:p w14:paraId="7E88B092" w14:textId="372D9CE0" w:rsidR="008F43BE" w:rsidRPr="00954273" w:rsidRDefault="008F43BE" w:rsidP="00954273">
      <w:pPr>
        <w:pStyle w:val="ListParagraph"/>
        <w:numPr>
          <w:ilvl w:val="0"/>
          <w:numId w:val="26"/>
        </w:numPr>
        <w:ind w:left="1134" w:hanging="283"/>
        <w:rPr>
          <w:rFonts w:ascii="Arial" w:hAnsi="Arial" w:cs="Arial"/>
          <w:sz w:val="24"/>
          <w:szCs w:val="24"/>
        </w:rPr>
      </w:pPr>
      <w:r w:rsidRPr="00954273">
        <w:rPr>
          <w:rFonts w:ascii="Arial" w:hAnsi="Arial" w:cs="Arial"/>
          <w:sz w:val="24"/>
          <w:szCs w:val="24"/>
        </w:rPr>
        <w:t xml:space="preserve">the suspension of the licence. </w:t>
      </w:r>
    </w:p>
    <w:p w14:paraId="5CEAC759" w14:textId="77777777" w:rsidR="008F43BE" w:rsidRPr="008F43BE" w:rsidRDefault="008F43BE" w:rsidP="008F43BE">
      <w:pPr>
        <w:ind w:left="720" w:hanging="720"/>
        <w:rPr>
          <w:rFonts w:ascii="Arial" w:hAnsi="Arial" w:cs="Arial"/>
          <w:sz w:val="24"/>
          <w:szCs w:val="24"/>
        </w:rPr>
      </w:pPr>
      <w:r w:rsidRPr="008F43BE">
        <w:rPr>
          <w:rFonts w:ascii="Arial" w:hAnsi="Arial" w:cs="Arial"/>
          <w:sz w:val="24"/>
          <w:szCs w:val="24"/>
        </w:rPr>
        <w:t xml:space="preserve"> 18.7  </w:t>
      </w:r>
      <w:r>
        <w:rPr>
          <w:rFonts w:ascii="Arial" w:hAnsi="Arial" w:cs="Arial"/>
          <w:sz w:val="24"/>
          <w:szCs w:val="24"/>
        </w:rPr>
        <w:tab/>
      </w:r>
      <w:r w:rsidRPr="008F43BE">
        <w:rPr>
          <w:rFonts w:ascii="Arial" w:hAnsi="Arial" w:cs="Arial"/>
          <w:sz w:val="24"/>
          <w:szCs w:val="24"/>
        </w:rPr>
        <w:t xml:space="preserve">Although the law allows the decision to be determined in the absence of the premises licence holder, the Licensing Authority will endeavour to always notify the licence holder of the application having been made and of the time, date and place that it will be determined, in order to afford the licence holder or representative the opportunity to attend. </w:t>
      </w:r>
    </w:p>
    <w:p w14:paraId="35EE9A58" w14:textId="77777777" w:rsidR="008F43BE" w:rsidRPr="008F43BE" w:rsidRDefault="008F43BE" w:rsidP="008F43BE">
      <w:pPr>
        <w:ind w:left="720" w:hanging="720"/>
        <w:rPr>
          <w:rFonts w:ascii="Arial" w:hAnsi="Arial" w:cs="Arial"/>
          <w:sz w:val="24"/>
          <w:szCs w:val="24"/>
        </w:rPr>
      </w:pPr>
      <w:r w:rsidRPr="008F43BE">
        <w:rPr>
          <w:rFonts w:ascii="Arial" w:hAnsi="Arial" w:cs="Arial"/>
          <w:sz w:val="24"/>
          <w:szCs w:val="24"/>
        </w:rPr>
        <w:t xml:space="preserve">18.8  </w:t>
      </w:r>
      <w:r>
        <w:rPr>
          <w:rFonts w:ascii="Arial" w:hAnsi="Arial" w:cs="Arial"/>
          <w:sz w:val="24"/>
          <w:szCs w:val="24"/>
        </w:rPr>
        <w:tab/>
      </w:r>
      <w:r w:rsidRPr="008F43BE">
        <w:rPr>
          <w:rFonts w:ascii="Arial" w:hAnsi="Arial" w:cs="Arial"/>
          <w:sz w:val="24"/>
          <w:szCs w:val="24"/>
        </w:rPr>
        <w:t>Where the Licensing Authority decide</w:t>
      </w:r>
      <w:r w:rsidR="003F22BC">
        <w:rPr>
          <w:rFonts w:ascii="Arial" w:hAnsi="Arial" w:cs="Arial"/>
          <w:sz w:val="24"/>
          <w:szCs w:val="24"/>
        </w:rPr>
        <w:t>s</w:t>
      </w:r>
      <w:r w:rsidRPr="008F43BE">
        <w:rPr>
          <w:rFonts w:ascii="Arial" w:hAnsi="Arial" w:cs="Arial"/>
          <w:sz w:val="24"/>
          <w:szCs w:val="24"/>
        </w:rPr>
        <w:t xml:space="preserve"> to take any of the interim steps, its decision has immediate effect and immediate notice of the decision must be given to the licence holder. </w:t>
      </w:r>
    </w:p>
    <w:p w14:paraId="1DA3E2DC" w14:textId="77777777" w:rsidR="008F43BE" w:rsidRPr="008F43BE" w:rsidRDefault="008F43BE" w:rsidP="008F43BE">
      <w:pPr>
        <w:ind w:left="720" w:hanging="720"/>
        <w:rPr>
          <w:rFonts w:ascii="Arial" w:hAnsi="Arial" w:cs="Arial"/>
          <w:sz w:val="24"/>
          <w:szCs w:val="24"/>
        </w:rPr>
      </w:pPr>
      <w:r w:rsidRPr="008F43BE">
        <w:rPr>
          <w:rFonts w:ascii="Arial" w:hAnsi="Arial" w:cs="Arial"/>
          <w:sz w:val="24"/>
          <w:szCs w:val="24"/>
        </w:rPr>
        <w:t xml:space="preserve">18.9  </w:t>
      </w:r>
      <w:r>
        <w:rPr>
          <w:rFonts w:ascii="Arial" w:hAnsi="Arial" w:cs="Arial"/>
          <w:sz w:val="24"/>
          <w:szCs w:val="24"/>
        </w:rPr>
        <w:tab/>
      </w:r>
      <w:r w:rsidRPr="008F43BE">
        <w:rPr>
          <w:rFonts w:ascii="Arial" w:hAnsi="Arial" w:cs="Arial"/>
          <w:sz w:val="24"/>
          <w:szCs w:val="24"/>
        </w:rPr>
        <w:t xml:space="preserve">Where the licence holder makes representation in respect of the decision, the Licensing Authority must hold a hearing within 48 hours (time that is not on a working day is disregarded) of receipt of the representations and, unless they are withdrawn, consider those representations and any made by the police; consider whether the interim steps are necessary for the promotion of the licensing objectives; determine whether to withdraw or modify the steps taken. </w:t>
      </w:r>
    </w:p>
    <w:p w14:paraId="3342D0F0" w14:textId="77777777" w:rsidR="002D623B" w:rsidRDefault="008F43BE" w:rsidP="008F43BE">
      <w:pPr>
        <w:ind w:left="720" w:hanging="720"/>
        <w:rPr>
          <w:rFonts w:ascii="Arial" w:hAnsi="Arial" w:cs="Arial"/>
          <w:sz w:val="24"/>
          <w:szCs w:val="24"/>
        </w:rPr>
      </w:pPr>
      <w:r>
        <w:rPr>
          <w:rFonts w:ascii="Arial" w:hAnsi="Arial" w:cs="Arial"/>
          <w:sz w:val="24"/>
          <w:szCs w:val="24"/>
        </w:rPr>
        <w:t>18.10</w:t>
      </w:r>
      <w:r>
        <w:rPr>
          <w:rFonts w:ascii="Arial" w:hAnsi="Arial" w:cs="Arial"/>
          <w:sz w:val="24"/>
          <w:szCs w:val="24"/>
        </w:rPr>
        <w:tab/>
      </w:r>
      <w:r w:rsidRPr="008F43BE">
        <w:rPr>
          <w:rFonts w:ascii="Arial" w:hAnsi="Arial" w:cs="Arial"/>
          <w:sz w:val="24"/>
          <w:szCs w:val="24"/>
        </w:rPr>
        <w:t>The Licensing Authority must also hold a full review hearing within 28 days.</w:t>
      </w:r>
    </w:p>
    <w:p w14:paraId="255657D0" w14:textId="77777777" w:rsidR="008F43BE" w:rsidRDefault="008F43BE" w:rsidP="008F43BE">
      <w:pPr>
        <w:ind w:left="720" w:hanging="720"/>
        <w:rPr>
          <w:rFonts w:ascii="Arial" w:hAnsi="Arial" w:cs="Arial"/>
          <w:sz w:val="24"/>
          <w:szCs w:val="24"/>
        </w:rPr>
      </w:pPr>
    </w:p>
    <w:p w14:paraId="7C738B1E" w14:textId="77777777" w:rsidR="008F43BE" w:rsidRPr="008F43BE" w:rsidRDefault="008F43BE" w:rsidP="008F43BE">
      <w:pPr>
        <w:ind w:left="720"/>
        <w:rPr>
          <w:rFonts w:ascii="Arial" w:hAnsi="Arial" w:cs="Arial"/>
          <w:b/>
          <w:sz w:val="24"/>
          <w:szCs w:val="24"/>
        </w:rPr>
      </w:pPr>
      <w:r w:rsidRPr="008F43BE">
        <w:rPr>
          <w:rFonts w:ascii="Arial" w:hAnsi="Arial" w:cs="Arial"/>
          <w:b/>
          <w:sz w:val="24"/>
          <w:szCs w:val="24"/>
        </w:rPr>
        <w:t xml:space="preserve">Closure of Premises </w:t>
      </w:r>
    </w:p>
    <w:p w14:paraId="77AD05D1" w14:textId="77777777" w:rsidR="00FA6747" w:rsidRDefault="001C7374" w:rsidP="008F43BE">
      <w:pPr>
        <w:ind w:left="720" w:hanging="720"/>
        <w:rPr>
          <w:rFonts w:ascii="Arial" w:hAnsi="Arial" w:cs="Arial"/>
          <w:sz w:val="24"/>
          <w:szCs w:val="24"/>
        </w:rPr>
      </w:pPr>
      <w:r>
        <w:rPr>
          <w:rFonts w:ascii="Arial" w:hAnsi="Arial" w:cs="Arial"/>
          <w:sz w:val="24"/>
          <w:szCs w:val="24"/>
        </w:rPr>
        <w:t xml:space="preserve">18.11  </w:t>
      </w:r>
      <w:r w:rsidR="008F43BE" w:rsidRPr="008F43BE">
        <w:rPr>
          <w:rFonts w:ascii="Arial" w:hAnsi="Arial" w:cs="Arial"/>
          <w:sz w:val="24"/>
          <w:szCs w:val="24"/>
        </w:rPr>
        <w:t xml:space="preserve">Under the Anti-Social Behaviour, Crime and Policing Act 2014, Closure Notices can be issued by the police or local authority for 24 hours (and up to 72 hours where necessary) when satisfied there are reasonable grounds: </w:t>
      </w:r>
    </w:p>
    <w:p w14:paraId="2C3CFB68" w14:textId="77777777" w:rsidR="00954273" w:rsidRDefault="008F43BE" w:rsidP="00954273">
      <w:pPr>
        <w:pStyle w:val="ListParagraph"/>
        <w:numPr>
          <w:ilvl w:val="0"/>
          <w:numId w:val="28"/>
        </w:numPr>
        <w:ind w:left="1134" w:hanging="283"/>
        <w:rPr>
          <w:rFonts w:ascii="Arial" w:hAnsi="Arial" w:cs="Arial"/>
          <w:sz w:val="24"/>
          <w:szCs w:val="24"/>
        </w:rPr>
      </w:pPr>
      <w:r w:rsidRPr="00954273">
        <w:rPr>
          <w:rFonts w:ascii="Arial" w:hAnsi="Arial" w:cs="Arial"/>
          <w:sz w:val="24"/>
          <w:szCs w:val="24"/>
        </w:rPr>
        <w:t xml:space="preserve">that the use of </w:t>
      </w:r>
      <w:proofErr w:type="gramStart"/>
      <w:r w:rsidRPr="00954273">
        <w:rPr>
          <w:rFonts w:ascii="Arial" w:hAnsi="Arial" w:cs="Arial"/>
          <w:sz w:val="24"/>
          <w:szCs w:val="24"/>
        </w:rPr>
        <w:t>particular premises</w:t>
      </w:r>
      <w:proofErr w:type="gramEnd"/>
      <w:r w:rsidRPr="00954273">
        <w:rPr>
          <w:rFonts w:ascii="Arial" w:hAnsi="Arial" w:cs="Arial"/>
          <w:sz w:val="24"/>
          <w:szCs w:val="24"/>
        </w:rPr>
        <w:t xml:space="preserve"> has resulted or is likely soon to result in nuisance to members of the public; or </w:t>
      </w:r>
    </w:p>
    <w:p w14:paraId="7A019BD7" w14:textId="0AB71212" w:rsidR="008F43BE" w:rsidRPr="00954273" w:rsidRDefault="008F43BE" w:rsidP="00954273">
      <w:pPr>
        <w:pStyle w:val="ListParagraph"/>
        <w:numPr>
          <w:ilvl w:val="0"/>
          <w:numId w:val="28"/>
        </w:numPr>
        <w:ind w:left="1134" w:hanging="283"/>
        <w:rPr>
          <w:rFonts w:ascii="Arial" w:hAnsi="Arial" w:cs="Arial"/>
          <w:sz w:val="24"/>
          <w:szCs w:val="24"/>
        </w:rPr>
      </w:pPr>
      <w:r w:rsidRPr="00954273">
        <w:rPr>
          <w:rFonts w:ascii="Arial" w:hAnsi="Arial" w:cs="Arial"/>
          <w:sz w:val="24"/>
          <w:szCs w:val="24"/>
        </w:rPr>
        <w:lastRenderedPageBreak/>
        <w:t>that there has been or is likely soon to be disorder near those premises associated with the use of those premises.</w:t>
      </w:r>
    </w:p>
    <w:p w14:paraId="2AC47AA6" w14:textId="77777777" w:rsidR="001C7374" w:rsidRDefault="008F43BE" w:rsidP="001C7374">
      <w:pPr>
        <w:ind w:left="709" w:hanging="709"/>
        <w:rPr>
          <w:rFonts w:ascii="Arial" w:hAnsi="Arial" w:cs="Arial"/>
          <w:sz w:val="24"/>
          <w:szCs w:val="24"/>
        </w:rPr>
      </w:pPr>
      <w:r>
        <w:rPr>
          <w:rFonts w:ascii="Arial" w:hAnsi="Arial" w:cs="Arial"/>
          <w:sz w:val="24"/>
          <w:szCs w:val="24"/>
        </w:rPr>
        <w:t xml:space="preserve">18.12 </w:t>
      </w:r>
      <w:r w:rsidRPr="008F43BE">
        <w:rPr>
          <w:rFonts w:ascii="Arial" w:hAnsi="Arial" w:cs="Arial"/>
          <w:sz w:val="24"/>
          <w:szCs w:val="24"/>
        </w:rPr>
        <w:t xml:space="preserve">Closure Orders up to a period of three months can be sought from a </w:t>
      </w:r>
      <w:r>
        <w:rPr>
          <w:rFonts w:ascii="Arial" w:hAnsi="Arial" w:cs="Arial"/>
          <w:sz w:val="24"/>
          <w:szCs w:val="24"/>
        </w:rPr>
        <w:t xml:space="preserve">  </w:t>
      </w:r>
      <w:r w:rsidRPr="008F43BE">
        <w:rPr>
          <w:rFonts w:ascii="Arial" w:hAnsi="Arial" w:cs="Arial"/>
          <w:sz w:val="24"/>
          <w:szCs w:val="24"/>
        </w:rPr>
        <w:t xml:space="preserve">Magistrates Court by police and local authorities once a Closure Notice has been issued. The court may make a Closure Order if it is satisfied: </w:t>
      </w:r>
    </w:p>
    <w:p w14:paraId="19E15AF7" w14:textId="77777777" w:rsidR="00954273" w:rsidRDefault="008F43BE" w:rsidP="00954273">
      <w:pPr>
        <w:pStyle w:val="ListParagraph"/>
        <w:numPr>
          <w:ilvl w:val="0"/>
          <w:numId w:val="29"/>
        </w:numPr>
        <w:rPr>
          <w:rFonts w:ascii="Arial" w:hAnsi="Arial" w:cs="Arial"/>
          <w:sz w:val="24"/>
          <w:szCs w:val="24"/>
        </w:rPr>
      </w:pPr>
      <w:r w:rsidRPr="00954273">
        <w:rPr>
          <w:rFonts w:ascii="Arial" w:hAnsi="Arial" w:cs="Arial"/>
          <w:sz w:val="24"/>
          <w:szCs w:val="24"/>
        </w:rPr>
        <w:t>that a person has engaged, or is likely to engage, in disorderly, offensive or criminal behavio</w:t>
      </w:r>
      <w:r w:rsidR="003F22BC" w:rsidRPr="00954273">
        <w:rPr>
          <w:rFonts w:ascii="Arial" w:hAnsi="Arial" w:cs="Arial"/>
          <w:sz w:val="24"/>
          <w:szCs w:val="24"/>
        </w:rPr>
        <w:t>u</w:t>
      </w:r>
      <w:r w:rsidRPr="00954273">
        <w:rPr>
          <w:rFonts w:ascii="Arial" w:hAnsi="Arial" w:cs="Arial"/>
          <w:sz w:val="24"/>
          <w:szCs w:val="24"/>
        </w:rPr>
        <w:t>r on the premises; or</w:t>
      </w:r>
    </w:p>
    <w:p w14:paraId="0BDEE314" w14:textId="77777777" w:rsidR="00954273" w:rsidRDefault="008F43BE" w:rsidP="00954273">
      <w:pPr>
        <w:pStyle w:val="ListParagraph"/>
        <w:numPr>
          <w:ilvl w:val="0"/>
          <w:numId w:val="29"/>
        </w:numPr>
        <w:rPr>
          <w:rFonts w:ascii="Arial" w:hAnsi="Arial" w:cs="Arial"/>
          <w:sz w:val="24"/>
          <w:szCs w:val="24"/>
        </w:rPr>
      </w:pPr>
      <w:r w:rsidRPr="00954273">
        <w:rPr>
          <w:rFonts w:ascii="Arial" w:hAnsi="Arial" w:cs="Arial"/>
          <w:sz w:val="24"/>
          <w:szCs w:val="24"/>
        </w:rPr>
        <w:t xml:space="preserve">that the use of the premises has resulted, or is likely to result, in serious nuisance to members of the public; or </w:t>
      </w:r>
    </w:p>
    <w:p w14:paraId="0375E516" w14:textId="77777777" w:rsidR="00954273" w:rsidRDefault="008F43BE" w:rsidP="00954273">
      <w:pPr>
        <w:pStyle w:val="ListParagraph"/>
        <w:numPr>
          <w:ilvl w:val="0"/>
          <w:numId w:val="29"/>
        </w:numPr>
        <w:rPr>
          <w:rFonts w:ascii="Arial" w:hAnsi="Arial" w:cs="Arial"/>
          <w:sz w:val="24"/>
          <w:szCs w:val="24"/>
        </w:rPr>
      </w:pPr>
      <w:r w:rsidRPr="00954273">
        <w:rPr>
          <w:rFonts w:ascii="Arial" w:hAnsi="Arial" w:cs="Arial"/>
          <w:sz w:val="24"/>
          <w:szCs w:val="24"/>
        </w:rPr>
        <w:t xml:space="preserve">that there has been, or is likely to be, disorder near those premises associated with the use of the </w:t>
      </w:r>
      <w:proofErr w:type="gramStart"/>
      <w:r w:rsidRPr="00954273">
        <w:rPr>
          <w:rFonts w:ascii="Arial" w:hAnsi="Arial" w:cs="Arial"/>
          <w:sz w:val="24"/>
          <w:szCs w:val="24"/>
        </w:rPr>
        <w:t>premises;</w:t>
      </w:r>
      <w:proofErr w:type="gramEnd"/>
    </w:p>
    <w:p w14:paraId="3D02023D" w14:textId="6CB1FE4E" w:rsidR="008F43BE" w:rsidRPr="00954273" w:rsidRDefault="008F43BE" w:rsidP="00954273">
      <w:pPr>
        <w:pStyle w:val="ListParagraph"/>
        <w:numPr>
          <w:ilvl w:val="0"/>
          <w:numId w:val="29"/>
        </w:numPr>
        <w:rPr>
          <w:rFonts w:ascii="Arial" w:hAnsi="Arial" w:cs="Arial"/>
          <w:sz w:val="24"/>
          <w:szCs w:val="24"/>
        </w:rPr>
      </w:pPr>
      <w:r w:rsidRPr="00954273">
        <w:rPr>
          <w:rFonts w:ascii="Arial" w:hAnsi="Arial" w:cs="Arial"/>
          <w:sz w:val="24"/>
          <w:szCs w:val="24"/>
        </w:rPr>
        <w:t>and that the order is necessary to prevent the behavio</w:t>
      </w:r>
      <w:r w:rsidR="003F22BC" w:rsidRPr="00954273">
        <w:rPr>
          <w:rFonts w:ascii="Arial" w:hAnsi="Arial" w:cs="Arial"/>
          <w:sz w:val="24"/>
          <w:szCs w:val="24"/>
        </w:rPr>
        <w:t>u</w:t>
      </w:r>
      <w:r w:rsidRPr="00954273">
        <w:rPr>
          <w:rFonts w:ascii="Arial" w:hAnsi="Arial" w:cs="Arial"/>
          <w:sz w:val="24"/>
          <w:szCs w:val="24"/>
        </w:rPr>
        <w:t xml:space="preserve">r, nuisance or disorder from continuing, recurring or occurring. </w:t>
      </w:r>
    </w:p>
    <w:p w14:paraId="111CC0B2" w14:textId="77777777" w:rsidR="001C7374" w:rsidRDefault="001C7374" w:rsidP="008F43BE">
      <w:pPr>
        <w:ind w:left="720" w:hanging="720"/>
        <w:rPr>
          <w:rFonts w:ascii="Arial" w:hAnsi="Arial" w:cs="Arial"/>
          <w:sz w:val="24"/>
          <w:szCs w:val="24"/>
        </w:rPr>
      </w:pPr>
      <w:r>
        <w:rPr>
          <w:rFonts w:ascii="Arial" w:hAnsi="Arial" w:cs="Arial"/>
          <w:sz w:val="24"/>
          <w:szCs w:val="24"/>
        </w:rPr>
        <w:t xml:space="preserve">18.13  </w:t>
      </w:r>
      <w:r w:rsidR="008F43BE" w:rsidRPr="008F43BE">
        <w:rPr>
          <w:rFonts w:ascii="Arial" w:hAnsi="Arial" w:cs="Arial"/>
          <w:sz w:val="24"/>
          <w:szCs w:val="24"/>
        </w:rPr>
        <w:t xml:space="preserve">Breach of a notice or order is a criminal offence and carries the following sentences upon summary conviction </w:t>
      </w:r>
    </w:p>
    <w:p w14:paraId="1865F95A" w14:textId="77777777" w:rsidR="00954273" w:rsidRDefault="008F43BE" w:rsidP="00954273">
      <w:pPr>
        <w:pStyle w:val="ListParagraph"/>
        <w:numPr>
          <w:ilvl w:val="0"/>
          <w:numId w:val="30"/>
        </w:numPr>
        <w:ind w:left="1134" w:hanging="283"/>
        <w:rPr>
          <w:rFonts w:ascii="Arial" w:hAnsi="Arial" w:cs="Arial"/>
          <w:sz w:val="24"/>
          <w:szCs w:val="24"/>
        </w:rPr>
      </w:pPr>
      <w:r w:rsidRPr="00954273">
        <w:rPr>
          <w:rFonts w:ascii="Arial" w:hAnsi="Arial" w:cs="Arial"/>
          <w:sz w:val="24"/>
          <w:szCs w:val="24"/>
        </w:rPr>
        <w:t xml:space="preserve">Notice: Up to three months in prison. </w:t>
      </w:r>
    </w:p>
    <w:p w14:paraId="1F1AABD7" w14:textId="77777777" w:rsidR="00954273" w:rsidRDefault="008F43BE" w:rsidP="00954273">
      <w:pPr>
        <w:pStyle w:val="ListParagraph"/>
        <w:numPr>
          <w:ilvl w:val="0"/>
          <w:numId w:val="30"/>
        </w:numPr>
        <w:ind w:left="1134" w:hanging="283"/>
        <w:rPr>
          <w:rFonts w:ascii="Arial" w:hAnsi="Arial" w:cs="Arial"/>
          <w:sz w:val="24"/>
          <w:szCs w:val="24"/>
        </w:rPr>
      </w:pPr>
      <w:r w:rsidRPr="00954273">
        <w:rPr>
          <w:rFonts w:ascii="Arial" w:hAnsi="Arial" w:cs="Arial"/>
          <w:sz w:val="24"/>
          <w:szCs w:val="24"/>
        </w:rPr>
        <w:t>Order: Up to six months in prison.</w:t>
      </w:r>
    </w:p>
    <w:p w14:paraId="42112B1F" w14:textId="7AD38177" w:rsidR="008F43BE" w:rsidRPr="00954273" w:rsidRDefault="008F43BE" w:rsidP="00954273">
      <w:pPr>
        <w:pStyle w:val="ListParagraph"/>
        <w:numPr>
          <w:ilvl w:val="0"/>
          <w:numId w:val="30"/>
        </w:numPr>
        <w:ind w:left="1134" w:hanging="283"/>
        <w:rPr>
          <w:rFonts w:ascii="Arial" w:hAnsi="Arial" w:cs="Arial"/>
          <w:sz w:val="24"/>
          <w:szCs w:val="24"/>
        </w:rPr>
      </w:pPr>
      <w:r w:rsidRPr="00954273">
        <w:rPr>
          <w:rFonts w:ascii="Arial" w:hAnsi="Arial" w:cs="Arial"/>
          <w:sz w:val="24"/>
          <w:szCs w:val="24"/>
        </w:rPr>
        <w:t xml:space="preserve">Both: Up to an unlimited fine for residential and non-residential premises. </w:t>
      </w:r>
    </w:p>
    <w:p w14:paraId="27B01D81" w14:textId="77777777" w:rsidR="001C7374" w:rsidRDefault="008F43BE" w:rsidP="008F43BE">
      <w:pPr>
        <w:ind w:left="720" w:hanging="720"/>
        <w:rPr>
          <w:rFonts w:ascii="Arial" w:hAnsi="Arial" w:cs="Arial"/>
          <w:sz w:val="24"/>
          <w:szCs w:val="24"/>
        </w:rPr>
      </w:pPr>
      <w:r w:rsidRPr="008F43BE">
        <w:rPr>
          <w:rFonts w:ascii="Arial" w:hAnsi="Arial" w:cs="Arial"/>
          <w:sz w:val="24"/>
          <w:szCs w:val="24"/>
        </w:rPr>
        <w:t xml:space="preserve">18.14  Who Can Appeal? </w:t>
      </w:r>
    </w:p>
    <w:p w14:paraId="1FB9DC26" w14:textId="77777777" w:rsidR="00954273" w:rsidRDefault="008F43BE" w:rsidP="00954273">
      <w:pPr>
        <w:pStyle w:val="ListParagraph"/>
        <w:numPr>
          <w:ilvl w:val="0"/>
          <w:numId w:val="31"/>
        </w:numPr>
        <w:ind w:left="1134" w:hanging="283"/>
        <w:rPr>
          <w:rFonts w:ascii="Arial" w:hAnsi="Arial" w:cs="Arial"/>
          <w:sz w:val="24"/>
          <w:szCs w:val="24"/>
        </w:rPr>
      </w:pPr>
      <w:r w:rsidRPr="00954273">
        <w:rPr>
          <w:rFonts w:ascii="Arial" w:hAnsi="Arial" w:cs="Arial"/>
          <w:sz w:val="24"/>
          <w:szCs w:val="24"/>
        </w:rPr>
        <w:t>Any person who the closure notice was served on.</w:t>
      </w:r>
    </w:p>
    <w:p w14:paraId="504F9AFB" w14:textId="77777777" w:rsidR="00954273" w:rsidRDefault="008F43BE" w:rsidP="00954273">
      <w:pPr>
        <w:pStyle w:val="ListParagraph"/>
        <w:numPr>
          <w:ilvl w:val="0"/>
          <w:numId w:val="31"/>
        </w:numPr>
        <w:ind w:left="1134" w:hanging="283"/>
        <w:rPr>
          <w:rFonts w:ascii="Arial" w:hAnsi="Arial" w:cs="Arial"/>
          <w:sz w:val="24"/>
          <w:szCs w:val="24"/>
        </w:rPr>
      </w:pPr>
      <w:r w:rsidRPr="00954273">
        <w:rPr>
          <w:rFonts w:ascii="Arial" w:hAnsi="Arial" w:cs="Arial"/>
          <w:sz w:val="24"/>
          <w:szCs w:val="24"/>
        </w:rPr>
        <w:t xml:space="preserve">Any person who had not been served the closure notice but has an interest in the premises. </w:t>
      </w:r>
    </w:p>
    <w:p w14:paraId="081D34A5" w14:textId="06F09B7D" w:rsidR="00954273" w:rsidRDefault="008F43BE" w:rsidP="00954273">
      <w:pPr>
        <w:pStyle w:val="ListParagraph"/>
        <w:numPr>
          <w:ilvl w:val="0"/>
          <w:numId w:val="31"/>
        </w:numPr>
        <w:ind w:left="1134" w:hanging="283"/>
        <w:rPr>
          <w:rFonts w:ascii="Arial" w:hAnsi="Arial" w:cs="Arial"/>
          <w:sz w:val="24"/>
          <w:szCs w:val="24"/>
        </w:rPr>
      </w:pPr>
      <w:r w:rsidRPr="00954273">
        <w:rPr>
          <w:rFonts w:ascii="Arial" w:hAnsi="Arial" w:cs="Arial"/>
          <w:sz w:val="24"/>
          <w:szCs w:val="24"/>
        </w:rPr>
        <w:t xml:space="preserve">The Council (where closure order was not </w:t>
      </w:r>
      <w:r w:rsidR="00454EA0" w:rsidRPr="00954273">
        <w:rPr>
          <w:rFonts w:ascii="Arial" w:hAnsi="Arial" w:cs="Arial"/>
          <w:sz w:val="24"/>
          <w:szCs w:val="24"/>
        </w:rPr>
        <w:t>made,</w:t>
      </w:r>
      <w:r w:rsidRPr="00954273">
        <w:rPr>
          <w:rFonts w:ascii="Arial" w:hAnsi="Arial" w:cs="Arial"/>
          <w:sz w:val="24"/>
          <w:szCs w:val="24"/>
        </w:rPr>
        <w:t xml:space="preserve"> and they issued the notice). </w:t>
      </w:r>
    </w:p>
    <w:p w14:paraId="3DFCD3D3" w14:textId="2C0A23CC" w:rsidR="007515AD" w:rsidRDefault="008F43BE" w:rsidP="00954273">
      <w:pPr>
        <w:pStyle w:val="ListParagraph"/>
        <w:numPr>
          <w:ilvl w:val="0"/>
          <w:numId w:val="31"/>
        </w:numPr>
        <w:ind w:left="1134" w:hanging="283"/>
        <w:rPr>
          <w:rFonts w:ascii="Arial" w:hAnsi="Arial" w:cs="Arial"/>
          <w:sz w:val="24"/>
          <w:szCs w:val="24"/>
        </w:rPr>
      </w:pPr>
      <w:r w:rsidRPr="00954273">
        <w:rPr>
          <w:rFonts w:ascii="Arial" w:hAnsi="Arial" w:cs="Arial"/>
          <w:sz w:val="24"/>
          <w:szCs w:val="24"/>
        </w:rPr>
        <w:t xml:space="preserve">The police (where closure order was not </w:t>
      </w:r>
      <w:r w:rsidR="00454EA0" w:rsidRPr="00954273">
        <w:rPr>
          <w:rFonts w:ascii="Arial" w:hAnsi="Arial" w:cs="Arial"/>
          <w:sz w:val="24"/>
          <w:szCs w:val="24"/>
        </w:rPr>
        <w:t>made,</w:t>
      </w:r>
      <w:r w:rsidRPr="00954273">
        <w:rPr>
          <w:rFonts w:ascii="Arial" w:hAnsi="Arial" w:cs="Arial"/>
          <w:sz w:val="24"/>
          <w:szCs w:val="24"/>
        </w:rPr>
        <w:t xml:space="preserve"> and they issued the notice). </w:t>
      </w:r>
    </w:p>
    <w:p w14:paraId="55C74763" w14:textId="77777777" w:rsidR="00954273" w:rsidRPr="00954273" w:rsidRDefault="00954273" w:rsidP="00954273">
      <w:pPr>
        <w:pStyle w:val="ListParagraph"/>
        <w:ind w:left="1134"/>
        <w:rPr>
          <w:rFonts w:ascii="Arial" w:hAnsi="Arial" w:cs="Arial"/>
          <w:sz w:val="24"/>
          <w:szCs w:val="24"/>
        </w:rPr>
      </w:pPr>
    </w:p>
    <w:p w14:paraId="275717B3" w14:textId="56F3FC48" w:rsidR="002D623B" w:rsidRPr="002D623B" w:rsidRDefault="002D623B" w:rsidP="00563192">
      <w:pPr>
        <w:ind w:left="720" w:hanging="720"/>
        <w:rPr>
          <w:rFonts w:ascii="Arial" w:hAnsi="Arial" w:cs="Arial"/>
          <w:b/>
          <w:sz w:val="24"/>
          <w:szCs w:val="24"/>
        </w:rPr>
      </w:pPr>
      <w:r w:rsidRPr="002D623B">
        <w:rPr>
          <w:rFonts w:ascii="Arial" w:hAnsi="Arial" w:cs="Arial"/>
          <w:b/>
          <w:sz w:val="24"/>
          <w:szCs w:val="24"/>
        </w:rPr>
        <w:t xml:space="preserve">19. </w:t>
      </w:r>
      <w:r w:rsidRPr="002D623B">
        <w:rPr>
          <w:rFonts w:ascii="Arial" w:hAnsi="Arial" w:cs="Arial"/>
          <w:b/>
          <w:sz w:val="24"/>
          <w:szCs w:val="24"/>
        </w:rPr>
        <w:tab/>
        <w:t xml:space="preserve">Suspension of </w:t>
      </w:r>
      <w:r w:rsidRPr="00827DFC">
        <w:rPr>
          <w:rFonts w:ascii="Arial" w:hAnsi="Arial" w:cs="Arial"/>
          <w:b/>
          <w:sz w:val="24"/>
          <w:szCs w:val="24"/>
        </w:rPr>
        <w:t>Licences</w:t>
      </w:r>
      <w:r w:rsidR="00954273" w:rsidRPr="00827DFC">
        <w:rPr>
          <w:rFonts w:ascii="Arial" w:hAnsi="Arial" w:cs="Arial"/>
          <w:b/>
          <w:sz w:val="24"/>
          <w:szCs w:val="24"/>
        </w:rPr>
        <w:t xml:space="preserve"> for Non-Payment of annual fee</w:t>
      </w:r>
    </w:p>
    <w:p w14:paraId="33E3482D" w14:textId="67CBB6A4" w:rsidR="00CD09ED" w:rsidRDefault="002D623B" w:rsidP="00954273">
      <w:pPr>
        <w:ind w:left="720" w:hanging="720"/>
        <w:rPr>
          <w:rFonts w:ascii="Arial" w:hAnsi="Arial" w:cs="Arial"/>
          <w:sz w:val="24"/>
          <w:szCs w:val="24"/>
        </w:rPr>
      </w:pPr>
      <w:r w:rsidRPr="002D623B">
        <w:rPr>
          <w:rFonts w:ascii="Arial" w:hAnsi="Arial" w:cs="Arial"/>
          <w:sz w:val="24"/>
          <w:szCs w:val="24"/>
        </w:rPr>
        <w:t xml:space="preserve">19.1 </w:t>
      </w:r>
      <w:r>
        <w:rPr>
          <w:rFonts w:ascii="Arial" w:hAnsi="Arial" w:cs="Arial"/>
          <w:sz w:val="24"/>
          <w:szCs w:val="24"/>
        </w:rPr>
        <w:tab/>
      </w:r>
      <w:r w:rsidRPr="002D623B">
        <w:rPr>
          <w:rFonts w:ascii="Arial" w:hAnsi="Arial" w:cs="Arial"/>
          <w:sz w:val="24"/>
          <w:szCs w:val="24"/>
        </w:rPr>
        <w:t xml:space="preserve">The Licensing Authority is under a duty to suspend Premises Licences and Club Premises Certificates where the Licensee has failed to pay the annual fee within a prescribed period. Licences which are suspended shall cease to have </w:t>
      </w:r>
      <w:r w:rsidR="003F22BC">
        <w:rPr>
          <w:rFonts w:ascii="Arial" w:hAnsi="Arial" w:cs="Arial"/>
          <w:sz w:val="24"/>
          <w:szCs w:val="24"/>
        </w:rPr>
        <w:t xml:space="preserve">an </w:t>
      </w:r>
      <w:r w:rsidRPr="002D623B">
        <w:rPr>
          <w:rFonts w:ascii="Arial" w:hAnsi="Arial" w:cs="Arial"/>
          <w:sz w:val="24"/>
          <w:szCs w:val="24"/>
        </w:rPr>
        <w:t>effect during the suspension period. Furthermore</w:t>
      </w:r>
      <w:r w:rsidR="003F22BC">
        <w:rPr>
          <w:rFonts w:ascii="Arial" w:hAnsi="Arial" w:cs="Arial"/>
          <w:sz w:val="24"/>
          <w:szCs w:val="24"/>
        </w:rPr>
        <w:t>,</w:t>
      </w:r>
      <w:r w:rsidRPr="002D623B">
        <w:rPr>
          <w:rFonts w:ascii="Arial" w:hAnsi="Arial" w:cs="Arial"/>
          <w:sz w:val="24"/>
          <w:szCs w:val="24"/>
        </w:rPr>
        <w:t xml:space="preserve"> a licence cannot be transferred during </w:t>
      </w:r>
      <w:r w:rsidR="003F22BC">
        <w:rPr>
          <w:rFonts w:ascii="Arial" w:hAnsi="Arial" w:cs="Arial"/>
          <w:sz w:val="24"/>
          <w:szCs w:val="24"/>
        </w:rPr>
        <w:t xml:space="preserve">the </w:t>
      </w:r>
      <w:r w:rsidRPr="002D623B">
        <w:rPr>
          <w:rFonts w:ascii="Arial" w:hAnsi="Arial" w:cs="Arial"/>
          <w:sz w:val="24"/>
          <w:szCs w:val="24"/>
        </w:rPr>
        <w:t>said period.</w:t>
      </w:r>
    </w:p>
    <w:p w14:paraId="3154B3F9" w14:textId="77777777" w:rsidR="001C7374" w:rsidRPr="001C7374" w:rsidRDefault="001C7374" w:rsidP="001C7374">
      <w:pPr>
        <w:ind w:left="720" w:hanging="720"/>
        <w:rPr>
          <w:rFonts w:ascii="Arial" w:hAnsi="Arial" w:cs="Arial"/>
          <w:b/>
          <w:sz w:val="24"/>
          <w:szCs w:val="24"/>
        </w:rPr>
      </w:pPr>
      <w:r>
        <w:rPr>
          <w:rFonts w:ascii="Arial" w:hAnsi="Arial" w:cs="Arial"/>
          <w:b/>
          <w:sz w:val="24"/>
          <w:szCs w:val="24"/>
        </w:rPr>
        <w:t>20.</w:t>
      </w:r>
      <w:r w:rsidRPr="001C7374">
        <w:rPr>
          <w:rFonts w:ascii="Arial" w:hAnsi="Arial" w:cs="Arial"/>
          <w:b/>
          <w:sz w:val="24"/>
          <w:szCs w:val="24"/>
        </w:rPr>
        <w:t xml:space="preserve"> </w:t>
      </w:r>
      <w:r>
        <w:rPr>
          <w:rFonts w:ascii="Arial" w:hAnsi="Arial" w:cs="Arial"/>
          <w:b/>
          <w:sz w:val="24"/>
          <w:szCs w:val="24"/>
        </w:rPr>
        <w:tab/>
      </w:r>
      <w:r w:rsidRPr="001C7374">
        <w:rPr>
          <w:rFonts w:ascii="Arial" w:hAnsi="Arial" w:cs="Arial"/>
          <w:b/>
          <w:sz w:val="24"/>
          <w:szCs w:val="24"/>
        </w:rPr>
        <w:t xml:space="preserve">Electronic Applications  </w:t>
      </w:r>
    </w:p>
    <w:p w14:paraId="19893831" w14:textId="77777777" w:rsidR="00CD09ED" w:rsidRDefault="001C7374" w:rsidP="001C7374">
      <w:pPr>
        <w:ind w:left="720" w:hanging="720"/>
        <w:rPr>
          <w:rFonts w:ascii="Arial" w:hAnsi="Arial" w:cs="Arial"/>
          <w:sz w:val="24"/>
          <w:szCs w:val="24"/>
        </w:rPr>
      </w:pPr>
      <w:r w:rsidRPr="001C7374">
        <w:rPr>
          <w:rFonts w:ascii="Arial" w:hAnsi="Arial" w:cs="Arial"/>
          <w:sz w:val="24"/>
          <w:szCs w:val="24"/>
        </w:rPr>
        <w:t xml:space="preserve">20.1  </w:t>
      </w:r>
      <w:r>
        <w:rPr>
          <w:rFonts w:ascii="Arial" w:hAnsi="Arial" w:cs="Arial"/>
          <w:sz w:val="24"/>
          <w:szCs w:val="24"/>
        </w:rPr>
        <w:tab/>
      </w:r>
      <w:r w:rsidRPr="001C7374">
        <w:rPr>
          <w:rFonts w:ascii="Arial" w:hAnsi="Arial" w:cs="Arial"/>
          <w:sz w:val="24"/>
          <w:szCs w:val="24"/>
        </w:rPr>
        <w:t>In keeping with the Council’s policy on the introduction of e-Government, the Licensing Authority consents to applications and other notices being given electronically where the Act and regulations allow</w:t>
      </w:r>
      <w:r w:rsidR="00445255">
        <w:rPr>
          <w:rFonts w:ascii="Arial" w:hAnsi="Arial" w:cs="Arial"/>
          <w:sz w:val="24"/>
          <w:szCs w:val="24"/>
        </w:rPr>
        <w:t>.</w:t>
      </w:r>
    </w:p>
    <w:p w14:paraId="403D7662" w14:textId="77777777" w:rsidR="00CD09ED" w:rsidRDefault="00CD09ED" w:rsidP="00563192">
      <w:pPr>
        <w:ind w:left="720" w:hanging="720"/>
        <w:rPr>
          <w:rFonts w:ascii="Arial" w:hAnsi="Arial" w:cs="Arial"/>
          <w:sz w:val="24"/>
          <w:szCs w:val="24"/>
        </w:rPr>
      </w:pPr>
    </w:p>
    <w:p w14:paraId="10F36B7D" w14:textId="77777777" w:rsidR="00CD09ED" w:rsidRDefault="00CD09ED" w:rsidP="00563192">
      <w:pPr>
        <w:ind w:left="720" w:hanging="720"/>
        <w:rPr>
          <w:rFonts w:ascii="Arial" w:hAnsi="Arial" w:cs="Arial"/>
          <w:sz w:val="24"/>
          <w:szCs w:val="24"/>
        </w:rPr>
      </w:pPr>
    </w:p>
    <w:p w14:paraId="656F64BD" w14:textId="77777777" w:rsidR="00CD09ED" w:rsidRDefault="00CD09ED" w:rsidP="00563192">
      <w:pPr>
        <w:ind w:left="720" w:hanging="720"/>
        <w:rPr>
          <w:rFonts w:ascii="Arial" w:hAnsi="Arial" w:cs="Arial"/>
          <w:sz w:val="24"/>
          <w:szCs w:val="24"/>
        </w:rPr>
      </w:pPr>
    </w:p>
    <w:p w14:paraId="7D7887B0" w14:textId="77777777" w:rsidR="00CD09ED" w:rsidRDefault="00CD09ED" w:rsidP="00563192">
      <w:pPr>
        <w:ind w:left="720" w:hanging="720"/>
        <w:rPr>
          <w:rFonts w:ascii="Arial" w:hAnsi="Arial" w:cs="Arial"/>
          <w:sz w:val="24"/>
          <w:szCs w:val="24"/>
        </w:rPr>
      </w:pPr>
    </w:p>
    <w:p w14:paraId="13FA73C2" w14:textId="77777777" w:rsidR="00D01746" w:rsidRDefault="00D01746" w:rsidP="00CD09ED">
      <w:pPr>
        <w:spacing w:after="0" w:line="240" w:lineRule="auto"/>
        <w:rPr>
          <w:rFonts w:ascii="Arial" w:eastAsia="Times New Roman" w:hAnsi="Arial" w:cs="Times New Roman"/>
          <w:b/>
          <w:sz w:val="24"/>
          <w:szCs w:val="24"/>
        </w:rPr>
      </w:pPr>
    </w:p>
    <w:p w14:paraId="0A37A708" w14:textId="77777777" w:rsidR="00D01746" w:rsidRDefault="00D01746" w:rsidP="00CD09ED">
      <w:pPr>
        <w:spacing w:after="0" w:line="240" w:lineRule="auto"/>
        <w:rPr>
          <w:rFonts w:ascii="Arial" w:eastAsia="Times New Roman" w:hAnsi="Arial" w:cs="Times New Roman"/>
          <w:b/>
          <w:sz w:val="24"/>
          <w:szCs w:val="24"/>
        </w:rPr>
      </w:pPr>
    </w:p>
    <w:p w14:paraId="352A8E6C" w14:textId="77777777" w:rsidR="00954273" w:rsidRDefault="00954273" w:rsidP="00CD09ED">
      <w:pPr>
        <w:spacing w:after="0" w:line="240" w:lineRule="auto"/>
        <w:rPr>
          <w:rFonts w:ascii="Arial" w:eastAsia="Times New Roman" w:hAnsi="Arial" w:cs="Times New Roman"/>
          <w:b/>
          <w:sz w:val="24"/>
          <w:szCs w:val="24"/>
        </w:rPr>
      </w:pPr>
    </w:p>
    <w:p w14:paraId="190471AF" w14:textId="4C45123A" w:rsidR="00454EA0" w:rsidRDefault="00454EA0" w:rsidP="00454EA0">
      <w:pPr>
        <w:spacing w:after="0" w:line="240" w:lineRule="auto"/>
        <w:jc w:val="right"/>
        <w:rPr>
          <w:rFonts w:ascii="Arial" w:eastAsia="Times New Roman" w:hAnsi="Arial" w:cs="Times New Roman"/>
          <w:b/>
          <w:sz w:val="28"/>
          <w:szCs w:val="24"/>
        </w:rPr>
      </w:pPr>
      <w:r>
        <w:rPr>
          <w:rFonts w:ascii="Arial" w:eastAsia="Times New Roman" w:hAnsi="Arial" w:cs="Times New Roman"/>
          <w:b/>
          <w:sz w:val="28"/>
          <w:szCs w:val="24"/>
        </w:rPr>
        <w:tab/>
      </w:r>
      <w:r>
        <w:rPr>
          <w:rFonts w:ascii="Arial" w:eastAsia="Times New Roman" w:hAnsi="Arial" w:cs="Times New Roman"/>
          <w:b/>
          <w:sz w:val="28"/>
          <w:szCs w:val="24"/>
        </w:rPr>
        <w:tab/>
      </w:r>
      <w:r>
        <w:rPr>
          <w:rFonts w:ascii="Arial" w:eastAsia="Times New Roman" w:hAnsi="Arial" w:cs="Times New Roman"/>
          <w:b/>
          <w:sz w:val="28"/>
          <w:szCs w:val="24"/>
        </w:rPr>
        <w:tab/>
      </w:r>
      <w:r>
        <w:rPr>
          <w:rFonts w:ascii="Arial" w:eastAsia="Times New Roman" w:hAnsi="Arial" w:cs="Times New Roman"/>
          <w:b/>
          <w:sz w:val="28"/>
          <w:szCs w:val="24"/>
        </w:rPr>
        <w:tab/>
      </w:r>
      <w:r>
        <w:rPr>
          <w:rFonts w:ascii="Arial" w:eastAsia="Times New Roman" w:hAnsi="Arial" w:cs="Times New Roman"/>
          <w:b/>
          <w:sz w:val="28"/>
          <w:szCs w:val="24"/>
        </w:rPr>
        <w:tab/>
      </w:r>
      <w:r>
        <w:rPr>
          <w:rFonts w:ascii="Arial" w:eastAsia="Times New Roman" w:hAnsi="Arial" w:cs="Times New Roman"/>
          <w:b/>
          <w:sz w:val="28"/>
          <w:szCs w:val="24"/>
        </w:rPr>
        <w:tab/>
      </w:r>
      <w:r>
        <w:rPr>
          <w:rFonts w:ascii="Arial" w:eastAsia="Times New Roman" w:hAnsi="Arial" w:cs="Times New Roman"/>
          <w:b/>
          <w:sz w:val="28"/>
          <w:szCs w:val="24"/>
        </w:rPr>
        <w:tab/>
      </w:r>
      <w:r>
        <w:rPr>
          <w:rFonts w:ascii="Arial" w:eastAsia="Times New Roman" w:hAnsi="Arial" w:cs="Times New Roman"/>
          <w:b/>
          <w:sz w:val="28"/>
          <w:szCs w:val="24"/>
        </w:rPr>
        <w:tab/>
      </w:r>
      <w:r>
        <w:rPr>
          <w:rFonts w:ascii="Arial" w:eastAsia="Times New Roman" w:hAnsi="Arial" w:cs="Times New Roman"/>
          <w:b/>
          <w:sz w:val="28"/>
          <w:szCs w:val="24"/>
        </w:rPr>
        <w:tab/>
      </w:r>
      <w:r>
        <w:rPr>
          <w:rFonts w:ascii="Arial" w:eastAsia="Times New Roman" w:hAnsi="Arial" w:cs="Times New Roman"/>
          <w:b/>
          <w:sz w:val="28"/>
          <w:szCs w:val="24"/>
        </w:rPr>
        <w:tab/>
      </w:r>
      <w:r w:rsidRPr="00231F42">
        <w:rPr>
          <w:rFonts w:ascii="Arial" w:eastAsia="Times New Roman" w:hAnsi="Arial" w:cs="Times New Roman"/>
          <w:b/>
          <w:sz w:val="28"/>
          <w:szCs w:val="24"/>
        </w:rPr>
        <w:t>Appendix 1</w:t>
      </w:r>
    </w:p>
    <w:p w14:paraId="2EE794ED" w14:textId="5370E447" w:rsidR="00445255" w:rsidRDefault="00CD09ED" w:rsidP="00CD09ED">
      <w:pPr>
        <w:spacing w:after="0" w:line="240" w:lineRule="auto"/>
        <w:rPr>
          <w:rFonts w:ascii="Arial" w:eastAsia="Times New Roman" w:hAnsi="Arial" w:cs="Times New Roman"/>
          <w:sz w:val="28"/>
          <w:szCs w:val="24"/>
        </w:rPr>
      </w:pPr>
      <w:r w:rsidRPr="00231F42">
        <w:rPr>
          <w:rFonts w:ascii="Arial" w:eastAsia="Times New Roman" w:hAnsi="Arial" w:cs="Times New Roman"/>
          <w:b/>
          <w:sz w:val="28"/>
          <w:szCs w:val="24"/>
        </w:rPr>
        <w:t>Outline of Local Authority Area</w:t>
      </w:r>
      <w:r w:rsidRPr="00231F42">
        <w:rPr>
          <w:rFonts w:ascii="Arial" w:eastAsia="Times New Roman" w:hAnsi="Arial" w:cs="Times New Roman"/>
          <w:b/>
          <w:bCs/>
          <w:sz w:val="28"/>
          <w:szCs w:val="24"/>
        </w:rPr>
        <w:tab/>
      </w:r>
      <w:r w:rsidRPr="00231F42">
        <w:rPr>
          <w:rFonts w:ascii="Arial" w:eastAsia="Times New Roman" w:hAnsi="Arial" w:cs="Times New Roman"/>
          <w:b/>
          <w:bCs/>
          <w:sz w:val="28"/>
          <w:szCs w:val="24"/>
        </w:rPr>
        <w:tab/>
      </w:r>
      <w:r w:rsidRPr="00231F42">
        <w:rPr>
          <w:rFonts w:ascii="Arial" w:eastAsia="Times New Roman" w:hAnsi="Arial" w:cs="Times New Roman"/>
          <w:b/>
          <w:bCs/>
          <w:color w:val="FF0000"/>
          <w:sz w:val="28"/>
          <w:szCs w:val="24"/>
        </w:rPr>
        <w:tab/>
      </w:r>
      <w:r w:rsidRPr="00231F42">
        <w:rPr>
          <w:rFonts w:ascii="Arial" w:eastAsia="Times New Roman" w:hAnsi="Arial" w:cs="Times New Roman"/>
          <w:b/>
          <w:bCs/>
          <w:color w:val="FF0000"/>
          <w:sz w:val="28"/>
          <w:szCs w:val="24"/>
        </w:rPr>
        <w:tab/>
      </w:r>
      <w:r w:rsidRPr="00231F42">
        <w:rPr>
          <w:rFonts w:ascii="Arial" w:eastAsia="Times New Roman" w:hAnsi="Arial" w:cs="Times New Roman"/>
          <w:b/>
          <w:bCs/>
          <w:color w:val="FF0000"/>
          <w:sz w:val="28"/>
          <w:szCs w:val="24"/>
        </w:rPr>
        <w:tab/>
      </w:r>
      <w:r w:rsidRPr="00231F42">
        <w:rPr>
          <w:rFonts w:ascii="Arial" w:eastAsia="Times New Roman" w:hAnsi="Arial" w:cs="Times New Roman"/>
          <w:sz w:val="28"/>
          <w:szCs w:val="24"/>
        </w:rPr>
        <w:t xml:space="preserve"> </w:t>
      </w:r>
    </w:p>
    <w:p w14:paraId="05490312" w14:textId="77777777" w:rsidR="00CD09ED" w:rsidRPr="00231F42" w:rsidRDefault="00CD09ED" w:rsidP="00CD09ED">
      <w:pPr>
        <w:spacing w:after="0" w:line="240" w:lineRule="auto"/>
        <w:rPr>
          <w:rFonts w:ascii="Arial" w:eastAsia="Times New Roman" w:hAnsi="Arial" w:cs="Times New Roman"/>
          <w:color w:val="FF0000"/>
          <w:sz w:val="28"/>
          <w:szCs w:val="24"/>
        </w:rPr>
      </w:pPr>
      <w:r w:rsidRPr="00231F42">
        <w:rPr>
          <w:rFonts w:ascii="Arial" w:eastAsia="Times New Roman" w:hAnsi="Arial" w:cs="Times New Roman"/>
          <w:sz w:val="28"/>
          <w:szCs w:val="24"/>
        </w:rPr>
        <w:t xml:space="preserve">                                                    </w:t>
      </w:r>
    </w:p>
    <w:p w14:paraId="5D077B24" w14:textId="64FA9408" w:rsidR="00CD09ED" w:rsidRPr="00CD09ED" w:rsidRDefault="00CD09ED" w:rsidP="00CD09ED">
      <w:pPr>
        <w:spacing w:after="0" w:line="240" w:lineRule="auto"/>
        <w:rPr>
          <w:rFonts w:ascii="Arial" w:eastAsia="Times New Roman" w:hAnsi="Arial" w:cs="Times New Roman"/>
          <w:sz w:val="24"/>
          <w:szCs w:val="24"/>
        </w:rPr>
      </w:pPr>
      <w:r w:rsidRPr="00CD09ED">
        <w:rPr>
          <w:rFonts w:ascii="Arial" w:eastAsia="Times New Roman" w:hAnsi="Arial" w:cs="Times New Roman"/>
          <w:sz w:val="24"/>
          <w:szCs w:val="20"/>
        </w:rPr>
        <w:t>The Braintree District covers 236 square miles of north Essex and is the second</w:t>
      </w:r>
      <w:r w:rsidR="003F22BC">
        <w:rPr>
          <w:rFonts w:ascii="Arial" w:eastAsia="Times New Roman" w:hAnsi="Arial" w:cs="Times New Roman"/>
          <w:sz w:val="24"/>
          <w:szCs w:val="24"/>
        </w:rPr>
        <w:t>-</w:t>
      </w:r>
      <w:r w:rsidRPr="00CD09ED">
        <w:rPr>
          <w:rFonts w:ascii="Arial" w:eastAsia="Times New Roman" w:hAnsi="Arial" w:cs="Times New Roman"/>
          <w:sz w:val="24"/>
          <w:szCs w:val="24"/>
        </w:rPr>
        <w:t>largest district, in area, in Essex. Largely rural in character, it stretches from the Stour Valley/Suffolk Border in the north to the Chelmer Valley and Chelmsford in the south. Just over half the total population of 1</w:t>
      </w:r>
      <w:r w:rsidR="00954273">
        <w:rPr>
          <w:rFonts w:ascii="Arial" w:eastAsia="Times New Roman" w:hAnsi="Arial" w:cs="Times New Roman"/>
          <w:sz w:val="24"/>
          <w:szCs w:val="24"/>
        </w:rPr>
        <w:t>51</w:t>
      </w:r>
      <w:r w:rsidRPr="00CD09ED">
        <w:rPr>
          <w:rFonts w:ascii="Arial" w:eastAsia="Times New Roman" w:hAnsi="Arial" w:cs="Times New Roman"/>
          <w:sz w:val="24"/>
          <w:szCs w:val="24"/>
        </w:rPr>
        <w:t>,</w:t>
      </w:r>
      <w:r w:rsidR="00954273">
        <w:rPr>
          <w:rFonts w:ascii="Arial" w:eastAsia="Times New Roman" w:hAnsi="Arial" w:cs="Times New Roman"/>
          <w:sz w:val="24"/>
          <w:szCs w:val="24"/>
        </w:rPr>
        <w:t>561</w:t>
      </w:r>
      <w:r w:rsidRPr="00CD09ED">
        <w:rPr>
          <w:rFonts w:ascii="Arial" w:eastAsia="Times New Roman" w:hAnsi="Arial" w:cs="Times New Roman"/>
          <w:sz w:val="24"/>
          <w:szCs w:val="24"/>
        </w:rPr>
        <w:t xml:space="preserve"> </w:t>
      </w:r>
      <w:r w:rsidRPr="00454EA0">
        <w:rPr>
          <w:rFonts w:ascii="Arial" w:eastAsia="Times New Roman" w:hAnsi="Arial" w:cs="Times New Roman"/>
          <w:sz w:val="24"/>
          <w:szCs w:val="24"/>
        </w:rPr>
        <w:t>(</w:t>
      </w:r>
      <w:r w:rsidR="00954273" w:rsidRPr="00454EA0">
        <w:rPr>
          <w:rFonts w:ascii="Arial" w:eastAsia="Times New Roman" w:hAnsi="Arial" w:cs="Times New Roman"/>
          <w:sz w:val="24"/>
          <w:szCs w:val="24"/>
        </w:rPr>
        <w:t xml:space="preserve">According to data from Office of National Statistics in </w:t>
      </w:r>
      <w:r w:rsidRPr="00454EA0">
        <w:rPr>
          <w:rFonts w:ascii="Arial" w:eastAsia="Times New Roman" w:hAnsi="Arial" w:cs="Times New Roman"/>
          <w:sz w:val="24"/>
          <w:szCs w:val="24"/>
        </w:rPr>
        <w:t>201</w:t>
      </w:r>
      <w:r w:rsidR="00954273" w:rsidRPr="00454EA0">
        <w:rPr>
          <w:rFonts w:ascii="Arial" w:eastAsia="Times New Roman" w:hAnsi="Arial" w:cs="Times New Roman"/>
          <w:sz w:val="24"/>
          <w:szCs w:val="24"/>
        </w:rPr>
        <w:t xml:space="preserve">9) </w:t>
      </w:r>
      <w:r w:rsidRPr="00454EA0">
        <w:rPr>
          <w:rFonts w:ascii="Arial" w:eastAsia="Times New Roman" w:hAnsi="Arial" w:cs="Times New Roman"/>
          <w:sz w:val="24"/>
          <w:szCs w:val="24"/>
        </w:rPr>
        <w:t>li</w:t>
      </w:r>
      <w:r w:rsidRPr="00CD09ED">
        <w:rPr>
          <w:rFonts w:ascii="Arial" w:eastAsia="Times New Roman" w:hAnsi="Arial" w:cs="Times New Roman"/>
          <w:sz w:val="24"/>
          <w:szCs w:val="24"/>
        </w:rPr>
        <w:t>ve in the three main towns of Braintree, Halstead and Witham and the remainder in the villages, which make up the 54 parishes.</w:t>
      </w:r>
    </w:p>
    <w:p w14:paraId="030BF75D" w14:textId="77777777" w:rsidR="00CD09ED" w:rsidRPr="00CD09ED" w:rsidRDefault="00CD09ED" w:rsidP="00CD09ED">
      <w:pPr>
        <w:spacing w:after="0" w:line="240" w:lineRule="auto"/>
        <w:rPr>
          <w:rFonts w:ascii="Arial" w:eastAsia="Times New Roman" w:hAnsi="Arial" w:cs="Times New Roman"/>
          <w:sz w:val="24"/>
          <w:szCs w:val="24"/>
        </w:rPr>
      </w:pPr>
    </w:p>
    <w:p w14:paraId="7D1D51BF" w14:textId="77777777" w:rsidR="00CD09ED" w:rsidRPr="00CD09ED" w:rsidRDefault="00CD09ED" w:rsidP="00CD09ED">
      <w:pPr>
        <w:spacing w:after="0" w:line="240" w:lineRule="auto"/>
        <w:rPr>
          <w:rFonts w:ascii="Arial" w:eastAsia="Times New Roman" w:hAnsi="Arial" w:cs="Times New Roman"/>
          <w:sz w:val="24"/>
          <w:szCs w:val="24"/>
        </w:rPr>
      </w:pPr>
      <w:r w:rsidRPr="00CD09ED">
        <w:rPr>
          <w:rFonts w:ascii="Arial" w:eastAsia="Times New Roman" w:hAnsi="Arial" w:cs="Times New Roman"/>
          <w:sz w:val="24"/>
          <w:szCs w:val="24"/>
        </w:rPr>
        <w:t>The administrative centre is Braintree, a market town on the A131 and A120, the main east coast route linking Braintree with the M11 and Stansted Airport, which lie just to the west of the District. The A120 has in part been upgraded to improve access to Stansted Airport and the M11.</w:t>
      </w:r>
    </w:p>
    <w:p w14:paraId="68D5F79C" w14:textId="77777777" w:rsidR="00CD09ED" w:rsidRPr="00CD09ED" w:rsidRDefault="00CD09ED" w:rsidP="00CD09ED">
      <w:pPr>
        <w:spacing w:after="0" w:line="240" w:lineRule="auto"/>
        <w:rPr>
          <w:rFonts w:ascii="Arial" w:eastAsia="Times New Roman" w:hAnsi="Arial" w:cs="Times New Roman"/>
          <w:sz w:val="24"/>
          <w:szCs w:val="24"/>
        </w:rPr>
      </w:pPr>
    </w:p>
    <w:p w14:paraId="738909BD" w14:textId="29CEE812" w:rsidR="00CD09ED" w:rsidRPr="00CD09ED" w:rsidRDefault="00445255" w:rsidP="00CD09ED">
      <w:pPr>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Braintree </w:t>
      </w:r>
      <w:r w:rsidR="00954273">
        <w:rPr>
          <w:rFonts w:ascii="Arial" w:eastAsia="Times New Roman" w:hAnsi="Arial" w:cs="Times New Roman"/>
          <w:sz w:val="24"/>
          <w:szCs w:val="24"/>
        </w:rPr>
        <w:t>Village</w:t>
      </w:r>
      <w:r>
        <w:rPr>
          <w:rFonts w:ascii="Arial" w:eastAsia="Times New Roman" w:hAnsi="Arial" w:cs="Times New Roman"/>
          <w:sz w:val="24"/>
          <w:szCs w:val="24"/>
        </w:rPr>
        <w:t xml:space="preserve"> </w:t>
      </w:r>
      <w:r w:rsidR="00CD09ED" w:rsidRPr="00CD09ED">
        <w:rPr>
          <w:rFonts w:ascii="Arial" w:eastAsia="Times New Roman" w:hAnsi="Arial" w:cs="Times New Roman"/>
          <w:sz w:val="24"/>
          <w:szCs w:val="24"/>
        </w:rPr>
        <w:t xml:space="preserve">constructed on the outskirts of East Braintree provides a major shopping and leisure facility. The centre features expansive retail shopping, a </w:t>
      </w:r>
      <w:r w:rsidR="00954273" w:rsidRPr="00CD09ED">
        <w:rPr>
          <w:rFonts w:ascii="Arial" w:eastAsia="Times New Roman" w:hAnsi="Arial" w:cs="Times New Roman"/>
          <w:sz w:val="24"/>
          <w:szCs w:val="24"/>
        </w:rPr>
        <w:t>12-screen</w:t>
      </w:r>
      <w:r w:rsidR="00CD09ED" w:rsidRPr="00CD09ED">
        <w:rPr>
          <w:rFonts w:ascii="Arial" w:eastAsia="Times New Roman" w:hAnsi="Arial" w:cs="Times New Roman"/>
          <w:sz w:val="24"/>
          <w:szCs w:val="24"/>
        </w:rPr>
        <w:t xml:space="preserve"> multiplex cinema, bowling alley, severa</w:t>
      </w:r>
      <w:r w:rsidR="006902BD">
        <w:rPr>
          <w:rFonts w:ascii="Arial" w:eastAsia="Times New Roman" w:hAnsi="Arial" w:cs="Times New Roman"/>
          <w:sz w:val="24"/>
          <w:szCs w:val="24"/>
        </w:rPr>
        <w:t>l restaurants</w:t>
      </w:r>
      <w:r w:rsidR="00CD09ED" w:rsidRPr="00CD09ED">
        <w:rPr>
          <w:rFonts w:ascii="Arial" w:eastAsia="Times New Roman" w:hAnsi="Arial" w:cs="Times New Roman"/>
          <w:sz w:val="24"/>
          <w:szCs w:val="24"/>
        </w:rPr>
        <w:t xml:space="preserve"> and swimming pool complex.</w:t>
      </w:r>
    </w:p>
    <w:p w14:paraId="6B479157" w14:textId="77777777" w:rsidR="00CD09ED" w:rsidRPr="00CD09ED" w:rsidRDefault="00CD09ED" w:rsidP="00CD09ED">
      <w:pPr>
        <w:spacing w:after="0" w:line="240" w:lineRule="auto"/>
        <w:rPr>
          <w:rFonts w:ascii="Arial" w:eastAsia="Times New Roman" w:hAnsi="Arial" w:cs="Times New Roman"/>
          <w:sz w:val="24"/>
          <w:szCs w:val="24"/>
        </w:rPr>
      </w:pPr>
    </w:p>
    <w:p w14:paraId="339FB636" w14:textId="77777777" w:rsidR="00CD09ED" w:rsidRPr="00CD09ED" w:rsidRDefault="00CD09ED" w:rsidP="00CD09ED">
      <w:pPr>
        <w:spacing w:after="0" w:line="240" w:lineRule="auto"/>
        <w:rPr>
          <w:rFonts w:ascii="Arial" w:eastAsia="Times New Roman" w:hAnsi="Arial" w:cs="Times New Roman"/>
          <w:sz w:val="24"/>
          <w:szCs w:val="24"/>
        </w:rPr>
      </w:pPr>
      <w:r w:rsidRPr="00CD09ED">
        <w:rPr>
          <w:rFonts w:ascii="Arial" w:eastAsia="Times New Roman" w:hAnsi="Arial" w:cs="Times New Roman"/>
          <w:sz w:val="24"/>
          <w:szCs w:val="24"/>
        </w:rPr>
        <w:t>Witham is the second largest town and is located in the south of the District on the mainline from Liverpool Street to East Anglia. It provides a diverse landscape with its historic High Street, attractive outlying villages, a major trunk road and significant new development. A key feature is the new Maltings Lane development of 850 dwellings comprising residential areas, a business park, a primary school, neighbourhood centre and community facilities.</w:t>
      </w:r>
    </w:p>
    <w:p w14:paraId="111DF5FC" w14:textId="77777777" w:rsidR="00CD09ED" w:rsidRPr="00CD09ED" w:rsidRDefault="00CD09ED" w:rsidP="00CD09ED">
      <w:pPr>
        <w:spacing w:after="0" w:line="240" w:lineRule="auto"/>
        <w:rPr>
          <w:rFonts w:ascii="Arial" w:eastAsia="Times New Roman" w:hAnsi="Arial" w:cs="Times New Roman"/>
          <w:sz w:val="24"/>
          <w:szCs w:val="24"/>
        </w:rPr>
      </w:pPr>
    </w:p>
    <w:p w14:paraId="45727926" w14:textId="77777777" w:rsidR="00CD09ED" w:rsidRPr="00CD09ED" w:rsidRDefault="00CD09ED" w:rsidP="00CD09ED">
      <w:pPr>
        <w:spacing w:after="0" w:line="240" w:lineRule="auto"/>
        <w:rPr>
          <w:rFonts w:ascii="Arial" w:eastAsia="Times New Roman" w:hAnsi="Arial" w:cs="Times New Roman"/>
          <w:sz w:val="24"/>
          <w:szCs w:val="24"/>
        </w:rPr>
      </w:pPr>
      <w:r w:rsidRPr="00CD09ED">
        <w:rPr>
          <w:rFonts w:ascii="Arial" w:eastAsia="Times New Roman" w:hAnsi="Arial" w:cs="Times New Roman"/>
          <w:sz w:val="24"/>
          <w:szCs w:val="24"/>
        </w:rPr>
        <w:t>Halstead is a small, historic country market town serving the northern half of the District. Situated in a conservation area along the Colne Valley, the town supports residential area, thriving High Street shopping, restored Public Gardens, its own Theatre/Cinema and a swimming pool complex. It has a developing café culture and several evening entertainment establishments and traditional public house/inns. The town has potential for future small residential and commercial developments.</w:t>
      </w:r>
    </w:p>
    <w:p w14:paraId="539E6DE9" w14:textId="77777777" w:rsidR="00CD09ED" w:rsidRPr="00CD09ED" w:rsidRDefault="00CD09ED" w:rsidP="00CD09ED">
      <w:pPr>
        <w:spacing w:after="0" w:line="240" w:lineRule="auto"/>
        <w:rPr>
          <w:rFonts w:ascii="Arial" w:eastAsia="Times New Roman" w:hAnsi="Arial" w:cs="Times New Roman"/>
          <w:sz w:val="24"/>
          <w:szCs w:val="24"/>
        </w:rPr>
      </w:pPr>
    </w:p>
    <w:p w14:paraId="7FEB6BF1" w14:textId="77777777" w:rsidR="00CD09ED" w:rsidRPr="00CD09ED" w:rsidRDefault="00CD09ED" w:rsidP="00CD09ED">
      <w:pPr>
        <w:spacing w:after="0" w:line="240" w:lineRule="auto"/>
        <w:rPr>
          <w:rFonts w:ascii="Arial" w:eastAsia="Times New Roman" w:hAnsi="Arial" w:cs="Times New Roman"/>
          <w:szCs w:val="24"/>
        </w:rPr>
      </w:pPr>
      <w:r w:rsidRPr="00CD09ED">
        <w:rPr>
          <w:rFonts w:ascii="Arial" w:eastAsia="Times New Roman" w:hAnsi="Arial" w:cs="Times New Roman"/>
          <w:sz w:val="24"/>
          <w:szCs w:val="24"/>
        </w:rPr>
        <w:t>The District has a wide diversity of cultural backgrounds and interests with thriving village and urban communities affording many facilities for leisure and entertainment for both residents and visitors.</w:t>
      </w:r>
    </w:p>
    <w:p w14:paraId="0598F6C3" w14:textId="77777777" w:rsidR="00CD09ED" w:rsidRDefault="00CD09ED" w:rsidP="00563192">
      <w:pPr>
        <w:ind w:left="720" w:hanging="720"/>
        <w:rPr>
          <w:rFonts w:ascii="Arial" w:hAnsi="Arial" w:cs="Arial"/>
          <w:sz w:val="24"/>
          <w:szCs w:val="24"/>
        </w:rPr>
      </w:pPr>
    </w:p>
    <w:p w14:paraId="583F5434" w14:textId="77777777" w:rsidR="00CD09ED" w:rsidRDefault="00CD09ED" w:rsidP="00563192">
      <w:pPr>
        <w:ind w:left="720" w:hanging="720"/>
        <w:rPr>
          <w:rFonts w:ascii="Arial" w:hAnsi="Arial" w:cs="Arial"/>
          <w:sz w:val="24"/>
          <w:szCs w:val="24"/>
        </w:rPr>
      </w:pPr>
    </w:p>
    <w:p w14:paraId="108E4608" w14:textId="77777777" w:rsidR="00231F42" w:rsidRDefault="00231F42" w:rsidP="00231F42">
      <w:pPr>
        <w:pStyle w:val="BodyTextIndent3"/>
        <w:ind w:left="0" w:firstLine="0"/>
        <w:rPr>
          <w:rFonts w:eastAsiaTheme="minorHAnsi" w:cs="Arial"/>
        </w:rPr>
      </w:pPr>
    </w:p>
    <w:p w14:paraId="3D214D0A" w14:textId="77777777" w:rsidR="00231F42" w:rsidRDefault="00231F42" w:rsidP="00231F42">
      <w:pPr>
        <w:pStyle w:val="BodyTextIndent3"/>
        <w:ind w:left="0" w:firstLine="0"/>
        <w:rPr>
          <w:rFonts w:eastAsiaTheme="minorHAnsi" w:cs="Arial"/>
        </w:rPr>
      </w:pPr>
    </w:p>
    <w:p w14:paraId="419551F3" w14:textId="77777777" w:rsidR="00231F42" w:rsidRDefault="00231F42" w:rsidP="00231F42">
      <w:pPr>
        <w:pStyle w:val="BodyTextIndent3"/>
        <w:ind w:left="0" w:firstLine="0"/>
        <w:rPr>
          <w:rFonts w:eastAsiaTheme="minorHAnsi" w:cs="Arial"/>
        </w:rPr>
      </w:pPr>
    </w:p>
    <w:p w14:paraId="18759E89" w14:textId="77777777" w:rsidR="00231F42" w:rsidRDefault="00231F42" w:rsidP="00231F42">
      <w:pPr>
        <w:pStyle w:val="BodyTextIndent3"/>
        <w:ind w:left="0" w:firstLine="0"/>
        <w:rPr>
          <w:rFonts w:eastAsiaTheme="minorHAnsi" w:cs="Arial"/>
        </w:rPr>
      </w:pPr>
    </w:p>
    <w:p w14:paraId="734FBDA4" w14:textId="77777777" w:rsidR="00231F42" w:rsidRDefault="00231F42" w:rsidP="00231F42">
      <w:pPr>
        <w:pStyle w:val="BodyTextIndent3"/>
        <w:ind w:left="0" w:firstLine="0"/>
        <w:rPr>
          <w:rFonts w:eastAsiaTheme="minorHAnsi" w:cs="Arial"/>
        </w:rPr>
      </w:pPr>
    </w:p>
    <w:p w14:paraId="552B2E8B" w14:textId="77777777" w:rsidR="00231F42" w:rsidRDefault="00231F42" w:rsidP="00231F42">
      <w:pPr>
        <w:pStyle w:val="BodyTextIndent3"/>
        <w:ind w:left="0" w:firstLine="0"/>
        <w:rPr>
          <w:rFonts w:eastAsiaTheme="minorHAnsi" w:cs="Arial"/>
        </w:rPr>
      </w:pPr>
    </w:p>
    <w:p w14:paraId="74A56EF9" w14:textId="77777777" w:rsidR="00231F42" w:rsidRDefault="00231F42" w:rsidP="00231F42">
      <w:pPr>
        <w:pStyle w:val="BodyTextIndent3"/>
        <w:ind w:left="0" w:firstLine="0"/>
        <w:rPr>
          <w:rFonts w:eastAsiaTheme="minorHAnsi" w:cs="Arial"/>
        </w:rPr>
      </w:pPr>
    </w:p>
    <w:p w14:paraId="099F368E" w14:textId="77777777" w:rsidR="00231F42" w:rsidRDefault="00231F42" w:rsidP="00231F42">
      <w:pPr>
        <w:pStyle w:val="BodyTextIndent3"/>
        <w:ind w:left="0" w:firstLine="0"/>
        <w:rPr>
          <w:rFonts w:eastAsiaTheme="minorHAnsi" w:cs="Arial"/>
        </w:rPr>
      </w:pPr>
    </w:p>
    <w:p w14:paraId="3BFC8EDF" w14:textId="77777777" w:rsidR="00231F42" w:rsidRDefault="00231F42" w:rsidP="00231F42">
      <w:pPr>
        <w:pStyle w:val="BodyTextIndent3"/>
        <w:ind w:left="0" w:firstLine="0"/>
        <w:rPr>
          <w:rFonts w:eastAsiaTheme="minorHAnsi" w:cs="Arial"/>
        </w:rPr>
      </w:pPr>
    </w:p>
    <w:p w14:paraId="6301DE12" w14:textId="77777777" w:rsidR="00231F42" w:rsidRDefault="00231F42" w:rsidP="00231F42">
      <w:pPr>
        <w:pStyle w:val="BodyTextIndent3"/>
        <w:ind w:left="0" w:firstLine="0"/>
        <w:rPr>
          <w:rFonts w:eastAsiaTheme="minorHAnsi" w:cs="Arial"/>
        </w:rPr>
      </w:pPr>
    </w:p>
    <w:p w14:paraId="70CDB9CA" w14:textId="3AC91DB9" w:rsidR="00454EA0" w:rsidRDefault="00454EA0" w:rsidP="00454EA0">
      <w:pPr>
        <w:pStyle w:val="BodyTextIndent3"/>
        <w:ind w:left="0" w:firstLine="0"/>
        <w:jc w:val="right"/>
        <w:rPr>
          <w:b/>
          <w:bCs/>
          <w:sz w:val="28"/>
          <w:u w:val="single"/>
        </w:rPr>
      </w:pPr>
      <w:r>
        <w:rPr>
          <w:b/>
          <w:bCs/>
          <w:sz w:val="28"/>
        </w:rPr>
        <w:t>Appendix 2</w:t>
      </w:r>
    </w:p>
    <w:p w14:paraId="59B1494E" w14:textId="2B321129" w:rsidR="00974AF9" w:rsidRPr="00454EA0" w:rsidRDefault="00CD09ED" w:rsidP="00231F42">
      <w:pPr>
        <w:pStyle w:val="BodyTextIndent3"/>
        <w:ind w:left="0" w:firstLine="0"/>
        <w:rPr>
          <w:b/>
          <w:bCs/>
          <w:sz w:val="28"/>
        </w:rPr>
      </w:pPr>
      <w:r w:rsidRPr="00454EA0">
        <w:rPr>
          <w:b/>
          <w:bCs/>
          <w:sz w:val="28"/>
        </w:rPr>
        <w:t>MAP OF BRAINTREE DISTRICT</w:t>
      </w:r>
      <w:r w:rsidRPr="00454EA0">
        <w:rPr>
          <w:b/>
          <w:bCs/>
          <w:sz w:val="28"/>
        </w:rPr>
        <w:tab/>
      </w:r>
      <w:r w:rsidRPr="00454EA0">
        <w:rPr>
          <w:b/>
          <w:bCs/>
          <w:sz w:val="28"/>
        </w:rPr>
        <w:tab/>
      </w:r>
      <w:r w:rsidRPr="00454EA0">
        <w:rPr>
          <w:b/>
          <w:bCs/>
          <w:sz w:val="28"/>
        </w:rPr>
        <w:tab/>
      </w:r>
      <w:r w:rsidRPr="00454EA0">
        <w:rPr>
          <w:b/>
          <w:bCs/>
          <w:sz w:val="28"/>
        </w:rPr>
        <w:tab/>
      </w:r>
      <w:r w:rsidR="00D01746" w:rsidRPr="00454EA0">
        <w:rPr>
          <w:b/>
          <w:bCs/>
          <w:sz w:val="28"/>
        </w:rPr>
        <w:tab/>
      </w:r>
    </w:p>
    <w:p w14:paraId="01561D57" w14:textId="77777777" w:rsidR="00974AF9" w:rsidRDefault="0074776B" w:rsidP="00974AF9">
      <w:pPr>
        <w:rPr>
          <w:rFonts w:ascii="Arial" w:hAnsi="Arial" w:cs="Arial"/>
          <w:sz w:val="24"/>
          <w:szCs w:val="24"/>
        </w:rPr>
      </w:pPr>
      <w:r>
        <w:rPr>
          <w:rFonts w:ascii="Arial" w:hAnsi="Arial" w:cs="Arial"/>
          <w:noProof/>
          <w:sz w:val="24"/>
          <w:szCs w:val="24"/>
          <w:lang w:eastAsia="en-GB"/>
        </w:rPr>
        <w:lastRenderedPageBreak/>
        <w:object w:dxaOrig="1440" w:dyaOrig="1440" w14:anchorId="1B049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5pt;margin-top:61.7pt;width:454pt;height:575pt;z-index:251658240;mso-wrap-edited:f" wrapcoords="-36 0 -36 21572 21600 21572 21600 0 -36 0">
            <v:imagedata r:id="rId15" o:title=""/>
            <w10:wrap type="tight"/>
          </v:shape>
          <o:OLEObject Type="Embed" ProgID="MSPhotoEd.3" ShapeID="_x0000_s1026" DrawAspect="Content" ObjectID="_1818512866" r:id="rId16"/>
        </w:object>
      </w:r>
    </w:p>
    <w:p w14:paraId="5FB04A93" w14:textId="77777777" w:rsidR="00974AF9" w:rsidRPr="00974AF9" w:rsidRDefault="00974AF9" w:rsidP="00974AF9">
      <w:pPr>
        <w:rPr>
          <w:rFonts w:ascii="Arial" w:hAnsi="Arial" w:cs="Arial"/>
          <w:sz w:val="24"/>
          <w:szCs w:val="24"/>
        </w:rPr>
      </w:pPr>
    </w:p>
    <w:p w14:paraId="0929DD8C" w14:textId="77777777" w:rsidR="00974AF9" w:rsidRPr="00974AF9" w:rsidRDefault="00974AF9" w:rsidP="00974AF9">
      <w:pPr>
        <w:rPr>
          <w:rFonts w:ascii="Arial" w:hAnsi="Arial" w:cs="Arial"/>
          <w:sz w:val="24"/>
          <w:szCs w:val="24"/>
        </w:rPr>
      </w:pPr>
    </w:p>
    <w:p w14:paraId="451038A6" w14:textId="77777777" w:rsidR="00A235D9" w:rsidRDefault="00974AF9" w:rsidP="00974AF9">
      <w:pPr>
        <w:tabs>
          <w:tab w:val="left" w:pos="2775"/>
        </w:tabs>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
    <w:p w14:paraId="2624F145" w14:textId="13126DF0" w:rsidR="00974AF9" w:rsidRPr="000D583B" w:rsidRDefault="00974AF9" w:rsidP="00A235D9">
      <w:pPr>
        <w:tabs>
          <w:tab w:val="left" w:pos="2775"/>
        </w:tabs>
        <w:jc w:val="right"/>
        <w:rPr>
          <w:rFonts w:ascii="Arial" w:hAnsi="Arial" w:cs="Arial"/>
          <w:b/>
          <w:bCs/>
          <w:sz w:val="28"/>
          <w:szCs w:val="28"/>
        </w:rPr>
      </w:pPr>
      <w:r w:rsidRPr="000D583B">
        <w:rPr>
          <w:rFonts w:ascii="Arial" w:hAnsi="Arial" w:cs="Arial"/>
          <w:b/>
          <w:bCs/>
          <w:sz w:val="28"/>
          <w:szCs w:val="28"/>
        </w:rPr>
        <w:t>Appendix 3</w:t>
      </w:r>
    </w:p>
    <w:p w14:paraId="72489A63" w14:textId="30EEF765" w:rsidR="00974AF9" w:rsidRPr="000D583B" w:rsidRDefault="00974AF9" w:rsidP="00974AF9">
      <w:pPr>
        <w:tabs>
          <w:tab w:val="left" w:pos="2775"/>
        </w:tabs>
        <w:rPr>
          <w:rFonts w:ascii="Arial" w:hAnsi="Arial" w:cs="Arial"/>
          <w:sz w:val="28"/>
          <w:szCs w:val="28"/>
        </w:rPr>
      </w:pPr>
      <w:r w:rsidRPr="000D583B">
        <w:rPr>
          <w:rFonts w:ascii="Arial" w:hAnsi="Arial" w:cs="Arial"/>
          <w:b/>
          <w:bCs/>
          <w:sz w:val="28"/>
          <w:szCs w:val="28"/>
        </w:rPr>
        <w:lastRenderedPageBreak/>
        <w:t xml:space="preserve">Contact Details </w:t>
      </w:r>
      <w:r w:rsidR="00534E2A" w:rsidRPr="000D583B">
        <w:rPr>
          <w:rFonts w:ascii="Arial" w:hAnsi="Arial" w:cs="Arial"/>
          <w:b/>
          <w:bCs/>
          <w:sz w:val="28"/>
          <w:szCs w:val="28"/>
        </w:rPr>
        <w:t xml:space="preserve">for the Licensing Authority and </w:t>
      </w:r>
      <w:r w:rsidRPr="000D583B">
        <w:rPr>
          <w:rFonts w:ascii="Arial" w:hAnsi="Arial" w:cs="Arial"/>
          <w:b/>
          <w:bCs/>
          <w:sz w:val="28"/>
          <w:szCs w:val="28"/>
        </w:rPr>
        <w:t>Responsible Authorities</w:t>
      </w:r>
    </w:p>
    <w:p w14:paraId="6657BC40" w14:textId="7C90D9B1" w:rsidR="00974AF9" w:rsidRPr="00974AF9" w:rsidRDefault="00534E2A" w:rsidP="00974AF9">
      <w:pPr>
        <w:tabs>
          <w:tab w:val="left" w:pos="2775"/>
        </w:tabs>
        <w:rPr>
          <w:rFonts w:ascii="Arial" w:hAnsi="Arial" w:cs="Arial"/>
          <w:sz w:val="24"/>
          <w:szCs w:val="24"/>
        </w:rPr>
      </w:pPr>
      <w:r>
        <w:rPr>
          <w:rFonts w:ascii="Arial" w:hAnsi="Arial" w:cs="Arial"/>
          <w:sz w:val="24"/>
          <w:szCs w:val="24"/>
        </w:rPr>
        <w:t>All correspondence for the Licensing Authority should be addressed to:</w:t>
      </w:r>
    </w:p>
    <w:p w14:paraId="61B065DE" w14:textId="39AF1361" w:rsidR="00E904C2" w:rsidRPr="00E904C2" w:rsidRDefault="00E904C2" w:rsidP="00E904C2">
      <w:pPr>
        <w:tabs>
          <w:tab w:val="left" w:pos="2775"/>
        </w:tabs>
        <w:spacing w:after="0"/>
        <w:rPr>
          <w:rFonts w:ascii="Arial" w:hAnsi="Arial" w:cs="Arial"/>
          <w:b/>
          <w:bCs/>
          <w:sz w:val="24"/>
          <w:szCs w:val="24"/>
        </w:rPr>
      </w:pPr>
      <w:r w:rsidRPr="00E904C2">
        <w:rPr>
          <w:rFonts w:ascii="Arial" w:hAnsi="Arial" w:cs="Arial"/>
          <w:b/>
          <w:bCs/>
          <w:sz w:val="24"/>
          <w:szCs w:val="24"/>
        </w:rPr>
        <w:t xml:space="preserve">The </w:t>
      </w:r>
      <w:r w:rsidR="00974AF9" w:rsidRPr="00E904C2">
        <w:rPr>
          <w:rFonts w:ascii="Arial" w:hAnsi="Arial" w:cs="Arial"/>
          <w:b/>
          <w:bCs/>
          <w:sz w:val="24"/>
          <w:szCs w:val="24"/>
        </w:rPr>
        <w:t>Licensing Authority</w:t>
      </w:r>
      <w:r w:rsidR="00974AF9" w:rsidRPr="00E904C2">
        <w:rPr>
          <w:rFonts w:ascii="Arial" w:hAnsi="Arial" w:cs="Arial"/>
          <w:b/>
          <w:bCs/>
          <w:sz w:val="24"/>
          <w:szCs w:val="24"/>
        </w:rPr>
        <w:tab/>
      </w:r>
      <w:r w:rsidR="00974AF9" w:rsidRPr="00E904C2">
        <w:rPr>
          <w:rFonts w:ascii="Arial" w:hAnsi="Arial" w:cs="Arial"/>
          <w:b/>
          <w:bCs/>
          <w:sz w:val="24"/>
          <w:szCs w:val="24"/>
        </w:rPr>
        <w:tab/>
      </w:r>
      <w:r w:rsidR="002C0085" w:rsidRPr="00E904C2">
        <w:rPr>
          <w:rFonts w:ascii="Arial" w:hAnsi="Arial" w:cs="Arial"/>
          <w:b/>
          <w:bCs/>
          <w:sz w:val="24"/>
          <w:szCs w:val="24"/>
        </w:rPr>
        <w:tab/>
      </w:r>
    </w:p>
    <w:p w14:paraId="29413A77" w14:textId="77777777" w:rsidR="00E904C2" w:rsidRDefault="00EE4576" w:rsidP="00974AF9">
      <w:pPr>
        <w:tabs>
          <w:tab w:val="left" w:pos="2775"/>
        </w:tabs>
        <w:spacing w:after="0"/>
        <w:rPr>
          <w:rFonts w:ascii="Arial" w:hAnsi="Arial" w:cs="Arial"/>
          <w:sz w:val="24"/>
          <w:szCs w:val="24"/>
        </w:rPr>
      </w:pPr>
      <w:r w:rsidRPr="00E904C2">
        <w:rPr>
          <w:rFonts w:ascii="Arial" w:hAnsi="Arial" w:cs="Arial"/>
          <w:sz w:val="24"/>
          <w:szCs w:val="24"/>
        </w:rPr>
        <w:t>Environmental Health Manager (Food,</w:t>
      </w:r>
      <w:r w:rsidR="00E904C2">
        <w:rPr>
          <w:rFonts w:ascii="Arial" w:hAnsi="Arial" w:cs="Arial"/>
          <w:sz w:val="24"/>
          <w:szCs w:val="24"/>
        </w:rPr>
        <w:t xml:space="preserve"> </w:t>
      </w:r>
      <w:r w:rsidRPr="00E904C2">
        <w:rPr>
          <w:rFonts w:ascii="Arial" w:hAnsi="Arial" w:cs="Arial"/>
          <w:sz w:val="24"/>
          <w:szCs w:val="24"/>
        </w:rPr>
        <w:t>Health &amp; Safety and Licensing</w:t>
      </w:r>
      <w:r w:rsidR="00E904C2">
        <w:rPr>
          <w:rFonts w:ascii="Arial" w:hAnsi="Arial" w:cs="Arial"/>
          <w:sz w:val="24"/>
          <w:szCs w:val="24"/>
        </w:rPr>
        <w:t>)</w:t>
      </w:r>
    </w:p>
    <w:p w14:paraId="30E1B105" w14:textId="10C679F4" w:rsidR="00974AF9" w:rsidRPr="00974AF9" w:rsidRDefault="00974AF9" w:rsidP="00974AF9">
      <w:pPr>
        <w:tabs>
          <w:tab w:val="left" w:pos="2775"/>
        </w:tabs>
        <w:spacing w:after="0"/>
        <w:rPr>
          <w:rFonts w:ascii="Arial" w:hAnsi="Arial" w:cs="Arial"/>
          <w:sz w:val="24"/>
          <w:szCs w:val="24"/>
        </w:rPr>
      </w:pPr>
      <w:r w:rsidRPr="00974AF9">
        <w:rPr>
          <w:rFonts w:ascii="Arial" w:hAnsi="Arial" w:cs="Arial"/>
          <w:sz w:val="24"/>
          <w:szCs w:val="24"/>
        </w:rPr>
        <w:t>Braintree District Council</w:t>
      </w:r>
      <w:r w:rsidRPr="00974AF9">
        <w:rPr>
          <w:rFonts w:ascii="Arial" w:hAnsi="Arial" w:cs="Arial"/>
          <w:sz w:val="24"/>
          <w:szCs w:val="24"/>
        </w:rPr>
        <w:tab/>
      </w:r>
      <w:r w:rsidRPr="00974AF9">
        <w:rPr>
          <w:rFonts w:ascii="Arial" w:hAnsi="Arial" w:cs="Arial"/>
          <w:sz w:val="24"/>
          <w:szCs w:val="24"/>
        </w:rPr>
        <w:tab/>
      </w:r>
    </w:p>
    <w:p w14:paraId="5D50EC33" w14:textId="502A6CD6" w:rsidR="00974AF9" w:rsidRPr="00974AF9" w:rsidRDefault="00974AF9" w:rsidP="00974AF9">
      <w:pPr>
        <w:tabs>
          <w:tab w:val="left" w:pos="2775"/>
        </w:tabs>
        <w:spacing w:after="0"/>
        <w:rPr>
          <w:rFonts w:ascii="Arial" w:hAnsi="Arial" w:cs="Arial"/>
          <w:sz w:val="24"/>
          <w:szCs w:val="24"/>
        </w:rPr>
      </w:pPr>
      <w:r w:rsidRPr="00974AF9">
        <w:rPr>
          <w:rFonts w:ascii="Arial" w:hAnsi="Arial" w:cs="Arial"/>
          <w:sz w:val="24"/>
          <w:szCs w:val="24"/>
        </w:rPr>
        <w:t>Causeway House</w:t>
      </w:r>
    </w:p>
    <w:p w14:paraId="04824323" w14:textId="6DA57EF4" w:rsidR="00974AF9" w:rsidRPr="00974AF9" w:rsidRDefault="00974AF9" w:rsidP="00974AF9">
      <w:pPr>
        <w:tabs>
          <w:tab w:val="left" w:pos="2775"/>
        </w:tabs>
        <w:spacing w:after="0"/>
        <w:rPr>
          <w:rFonts w:ascii="Arial" w:hAnsi="Arial" w:cs="Arial"/>
          <w:sz w:val="24"/>
          <w:szCs w:val="24"/>
        </w:rPr>
      </w:pPr>
      <w:r w:rsidRPr="00974AF9">
        <w:rPr>
          <w:rFonts w:ascii="Arial" w:hAnsi="Arial" w:cs="Arial"/>
          <w:sz w:val="24"/>
          <w:szCs w:val="24"/>
        </w:rPr>
        <w:t>Bocking End</w:t>
      </w:r>
    </w:p>
    <w:p w14:paraId="14564AB1" w14:textId="7968B2A4" w:rsidR="00974AF9" w:rsidRPr="00974AF9" w:rsidRDefault="00974AF9" w:rsidP="00974AF9">
      <w:pPr>
        <w:tabs>
          <w:tab w:val="left" w:pos="2775"/>
        </w:tabs>
        <w:spacing w:after="0"/>
        <w:rPr>
          <w:rFonts w:ascii="Arial" w:hAnsi="Arial" w:cs="Arial"/>
          <w:sz w:val="24"/>
          <w:szCs w:val="24"/>
        </w:rPr>
      </w:pPr>
      <w:r w:rsidRPr="00974AF9">
        <w:rPr>
          <w:rFonts w:ascii="Arial" w:hAnsi="Arial" w:cs="Arial"/>
          <w:sz w:val="24"/>
          <w:szCs w:val="24"/>
        </w:rPr>
        <w:t>Braintree</w:t>
      </w:r>
    </w:p>
    <w:p w14:paraId="33128469" w14:textId="77777777" w:rsidR="00E904C2" w:rsidRDefault="00974AF9" w:rsidP="00974AF9">
      <w:pPr>
        <w:tabs>
          <w:tab w:val="left" w:pos="2775"/>
        </w:tabs>
        <w:spacing w:after="0"/>
        <w:rPr>
          <w:rFonts w:ascii="Arial" w:hAnsi="Arial" w:cs="Arial"/>
          <w:sz w:val="24"/>
          <w:szCs w:val="24"/>
        </w:rPr>
      </w:pPr>
      <w:r w:rsidRPr="00974AF9">
        <w:rPr>
          <w:rFonts w:ascii="Arial" w:hAnsi="Arial" w:cs="Arial"/>
          <w:sz w:val="24"/>
          <w:szCs w:val="24"/>
        </w:rPr>
        <w:t xml:space="preserve">Essex </w:t>
      </w:r>
    </w:p>
    <w:p w14:paraId="4D7C2BE3" w14:textId="1D8FDCB3" w:rsidR="00974AF9" w:rsidRPr="00974AF9" w:rsidRDefault="00974AF9" w:rsidP="00974AF9">
      <w:pPr>
        <w:tabs>
          <w:tab w:val="left" w:pos="2775"/>
        </w:tabs>
        <w:spacing w:after="0"/>
        <w:rPr>
          <w:rFonts w:ascii="Arial" w:hAnsi="Arial" w:cs="Arial"/>
          <w:sz w:val="24"/>
          <w:szCs w:val="24"/>
        </w:rPr>
      </w:pPr>
      <w:r w:rsidRPr="00974AF9">
        <w:rPr>
          <w:rFonts w:ascii="Arial" w:hAnsi="Arial" w:cs="Arial"/>
          <w:sz w:val="24"/>
          <w:szCs w:val="24"/>
        </w:rPr>
        <w:t>CM7 9HB</w:t>
      </w:r>
    </w:p>
    <w:p w14:paraId="2FAC7729" w14:textId="77777777" w:rsidR="00974AF9" w:rsidRPr="00974AF9" w:rsidRDefault="00974AF9" w:rsidP="00974AF9">
      <w:pPr>
        <w:tabs>
          <w:tab w:val="left" w:pos="2775"/>
        </w:tabs>
        <w:spacing w:after="0"/>
        <w:rPr>
          <w:rFonts w:ascii="Arial" w:hAnsi="Arial" w:cs="Arial"/>
          <w:sz w:val="24"/>
          <w:szCs w:val="24"/>
        </w:rPr>
      </w:pPr>
    </w:p>
    <w:p w14:paraId="0664359E" w14:textId="5A01FE31" w:rsidR="00974AF9" w:rsidRPr="00974AF9" w:rsidRDefault="00974AF9" w:rsidP="00E904C2">
      <w:pPr>
        <w:tabs>
          <w:tab w:val="left" w:pos="1134"/>
        </w:tabs>
        <w:spacing w:after="0"/>
        <w:rPr>
          <w:rFonts w:ascii="Arial" w:hAnsi="Arial" w:cs="Arial"/>
          <w:sz w:val="24"/>
          <w:szCs w:val="24"/>
        </w:rPr>
      </w:pPr>
      <w:r w:rsidRPr="00974AF9">
        <w:rPr>
          <w:rFonts w:ascii="Arial" w:hAnsi="Arial" w:cs="Arial"/>
          <w:sz w:val="24"/>
          <w:szCs w:val="24"/>
        </w:rPr>
        <w:t>Tel:</w:t>
      </w:r>
      <w:r w:rsidR="00E904C2">
        <w:rPr>
          <w:rFonts w:ascii="Arial" w:hAnsi="Arial" w:cs="Arial"/>
          <w:sz w:val="24"/>
          <w:szCs w:val="24"/>
        </w:rPr>
        <w:tab/>
      </w:r>
      <w:r w:rsidRPr="00974AF9">
        <w:rPr>
          <w:rFonts w:ascii="Arial" w:hAnsi="Arial" w:cs="Arial"/>
          <w:sz w:val="24"/>
          <w:szCs w:val="24"/>
        </w:rPr>
        <w:t>01376 557790</w:t>
      </w:r>
    </w:p>
    <w:p w14:paraId="4D699A15" w14:textId="4CD2EF4D" w:rsidR="00974AF9" w:rsidRPr="00974AF9" w:rsidRDefault="00974AF9" w:rsidP="00E904C2">
      <w:pPr>
        <w:tabs>
          <w:tab w:val="left" w:pos="1134"/>
        </w:tabs>
        <w:spacing w:after="0"/>
        <w:rPr>
          <w:rFonts w:ascii="Arial" w:hAnsi="Arial" w:cs="Arial"/>
          <w:sz w:val="24"/>
          <w:szCs w:val="24"/>
        </w:rPr>
      </w:pPr>
      <w:r w:rsidRPr="00974AF9">
        <w:rPr>
          <w:rFonts w:ascii="Arial" w:hAnsi="Arial" w:cs="Arial"/>
          <w:sz w:val="24"/>
          <w:szCs w:val="24"/>
        </w:rPr>
        <w:t>E-mail:</w:t>
      </w:r>
      <w:r w:rsidR="00534E2A">
        <w:rPr>
          <w:rFonts w:ascii="Arial" w:hAnsi="Arial" w:cs="Arial"/>
          <w:sz w:val="24"/>
          <w:szCs w:val="24"/>
        </w:rPr>
        <w:t xml:space="preserve">  </w:t>
      </w:r>
      <w:r w:rsidR="00E904C2">
        <w:rPr>
          <w:rFonts w:ascii="Arial" w:hAnsi="Arial" w:cs="Arial"/>
          <w:sz w:val="24"/>
          <w:szCs w:val="24"/>
        </w:rPr>
        <w:tab/>
      </w:r>
      <w:hyperlink r:id="rId17" w:history="1">
        <w:r w:rsidR="00E904C2" w:rsidRPr="00BC2A79">
          <w:rPr>
            <w:rStyle w:val="Hyperlink"/>
            <w:rFonts w:ascii="Arial" w:hAnsi="Arial" w:cs="Arial"/>
            <w:sz w:val="24"/>
            <w:szCs w:val="24"/>
          </w:rPr>
          <w:t>licensing@braintree.gov.uk</w:t>
        </w:r>
      </w:hyperlink>
      <w:r w:rsidR="00396746">
        <w:rPr>
          <w:rFonts w:ascii="Arial" w:hAnsi="Arial" w:cs="Arial"/>
          <w:sz w:val="24"/>
          <w:szCs w:val="24"/>
        </w:rPr>
        <w:t xml:space="preserve"> </w:t>
      </w:r>
    </w:p>
    <w:p w14:paraId="6748ED7F" w14:textId="77777777" w:rsidR="00974AF9" w:rsidRDefault="00974AF9" w:rsidP="00974AF9">
      <w:pPr>
        <w:tabs>
          <w:tab w:val="left" w:pos="2775"/>
        </w:tabs>
        <w:rPr>
          <w:rFonts w:ascii="Arial" w:hAnsi="Arial" w:cs="Arial"/>
          <w:sz w:val="24"/>
          <w:szCs w:val="24"/>
        </w:rPr>
      </w:pPr>
    </w:p>
    <w:p w14:paraId="255E7503" w14:textId="7EC22121" w:rsidR="00534E2A" w:rsidRPr="00974AF9" w:rsidRDefault="00534E2A" w:rsidP="00974AF9">
      <w:pPr>
        <w:tabs>
          <w:tab w:val="left" w:pos="2775"/>
        </w:tabs>
        <w:rPr>
          <w:rFonts w:ascii="Arial" w:hAnsi="Arial" w:cs="Arial"/>
          <w:sz w:val="24"/>
          <w:szCs w:val="24"/>
        </w:rPr>
      </w:pPr>
      <w:r>
        <w:rPr>
          <w:rFonts w:ascii="Arial" w:hAnsi="Arial" w:cs="Arial"/>
          <w:sz w:val="24"/>
          <w:szCs w:val="24"/>
        </w:rPr>
        <w:t>The Responsible Authorities are:</w:t>
      </w:r>
    </w:p>
    <w:p w14:paraId="0F851CA0" w14:textId="77777777" w:rsidR="00E904C2" w:rsidRPr="000D583B" w:rsidRDefault="00534E2A" w:rsidP="00E904C2">
      <w:pPr>
        <w:numPr>
          <w:ilvl w:val="0"/>
          <w:numId w:val="4"/>
        </w:numPr>
        <w:tabs>
          <w:tab w:val="left" w:pos="2775"/>
        </w:tabs>
        <w:spacing w:after="0"/>
        <w:ind w:left="567" w:hanging="567"/>
        <w:rPr>
          <w:rFonts w:ascii="Arial" w:hAnsi="Arial" w:cs="Arial"/>
          <w:b/>
          <w:bCs/>
          <w:sz w:val="24"/>
          <w:szCs w:val="24"/>
        </w:rPr>
      </w:pPr>
      <w:r w:rsidRPr="000D583B">
        <w:rPr>
          <w:rFonts w:ascii="Arial" w:hAnsi="Arial" w:cs="Arial"/>
          <w:b/>
          <w:bCs/>
          <w:sz w:val="24"/>
          <w:szCs w:val="24"/>
        </w:rPr>
        <w:t xml:space="preserve">Chief Officer of </w:t>
      </w:r>
      <w:r w:rsidR="00974AF9" w:rsidRPr="000D583B">
        <w:rPr>
          <w:rFonts w:ascii="Arial" w:hAnsi="Arial" w:cs="Arial"/>
          <w:b/>
          <w:bCs/>
          <w:sz w:val="24"/>
          <w:szCs w:val="24"/>
        </w:rPr>
        <w:t>Police</w:t>
      </w:r>
      <w:r w:rsidR="00974AF9" w:rsidRPr="000D583B">
        <w:rPr>
          <w:rFonts w:ascii="Arial" w:hAnsi="Arial" w:cs="Arial"/>
          <w:b/>
          <w:bCs/>
          <w:sz w:val="24"/>
          <w:szCs w:val="24"/>
        </w:rPr>
        <w:tab/>
      </w:r>
    </w:p>
    <w:p w14:paraId="79EC02CB" w14:textId="77777777" w:rsidR="00E904C2" w:rsidRDefault="00E904C2" w:rsidP="00E904C2">
      <w:pPr>
        <w:tabs>
          <w:tab w:val="left" w:pos="2775"/>
        </w:tabs>
        <w:spacing w:after="0"/>
        <w:rPr>
          <w:rFonts w:ascii="Arial" w:hAnsi="Arial" w:cs="Arial"/>
          <w:sz w:val="24"/>
          <w:szCs w:val="24"/>
        </w:rPr>
      </w:pPr>
    </w:p>
    <w:p w14:paraId="18E3BB14" w14:textId="77777777" w:rsidR="002522F4" w:rsidRPr="002522F4" w:rsidRDefault="002522F4" w:rsidP="002522F4">
      <w:pPr>
        <w:tabs>
          <w:tab w:val="left" w:pos="2775"/>
        </w:tabs>
        <w:spacing w:after="0"/>
        <w:rPr>
          <w:rFonts w:ascii="Arial" w:hAnsi="Arial" w:cs="Arial"/>
          <w:sz w:val="24"/>
          <w:szCs w:val="24"/>
        </w:rPr>
      </w:pPr>
      <w:r w:rsidRPr="002522F4">
        <w:rPr>
          <w:rFonts w:ascii="Arial" w:hAnsi="Arial" w:cs="Arial"/>
          <w:sz w:val="24"/>
          <w:szCs w:val="24"/>
        </w:rPr>
        <w:t>Licensing Department (alcohol)</w:t>
      </w:r>
    </w:p>
    <w:p w14:paraId="738CA94E" w14:textId="77777777" w:rsidR="002522F4" w:rsidRPr="002522F4" w:rsidRDefault="002522F4" w:rsidP="002522F4">
      <w:pPr>
        <w:tabs>
          <w:tab w:val="left" w:pos="2775"/>
        </w:tabs>
        <w:spacing w:after="0"/>
        <w:rPr>
          <w:rFonts w:ascii="Arial" w:hAnsi="Arial" w:cs="Arial"/>
          <w:sz w:val="24"/>
          <w:szCs w:val="24"/>
        </w:rPr>
      </w:pPr>
      <w:r w:rsidRPr="002522F4">
        <w:rPr>
          <w:rFonts w:ascii="Arial" w:hAnsi="Arial" w:cs="Arial"/>
          <w:sz w:val="24"/>
          <w:szCs w:val="24"/>
        </w:rPr>
        <w:t>Essex Police</w:t>
      </w:r>
    </w:p>
    <w:p w14:paraId="76481AA1" w14:textId="77777777" w:rsidR="002522F4" w:rsidRPr="002522F4" w:rsidRDefault="002522F4" w:rsidP="002522F4">
      <w:pPr>
        <w:tabs>
          <w:tab w:val="left" w:pos="2775"/>
        </w:tabs>
        <w:spacing w:after="0"/>
        <w:rPr>
          <w:rFonts w:ascii="Arial" w:hAnsi="Arial" w:cs="Arial"/>
          <w:sz w:val="24"/>
          <w:szCs w:val="24"/>
        </w:rPr>
      </w:pPr>
      <w:r w:rsidRPr="002522F4">
        <w:rPr>
          <w:rFonts w:ascii="Arial" w:hAnsi="Arial" w:cs="Arial"/>
          <w:sz w:val="24"/>
          <w:szCs w:val="24"/>
        </w:rPr>
        <w:t>PO Box 2</w:t>
      </w:r>
    </w:p>
    <w:p w14:paraId="47329816" w14:textId="77777777" w:rsidR="002522F4" w:rsidRPr="002522F4" w:rsidRDefault="002522F4" w:rsidP="002522F4">
      <w:pPr>
        <w:tabs>
          <w:tab w:val="left" w:pos="2775"/>
        </w:tabs>
        <w:spacing w:after="0"/>
        <w:rPr>
          <w:rFonts w:ascii="Arial" w:hAnsi="Arial" w:cs="Arial"/>
          <w:sz w:val="24"/>
          <w:szCs w:val="24"/>
        </w:rPr>
      </w:pPr>
      <w:r w:rsidRPr="002522F4">
        <w:rPr>
          <w:rFonts w:ascii="Arial" w:hAnsi="Arial" w:cs="Arial"/>
          <w:sz w:val="24"/>
          <w:szCs w:val="24"/>
        </w:rPr>
        <w:t>Braintree Police Station</w:t>
      </w:r>
    </w:p>
    <w:p w14:paraId="0C76BEAC" w14:textId="7B0158BC" w:rsidR="00974AF9" w:rsidRDefault="002522F4" w:rsidP="002522F4">
      <w:pPr>
        <w:tabs>
          <w:tab w:val="left" w:pos="2775"/>
        </w:tabs>
        <w:spacing w:after="0"/>
        <w:rPr>
          <w:rFonts w:ascii="Arial" w:hAnsi="Arial" w:cs="Arial"/>
          <w:sz w:val="24"/>
          <w:szCs w:val="24"/>
        </w:rPr>
      </w:pPr>
      <w:r w:rsidRPr="002522F4">
        <w:rPr>
          <w:rFonts w:ascii="Arial" w:hAnsi="Arial" w:cs="Arial"/>
          <w:sz w:val="24"/>
          <w:szCs w:val="24"/>
        </w:rPr>
        <w:t>CM2 6DA</w:t>
      </w:r>
    </w:p>
    <w:p w14:paraId="4C6459B2" w14:textId="77777777" w:rsidR="002522F4" w:rsidRPr="00974AF9" w:rsidRDefault="002522F4" w:rsidP="002522F4">
      <w:pPr>
        <w:tabs>
          <w:tab w:val="left" w:pos="2775"/>
        </w:tabs>
        <w:spacing w:after="0"/>
        <w:rPr>
          <w:rFonts w:ascii="Arial" w:hAnsi="Arial" w:cs="Arial"/>
          <w:sz w:val="24"/>
          <w:szCs w:val="24"/>
        </w:rPr>
      </w:pPr>
    </w:p>
    <w:p w14:paraId="427D8787" w14:textId="1A151081" w:rsidR="00974AF9" w:rsidRPr="00974AF9" w:rsidRDefault="00974AF9" w:rsidP="00E904C2">
      <w:pPr>
        <w:tabs>
          <w:tab w:val="left" w:pos="1134"/>
        </w:tabs>
        <w:spacing w:after="0"/>
        <w:rPr>
          <w:rFonts w:ascii="Arial" w:hAnsi="Arial" w:cs="Arial"/>
          <w:sz w:val="24"/>
          <w:szCs w:val="24"/>
        </w:rPr>
      </w:pPr>
      <w:r w:rsidRPr="00974AF9">
        <w:rPr>
          <w:rFonts w:ascii="Arial" w:hAnsi="Arial" w:cs="Arial"/>
          <w:sz w:val="24"/>
          <w:szCs w:val="24"/>
        </w:rPr>
        <w:t>Tel:</w:t>
      </w:r>
      <w:r w:rsidR="00534E2A">
        <w:rPr>
          <w:rFonts w:ascii="Arial" w:hAnsi="Arial" w:cs="Arial"/>
          <w:sz w:val="24"/>
          <w:szCs w:val="24"/>
        </w:rPr>
        <w:t xml:space="preserve">  </w:t>
      </w:r>
      <w:r w:rsidR="00E904C2">
        <w:rPr>
          <w:rFonts w:ascii="Arial" w:hAnsi="Arial" w:cs="Arial"/>
          <w:sz w:val="24"/>
          <w:szCs w:val="24"/>
        </w:rPr>
        <w:tab/>
      </w:r>
      <w:r w:rsidRPr="00974AF9">
        <w:rPr>
          <w:rFonts w:ascii="Arial" w:hAnsi="Arial" w:cs="Arial"/>
          <w:sz w:val="24"/>
          <w:szCs w:val="24"/>
        </w:rPr>
        <w:t>01376 551312</w:t>
      </w:r>
    </w:p>
    <w:p w14:paraId="7A2869FA" w14:textId="0D523949" w:rsidR="00974AF9" w:rsidRPr="00974AF9" w:rsidRDefault="00974AF9" w:rsidP="00E904C2">
      <w:pPr>
        <w:tabs>
          <w:tab w:val="left" w:pos="1134"/>
        </w:tabs>
        <w:spacing w:after="0"/>
        <w:rPr>
          <w:rFonts w:ascii="Arial" w:hAnsi="Arial" w:cs="Arial"/>
          <w:sz w:val="24"/>
          <w:szCs w:val="24"/>
        </w:rPr>
      </w:pPr>
      <w:r w:rsidRPr="00974AF9">
        <w:rPr>
          <w:rFonts w:ascii="Arial" w:hAnsi="Arial" w:cs="Arial"/>
          <w:sz w:val="24"/>
          <w:szCs w:val="24"/>
        </w:rPr>
        <w:t>E-mail:</w:t>
      </w:r>
      <w:r w:rsidR="00534E2A">
        <w:rPr>
          <w:rFonts w:ascii="Arial" w:hAnsi="Arial" w:cs="Arial"/>
          <w:sz w:val="24"/>
          <w:szCs w:val="24"/>
        </w:rPr>
        <w:t xml:space="preserve">  </w:t>
      </w:r>
      <w:r w:rsidR="00E904C2">
        <w:rPr>
          <w:rFonts w:ascii="Arial" w:hAnsi="Arial" w:cs="Arial"/>
          <w:sz w:val="24"/>
          <w:szCs w:val="24"/>
        </w:rPr>
        <w:tab/>
      </w:r>
      <w:hyperlink r:id="rId18" w:history="1">
        <w:r w:rsidR="00E904C2" w:rsidRPr="00BC2A79">
          <w:rPr>
            <w:rStyle w:val="Hyperlink"/>
            <w:rFonts w:ascii="Arial" w:hAnsi="Arial" w:cs="Arial"/>
            <w:sz w:val="24"/>
            <w:szCs w:val="24"/>
          </w:rPr>
          <w:t>licensing.applications@essex.police.uk</w:t>
        </w:r>
      </w:hyperlink>
      <w:r w:rsidR="00396746">
        <w:rPr>
          <w:rFonts w:ascii="Arial" w:hAnsi="Arial" w:cs="Arial"/>
          <w:sz w:val="24"/>
          <w:szCs w:val="24"/>
        </w:rPr>
        <w:t xml:space="preserve"> </w:t>
      </w:r>
      <w:r w:rsidRPr="00974AF9">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698E2479" w14:textId="77777777" w:rsidR="00E904C2" w:rsidRPr="000D583B" w:rsidRDefault="00534E2A" w:rsidP="00E904C2">
      <w:pPr>
        <w:pStyle w:val="ListParagraph"/>
        <w:numPr>
          <w:ilvl w:val="0"/>
          <w:numId w:val="4"/>
        </w:numPr>
        <w:tabs>
          <w:tab w:val="left" w:pos="2775"/>
        </w:tabs>
        <w:spacing w:after="0"/>
        <w:ind w:left="567" w:hanging="567"/>
        <w:rPr>
          <w:rFonts w:ascii="Arial" w:hAnsi="Arial" w:cs="Arial"/>
          <w:b/>
          <w:bCs/>
          <w:sz w:val="24"/>
          <w:szCs w:val="24"/>
        </w:rPr>
      </w:pPr>
      <w:r w:rsidRPr="000D583B">
        <w:rPr>
          <w:rFonts w:ascii="Arial" w:hAnsi="Arial" w:cs="Arial"/>
          <w:b/>
          <w:bCs/>
          <w:sz w:val="24"/>
          <w:szCs w:val="24"/>
        </w:rPr>
        <w:t xml:space="preserve">The </w:t>
      </w:r>
      <w:r w:rsidR="00974AF9" w:rsidRPr="000D583B">
        <w:rPr>
          <w:rFonts w:ascii="Arial" w:hAnsi="Arial" w:cs="Arial"/>
          <w:b/>
          <w:bCs/>
          <w:sz w:val="24"/>
          <w:szCs w:val="24"/>
        </w:rPr>
        <w:t xml:space="preserve">Fire </w:t>
      </w:r>
      <w:r w:rsidRPr="000D583B">
        <w:rPr>
          <w:rFonts w:ascii="Arial" w:hAnsi="Arial" w:cs="Arial"/>
          <w:b/>
          <w:bCs/>
          <w:sz w:val="24"/>
          <w:szCs w:val="24"/>
        </w:rPr>
        <w:t xml:space="preserve">Authority </w:t>
      </w:r>
      <w:r w:rsidR="00974AF9" w:rsidRPr="000D583B">
        <w:rPr>
          <w:rFonts w:ascii="Arial" w:hAnsi="Arial" w:cs="Arial"/>
          <w:b/>
          <w:bCs/>
          <w:sz w:val="24"/>
          <w:szCs w:val="24"/>
        </w:rPr>
        <w:tab/>
      </w:r>
      <w:r w:rsidR="00974AF9" w:rsidRPr="000D583B">
        <w:rPr>
          <w:rFonts w:ascii="Arial" w:hAnsi="Arial" w:cs="Arial"/>
          <w:b/>
          <w:bCs/>
          <w:sz w:val="24"/>
          <w:szCs w:val="24"/>
        </w:rPr>
        <w:tab/>
      </w:r>
      <w:r w:rsidR="00974AF9" w:rsidRPr="000D583B">
        <w:rPr>
          <w:rFonts w:ascii="Arial" w:hAnsi="Arial" w:cs="Arial"/>
          <w:b/>
          <w:bCs/>
          <w:sz w:val="24"/>
          <w:szCs w:val="24"/>
        </w:rPr>
        <w:tab/>
      </w:r>
    </w:p>
    <w:p w14:paraId="36DAE5C3" w14:textId="77777777" w:rsidR="00E904C2" w:rsidRDefault="00E904C2" w:rsidP="00E904C2">
      <w:pPr>
        <w:tabs>
          <w:tab w:val="left" w:pos="2775"/>
        </w:tabs>
        <w:spacing w:after="0"/>
        <w:rPr>
          <w:rFonts w:ascii="Arial" w:hAnsi="Arial" w:cs="Arial"/>
          <w:sz w:val="24"/>
          <w:szCs w:val="24"/>
        </w:rPr>
      </w:pPr>
    </w:p>
    <w:p w14:paraId="7B768FE2" w14:textId="7DB57F20" w:rsidR="00974AF9" w:rsidRPr="00E904C2" w:rsidRDefault="00974AF9" w:rsidP="00E904C2">
      <w:pPr>
        <w:tabs>
          <w:tab w:val="left" w:pos="2775"/>
        </w:tabs>
        <w:spacing w:after="0"/>
        <w:rPr>
          <w:rFonts w:ascii="Arial" w:hAnsi="Arial" w:cs="Arial"/>
          <w:sz w:val="24"/>
          <w:szCs w:val="24"/>
        </w:rPr>
      </w:pPr>
      <w:r w:rsidRPr="00E904C2">
        <w:rPr>
          <w:rFonts w:ascii="Arial" w:hAnsi="Arial" w:cs="Arial"/>
          <w:sz w:val="24"/>
          <w:szCs w:val="24"/>
        </w:rPr>
        <w:t xml:space="preserve">The </w:t>
      </w:r>
      <w:r w:rsidR="00534E2A" w:rsidRPr="00E904C2">
        <w:rPr>
          <w:rFonts w:ascii="Arial" w:hAnsi="Arial" w:cs="Arial"/>
          <w:sz w:val="24"/>
          <w:szCs w:val="24"/>
        </w:rPr>
        <w:t xml:space="preserve">Divisional </w:t>
      </w:r>
      <w:r w:rsidRPr="00E904C2">
        <w:rPr>
          <w:rFonts w:ascii="Arial" w:hAnsi="Arial" w:cs="Arial"/>
          <w:sz w:val="24"/>
          <w:szCs w:val="24"/>
        </w:rPr>
        <w:t>Commander</w:t>
      </w:r>
    </w:p>
    <w:p w14:paraId="0E7AB8E1" w14:textId="094070FE" w:rsidR="00974AF9" w:rsidRPr="00974AF9" w:rsidRDefault="00974AF9" w:rsidP="00974AF9">
      <w:pPr>
        <w:tabs>
          <w:tab w:val="left" w:pos="2775"/>
        </w:tabs>
        <w:spacing w:after="0"/>
        <w:rPr>
          <w:rFonts w:ascii="Arial" w:hAnsi="Arial" w:cs="Arial"/>
          <w:sz w:val="24"/>
          <w:szCs w:val="24"/>
        </w:rPr>
      </w:pPr>
      <w:r w:rsidRPr="00974AF9">
        <w:rPr>
          <w:rFonts w:ascii="Arial" w:hAnsi="Arial" w:cs="Arial"/>
          <w:sz w:val="24"/>
          <w:szCs w:val="24"/>
        </w:rPr>
        <w:t>Essex County Fire and Rescue Service</w:t>
      </w:r>
      <w:r w:rsidRPr="00974AF9">
        <w:rPr>
          <w:rFonts w:ascii="Arial" w:hAnsi="Arial" w:cs="Arial"/>
          <w:sz w:val="24"/>
          <w:szCs w:val="24"/>
        </w:rPr>
        <w:tab/>
      </w:r>
    </w:p>
    <w:p w14:paraId="1513593F" w14:textId="51624E12" w:rsidR="00974AF9" w:rsidRPr="00974AF9" w:rsidRDefault="00974AF9" w:rsidP="00974AF9">
      <w:pPr>
        <w:tabs>
          <w:tab w:val="left" w:pos="2775"/>
        </w:tabs>
        <w:spacing w:after="0"/>
        <w:rPr>
          <w:rFonts w:ascii="Arial" w:hAnsi="Arial" w:cs="Arial"/>
          <w:sz w:val="24"/>
          <w:szCs w:val="24"/>
        </w:rPr>
      </w:pPr>
      <w:r w:rsidRPr="00974AF9">
        <w:rPr>
          <w:rFonts w:ascii="Arial" w:hAnsi="Arial" w:cs="Arial"/>
          <w:sz w:val="24"/>
          <w:szCs w:val="24"/>
        </w:rPr>
        <w:t xml:space="preserve">Braintree and Uttlesford </w:t>
      </w:r>
    </w:p>
    <w:p w14:paraId="225380A2" w14:textId="48C4F843" w:rsidR="00974AF9" w:rsidRPr="00974AF9" w:rsidRDefault="00974AF9" w:rsidP="00974AF9">
      <w:pPr>
        <w:tabs>
          <w:tab w:val="left" w:pos="2775"/>
        </w:tabs>
        <w:spacing w:after="0"/>
        <w:rPr>
          <w:rFonts w:ascii="Arial" w:hAnsi="Arial" w:cs="Arial"/>
          <w:sz w:val="24"/>
          <w:szCs w:val="24"/>
        </w:rPr>
      </w:pPr>
      <w:r w:rsidRPr="00974AF9">
        <w:rPr>
          <w:rFonts w:ascii="Arial" w:hAnsi="Arial" w:cs="Arial"/>
          <w:sz w:val="24"/>
          <w:szCs w:val="24"/>
        </w:rPr>
        <w:t>Fire Station</w:t>
      </w:r>
    </w:p>
    <w:p w14:paraId="787A89E9" w14:textId="7C7C90EE" w:rsidR="00974AF9" w:rsidRDefault="00974AF9" w:rsidP="00974AF9">
      <w:pPr>
        <w:tabs>
          <w:tab w:val="left" w:pos="2775"/>
        </w:tabs>
        <w:spacing w:after="0"/>
        <w:rPr>
          <w:rFonts w:ascii="Arial" w:hAnsi="Arial" w:cs="Arial"/>
          <w:sz w:val="24"/>
          <w:szCs w:val="24"/>
        </w:rPr>
      </w:pPr>
      <w:r w:rsidRPr="00974AF9">
        <w:rPr>
          <w:rFonts w:ascii="Arial" w:hAnsi="Arial" w:cs="Arial"/>
          <w:sz w:val="24"/>
          <w:szCs w:val="24"/>
        </w:rPr>
        <w:t xml:space="preserve">Braintree </w:t>
      </w:r>
    </w:p>
    <w:p w14:paraId="5331AFD3" w14:textId="77777777" w:rsidR="00E904C2" w:rsidRDefault="00974AF9" w:rsidP="00974AF9">
      <w:pPr>
        <w:tabs>
          <w:tab w:val="left" w:pos="2775"/>
        </w:tabs>
        <w:spacing w:after="0"/>
        <w:rPr>
          <w:rFonts w:ascii="Arial" w:hAnsi="Arial" w:cs="Arial"/>
          <w:sz w:val="24"/>
          <w:szCs w:val="24"/>
        </w:rPr>
      </w:pPr>
      <w:r w:rsidRPr="00974AF9">
        <w:rPr>
          <w:rFonts w:ascii="Arial" w:hAnsi="Arial" w:cs="Arial"/>
          <w:sz w:val="24"/>
          <w:szCs w:val="24"/>
        </w:rPr>
        <w:t>Essex</w:t>
      </w:r>
    </w:p>
    <w:p w14:paraId="10099F4A" w14:textId="61CEBCE6" w:rsidR="00974AF9" w:rsidRPr="00974AF9" w:rsidRDefault="00974AF9" w:rsidP="00974AF9">
      <w:pPr>
        <w:tabs>
          <w:tab w:val="left" w:pos="2775"/>
        </w:tabs>
        <w:spacing w:after="0"/>
        <w:rPr>
          <w:rFonts w:ascii="Arial" w:hAnsi="Arial" w:cs="Arial"/>
          <w:sz w:val="24"/>
          <w:szCs w:val="24"/>
          <w:lang w:val="en"/>
        </w:rPr>
      </w:pPr>
      <w:r w:rsidRPr="00974AF9">
        <w:rPr>
          <w:rFonts w:ascii="Arial" w:hAnsi="Arial" w:cs="Arial"/>
          <w:sz w:val="24"/>
          <w:szCs w:val="24"/>
          <w:lang w:val="en"/>
        </w:rPr>
        <w:t>CM7 3JD</w:t>
      </w:r>
    </w:p>
    <w:p w14:paraId="22F71D1B" w14:textId="77777777" w:rsidR="00E904C2" w:rsidRDefault="00974AF9" w:rsidP="00974AF9">
      <w:pPr>
        <w:tabs>
          <w:tab w:val="left" w:pos="2775"/>
        </w:tabs>
        <w:spacing w:after="0"/>
        <w:rPr>
          <w:rFonts w:ascii="Arial" w:hAnsi="Arial" w:cs="Arial"/>
          <w:sz w:val="24"/>
          <w:szCs w:val="24"/>
          <w:lang w:val="en"/>
        </w:rPr>
      </w:pPr>
      <w:r>
        <w:rPr>
          <w:rFonts w:ascii="Arial" w:hAnsi="Arial" w:cs="Arial"/>
          <w:sz w:val="24"/>
          <w:szCs w:val="24"/>
          <w:lang w:val="en"/>
        </w:rPr>
        <w:tab/>
      </w:r>
      <w:r>
        <w:rPr>
          <w:rFonts w:ascii="Arial" w:hAnsi="Arial" w:cs="Arial"/>
          <w:sz w:val="24"/>
          <w:szCs w:val="24"/>
          <w:lang w:val="en"/>
        </w:rPr>
        <w:tab/>
      </w:r>
      <w:r>
        <w:rPr>
          <w:rFonts w:ascii="Arial" w:hAnsi="Arial" w:cs="Arial"/>
          <w:sz w:val="24"/>
          <w:szCs w:val="24"/>
          <w:lang w:val="en"/>
        </w:rPr>
        <w:tab/>
      </w:r>
      <w:r>
        <w:rPr>
          <w:rFonts w:ascii="Arial" w:hAnsi="Arial" w:cs="Arial"/>
          <w:sz w:val="24"/>
          <w:szCs w:val="24"/>
          <w:lang w:val="en"/>
        </w:rPr>
        <w:tab/>
      </w:r>
    </w:p>
    <w:p w14:paraId="5C30A63C" w14:textId="476D1A3E" w:rsidR="00974AF9" w:rsidRPr="00E904C2" w:rsidRDefault="00974AF9" w:rsidP="00E904C2">
      <w:pPr>
        <w:tabs>
          <w:tab w:val="left" w:pos="1134"/>
        </w:tabs>
        <w:spacing w:after="0"/>
        <w:rPr>
          <w:rFonts w:ascii="Arial" w:hAnsi="Arial" w:cs="Arial"/>
          <w:sz w:val="24"/>
          <w:szCs w:val="24"/>
          <w:lang w:val="en"/>
        </w:rPr>
      </w:pPr>
      <w:r w:rsidRPr="00974AF9">
        <w:rPr>
          <w:rFonts w:ascii="Arial" w:hAnsi="Arial" w:cs="Arial"/>
          <w:sz w:val="24"/>
          <w:szCs w:val="24"/>
        </w:rPr>
        <w:t>Tel:</w:t>
      </w:r>
      <w:r w:rsidR="00534E2A">
        <w:rPr>
          <w:rFonts w:ascii="Arial" w:hAnsi="Arial" w:cs="Arial"/>
          <w:sz w:val="24"/>
          <w:szCs w:val="24"/>
        </w:rPr>
        <w:t xml:space="preserve">  </w:t>
      </w:r>
      <w:r w:rsidR="00E904C2">
        <w:rPr>
          <w:rFonts w:ascii="Arial" w:hAnsi="Arial" w:cs="Arial"/>
          <w:sz w:val="24"/>
          <w:szCs w:val="24"/>
        </w:rPr>
        <w:tab/>
      </w:r>
      <w:r w:rsidRPr="00974AF9">
        <w:rPr>
          <w:rFonts w:ascii="Arial" w:hAnsi="Arial" w:cs="Arial"/>
          <w:sz w:val="24"/>
          <w:szCs w:val="24"/>
        </w:rPr>
        <w:t xml:space="preserve">01376 345537 </w:t>
      </w:r>
    </w:p>
    <w:p w14:paraId="3FABC171" w14:textId="541C4CA8" w:rsidR="00E904C2" w:rsidRDefault="00974AF9" w:rsidP="000D583B">
      <w:pPr>
        <w:tabs>
          <w:tab w:val="left" w:pos="1134"/>
        </w:tabs>
        <w:spacing w:after="0"/>
      </w:pPr>
      <w:r w:rsidRPr="00974AF9">
        <w:rPr>
          <w:rFonts w:ascii="Arial" w:hAnsi="Arial" w:cs="Arial"/>
          <w:sz w:val="24"/>
          <w:szCs w:val="24"/>
        </w:rPr>
        <w:t>E-mail</w:t>
      </w:r>
      <w:r w:rsidR="00534E2A">
        <w:rPr>
          <w:rFonts w:ascii="Arial" w:hAnsi="Arial" w:cs="Arial"/>
          <w:sz w:val="24"/>
          <w:szCs w:val="24"/>
        </w:rPr>
        <w:t xml:space="preserve">:  </w:t>
      </w:r>
      <w:r w:rsidR="00E904C2">
        <w:rPr>
          <w:rFonts w:ascii="Arial" w:hAnsi="Arial" w:cs="Arial"/>
          <w:sz w:val="24"/>
          <w:szCs w:val="24"/>
        </w:rPr>
        <w:tab/>
      </w:r>
      <w:hyperlink r:id="rId19" w:history="1">
        <w:r w:rsidR="00E904C2" w:rsidRPr="00BC2A79">
          <w:rPr>
            <w:rStyle w:val="Hyperlink"/>
            <w:rFonts w:ascii="Arial" w:hAnsi="Arial" w:cs="Arial"/>
            <w:sz w:val="24"/>
            <w:szCs w:val="24"/>
          </w:rPr>
          <w:t>northwestgroupsdp@essex-fire.gov.uk</w:t>
        </w:r>
      </w:hyperlink>
    </w:p>
    <w:p w14:paraId="7F122DE3" w14:textId="77777777" w:rsidR="0074776B" w:rsidRDefault="0074776B" w:rsidP="000D583B">
      <w:pPr>
        <w:tabs>
          <w:tab w:val="left" w:pos="1134"/>
        </w:tabs>
        <w:spacing w:after="0"/>
      </w:pPr>
    </w:p>
    <w:p w14:paraId="35FB815B" w14:textId="77777777" w:rsidR="0074776B" w:rsidRDefault="0074776B" w:rsidP="000D583B">
      <w:pPr>
        <w:tabs>
          <w:tab w:val="left" w:pos="1134"/>
        </w:tabs>
        <w:spacing w:after="0"/>
      </w:pPr>
    </w:p>
    <w:p w14:paraId="2DA74F5F" w14:textId="77777777" w:rsidR="0074776B" w:rsidRDefault="0074776B" w:rsidP="000D583B">
      <w:pPr>
        <w:tabs>
          <w:tab w:val="left" w:pos="1134"/>
        </w:tabs>
        <w:spacing w:after="0"/>
      </w:pPr>
    </w:p>
    <w:p w14:paraId="46CBA00A" w14:textId="77777777" w:rsidR="0074776B" w:rsidRDefault="0074776B" w:rsidP="000D583B">
      <w:pPr>
        <w:tabs>
          <w:tab w:val="left" w:pos="1134"/>
        </w:tabs>
        <w:spacing w:after="0"/>
      </w:pPr>
    </w:p>
    <w:p w14:paraId="5E82C67C" w14:textId="77777777" w:rsidR="0074776B" w:rsidRDefault="0074776B" w:rsidP="000D583B">
      <w:pPr>
        <w:tabs>
          <w:tab w:val="left" w:pos="1134"/>
        </w:tabs>
        <w:spacing w:after="0"/>
        <w:rPr>
          <w:rFonts w:ascii="Arial" w:hAnsi="Arial" w:cs="Arial"/>
          <w:sz w:val="24"/>
          <w:szCs w:val="24"/>
        </w:rPr>
      </w:pPr>
    </w:p>
    <w:p w14:paraId="51662928" w14:textId="2EB27A49" w:rsidR="00974AF9" w:rsidRPr="000D583B" w:rsidRDefault="00E904C2" w:rsidP="000D583B">
      <w:pPr>
        <w:pStyle w:val="ListParagraph"/>
        <w:numPr>
          <w:ilvl w:val="0"/>
          <w:numId w:val="4"/>
        </w:numPr>
        <w:tabs>
          <w:tab w:val="left" w:pos="2775"/>
        </w:tabs>
        <w:spacing w:after="0"/>
        <w:ind w:left="567" w:hanging="567"/>
        <w:rPr>
          <w:rFonts w:ascii="Arial" w:hAnsi="Arial" w:cs="Arial"/>
          <w:b/>
          <w:bCs/>
          <w:sz w:val="24"/>
          <w:szCs w:val="24"/>
        </w:rPr>
      </w:pPr>
      <w:r w:rsidRPr="000D583B">
        <w:rPr>
          <w:rFonts w:ascii="Arial" w:hAnsi="Arial" w:cs="Arial"/>
          <w:b/>
          <w:bCs/>
          <w:sz w:val="24"/>
          <w:szCs w:val="24"/>
        </w:rPr>
        <w:lastRenderedPageBreak/>
        <w:t>The Health and Safety Enforcing Authority</w:t>
      </w:r>
      <w:r w:rsidR="00396746" w:rsidRPr="000D583B">
        <w:rPr>
          <w:rFonts w:ascii="Arial" w:hAnsi="Arial" w:cs="Arial"/>
          <w:b/>
          <w:bCs/>
          <w:sz w:val="24"/>
          <w:szCs w:val="24"/>
        </w:rPr>
        <w:t xml:space="preserve"> </w:t>
      </w:r>
      <w:r w:rsidR="00974AF9" w:rsidRPr="000D583B">
        <w:rPr>
          <w:rFonts w:ascii="Arial" w:hAnsi="Arial" w:cs="Arial"/>
          <w:b/>
          <w:bCs/>
          <w:sz w:val="24"/>
          <w:szCs w:val="24"/>
        </w:rPr>
        <w:tab/>
      </w:r>
    </w:p>
    <w:p w14:paraId="5745C9CF" w14:textId="3580B434" w:rsidR="00974AF9" w:rsidRPr="00E904C2" w:rsidRDefault="00974AF9" w:rsidP="00E904C2">
      <w:pPr>
        <w:tabs>
          <w:tab w:val="left" w:pos="2775"/>
        </w:tabs>
        <w:spacing w:after="0"/>
        <w:rPr>
          <w:rFonts w:ascii="Arial" w:hAnsi="Arial" w:cs="Arial"/>
          <w:sz w:val="24"/>
          <w:szCs w:val="24"/>
        </w:rPr>
      </w:pPr>
      <w:r w:rsidRPr="00E904C2">
        <w:rPr>
          <w:rFonts w:ascii="Arial" w:hAnsi="Arial" w:cs="Arial"/>
          <w:sz w:val="24"/>
          <w:szCs w:val="24"/>
        </w:rPr>
        <w:tab/>
      </w:r>
      <w:r w:rsidRPr="00E904C2">
        <w:rPr>
          <w:rFonts w:ascii="Arial" w:hAnsi="Arial" w:cs="Arial"/>
          <w:sz w:val="24"/>
          <w:szCs w:val="24"/>
        </w:rPr>
        <w:tab/>
      </w:r>
      <w:r w:rsidRPr="00E904C2">
        <w:rPr>
          <w:rFonts w:ascii="Arial" w:hAnsi="Arial" w:cs="Arial"/>
          <w:sz w:val="24"/>
          <w:szCs w:val="24"/>
        </w:rPr>
        <w:tab/>
      </w:r>
      <w:r w:rsidRPr="00E904C2">
        <w:rPr>
          <w:rFonts w:ascii="Arial" w:hAnsi="Arial" w:cs="Arial"/>
          <w:sz w:val="24"/>
          <w:szCs w:val="24"/>
        </w:rPr>
        <w:tab/>
      </w:r>
    </w:p>
    <w:p w14:paraId="2B5BE1B8" w14:textId="6BB7683B" w:rsidR="00974AF9" w:rsidRDefault="00E904C2" w:rsidP="00974AF9">
      <w:pPr>
        <w:tabs>
          <w:tab w:val="left" w:pos="2775"/>
        </w:tabs>
        <w:rPr>
          <w:rFonts w:ascii="Arial" w:hAnsi="Arial" w:cs="Arial"/>
          <w:sz w:val="24"/>
          <w:szCs w:val="24"/>
        </w:rPr>
      </w:pPr>
      <w:r>
        <w:rPr>
          <w:rFonts w:ascii="Arial" w:hAnsi="Arial" w:cs="Arial"/>
          <w:sz w:val="24"/>
          <w:szCs w:val="24"/>
        </w:rPr>
        <w:t>Either (in respect of premises subject to Local Authority Enforcement</w:t>
      </w:r>
    </w:p>
    <w:p w14:paraId="0F4E983F" w14:textId="77777777" w:rsidR="00E904C2" w:rsidRDefault="00E904C2" w:rsidP="00E904C2">
      <w:pPr>
        <w:tabs>
          <w:tab w:val="left" w:pos="709"/>
        </w:tabs>
        <w:spacing w:after="0"/>
        <w:rPr>
          <w:rFonts w:ascii="Arial" w:hAnsi="Arial" w:cs="Arial"/>
          <w:sz w:val="24"/>
          <w:szCs w:val="24"/>
        </w:rPr>
      </w:pPr>
      <w:r w:rsidRPr="00974AF9">
        <w:rPr>
          <w:rFonts w:ascii="Arial" w:hAnsi="Arial" w:cs="Arial"/>
          <w:sz w:val="24"/>
          <w:szCs w:val="24"/>
        </w:rPr>
        <w:t>Environmental Health</w:t>
      </w:r>
      <w:r>
        <w:rPr>
          <w:rFonts w:ascii="Arial" w:hAnsi="Arial" w:cs="Arial"/>
          <w:sz w:val="24"/>
          <w:szCs w:val="24"/>
        </w:rPr>
        <w:t xml:space="preserve"> </w:t>
      </w:r>
      <w:r w:rsidRPr="00974AF9">
        <w:rPr>
          <w:rFonts w:ascii="Arial" w:hAnsi="Arial" w:cs="Arial"/>
          <w:sz w:val="24"/>
          <w:szCs w:val="24"/>
        </w:rPr>
        <w:t>(Health &amp; Safety)</w:t>
      </w:r>
      <w:r w:rsidRPr="00974AF9">
        <w:rPr>
          <w:rFonts w:ascii="Arial" w:hAnsi="Arial" w:cs="Arial"/>
          <w:sz w:val="24"/>
          <w:szCs w:val="24"/>
        </w:rPr>
        <w:tab/>
      </w:r>
      <w:r w:rsidRPr="00974AF9">
        <w:rPr>
          <w:rFonts w:ascii="Arial" w:hAnsi="Arial" w:cs="Arial"/>
          <w:sz w:val="24"/>
          <w:szCs w:val="24"/>
        </w:rPr>
        <w:tab/>
      </w:r>
      <w:r w:rsidRPr="00974AF9">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24C2F147" w14:textId="3AACB954" w:rsidR="00E904C2" w:rsidRPr="00974AF9" w:rsidRDefault="00E904C2" w:rsidP="00E904C2">
      <w:pPr>
        <w:tabs>
          <w:tab w:val="left" w:pos="709"/>
        </w:tabs>
        <w:spacing w:after="0"/>
        <w:rPr>
          <w:rFonts w:ascii="Arial" w:hAnsi="Arial" w:cs="Arial"/>
          <w:sz w:val="24"/>
          <w:szCs w:val="24"/>
        </w:rPr>
      </w:pPr>
      <w:r w:rsidRPr="00974AF9">
        <w:rPr>
          <w:rFonts w:ascii="Arial" w:hAnsi="Arial" w:cs="Arial"/>
          <w:sz w:val="24"/>
          <w:szCs w:val="24"/>
        </w:rPr>
        <w:t>Braintree District Council</w:t>
      </w:r>
    </w:p>
    <w:p w14:paraId="65AEFD71" w14:textId="1CFDB16B"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Causeway House</w:t>
      </w:r>
    </w:p>
    <w:p w14:paraId="053DD14A" w14:textId="44277409"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Bocking End</w:t>
      </w:r>
    </w:p>
    <w:p w14:paraId="2F92B350" w14:textId="30A643CB"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Braintree</w:t>
      </w:r>
    </w:p>
    <w:p w14:paraId="0B686322" w14:textId="77777777" w:rsidR="00E904C2" w:rsidRDefault="00E904C2" w:rsidP="00E904C2">
      <w:pPr>
        <w:tabs>
          <w:tab w:val="left" w:pos="2775"/>
        </w:tabs>
        <w:spacing w:after="0"/>
        <w:rPr>
          <w:rFonts w:ascii="Arial" w:hAnsi="Arial" w:cs="Arial"/>
          <w:sz w:val="24"/>
          <w:szCs w:val="24"/>
        </w:rPr>
      </w:pPr>
      <w:r w:rsidRPr="00974AF9">
        <w:rPr>
          <w:rFonts w:ascii="Arial" w:hAnsi="Arial" w:cs="Arial"/>
          <w:sz w:val="24"/>
          <w:szCs w:val="24"/>
        </w:rPr>
        <w:t xml:space="preserve">Essex </w:t>
      </w:r>
    </w:p>
    <w:p w14:paraId="29F5DD14" w14:textId="4E32BC23"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CM7 9HB</w:t>
      </w:r>
    </w:p>
    <w:p w14:paraId="4C3A6111" w14:textId="77777777" w:rsidR="00E904C2" w:rsidRDefault="00E904C2" w:rsidP="00E904C2">
      <w:pPr>
        <w:tabs>
          <w:tab w:val="left" w:pos="2775"/>
        </w:tabs>
        <w:spacing w:after="0"/>
        <w:rPr>
          <w:rFonts w:ascii="Arial" w:hAnsi="Arial" w:cs="Arial"/>
          <w:sz w:val="24"/>
          <w:szCs w:val="24"/>
        </w:rPr>
      </w:pPr>
    </w:p>
    <w:p w14:paraId="2205C573" w14:textId="1F1EDA43" w:rsidR="00E904C2" w:rsidRDefault="00E904C2" w:rsidP="00E904C2">
      <w:pPr>
        <w:tabs>
          <w:tab w:val="left" w:pos="1134"/>
        </w:tabs>
        <w:spacing w:after="0"/>
        <w:rPr>
          <w:rFonts w:ascii="Arial" w:hAnsi="Arial" w:cs="Arial"/>
          <w:sz w:val="24"/>
          <w:szCs w:val="24"/>
        </w:rPr>
      </w:pPr>
      <w:r w:rsidRPr="00974AF9">
        <w:rPr>
          <w:rFonts w:ascii="Arial" w:hAnsi="Arial" w:cs="Arial"/>
          <w:sz w:val="24"/>
          <w:szCs w:val="24"/>
        </w:rPr>
        <w:t xml:space="preserve">Tel: </w:t>
      </w:r>
      <w:r w:rsidRPr="00974AF9">
        <w:rPr>
          <w:rFonts w:ascii="Arial" w:hAnsi="Arial" w:cs="Arial"/>
          <w:sz w:val="24"/>
          <w:szCs w:val="24"/>
        </w:rPr>
        <w:tab/>
        <w:t>01376 55</w:t>
      </w:r>
      <w:r>
        <w:rPr>
          <w:rFonts w:ascii="Arial" w:hAnsi="Arial" w:cs="Arial"/>
          <w:sz w:val="24"/>
          <w:szCs w:val="24"/>
        </w:rPr>
        <w:t>2525</w:t>
      </w:r>
    </w:p>
    <w:p w14:paraId="527496E1" w14:textId="647115ED" w:rsidR="00E904C2" w:rsidRPr="0074776B" w:rsidRDefault="00E904C2" w:rsidP="00E904C2">
      <w:pPr>
        <w:tabs>
          <w:tab w:val="left" w:pos="1134"/>
        </w:tabs>
        <w:spacing w:after="0"/>
        <w:rPr>
          <w:rFonts w:ascii="Arial" w:hAnsi="Arial" w:cs="Arial"/>
          <w:sz w:val="24"/>
          <w:szCs w:val="24"/>
        </w:rPr>
      </w:pPr>
      <w:r w:rsidRPr="00974AF9">
        <w:rPr>
          <w:rFonts w:ascii="Arial" w:hAnsi="Arial" w:cs="Arial"/>
          <w:sz w:val="24"/>
          <w:szCs w:val="24"/>
        </w:rPr>
        <w:t>E-mail:</w:t>
      </w:r>
      <w:r w:rsidRPr="00974AF9">
        <w:rPr>
          <w:rFonts w:ascii="Arial" w:hAnsi="Arial" w:cs="Arial"/>
          <w:sz w:val="24"/>
          <w:szCs w:val="24"/>
        </w:rPr>
        <w:tab/>
      </w:r>
      <w:hyperlink r:id="rId20" w:history="1">
        <w:r w:rsidR="0074776B" w:rsidRPr="00AA36E2">
          <w:rPr>
            <w:rStyle w:val="Hyperlink"/>
            <w:rFonts w:ascii="Arial" w:hAnsi="Arial" w:cs="Arial"/>
            <w:sz w:val="24"/>
            <w:szCs w:val="24"/>
          </w:rPr>
          <w:t>food&amp;safety@braintree.gov.uk</w:t>
        </w:r>
      </w:hyperlink>
      <w:r w:rsidR="0074776B">
        <w:rPr>
          <w:rFonts w:ascii="Arial" w:hAnsi="Arial" w:cs="Arial"/>
          <w:sz w:val="24"/>
          <w:szCs w:val="24"/>
        </w:rPr>
        <w:t xml:space="preserve"> </w:t>
      </w:r>
    </w:p>
    <w:p w14:paraId="46046AA6" w14:textId="77777777" w:rsidR="00E904C2" w:rsidRDefault="00E904C2" w:rsidP="00E904C2">
      <w:pPr>
        <w:tabs>
          <w:tab w:val="left" w:pos="709"/>
        </w:tabs>
        <w:spacing w:after="0"/>
        <w:rPr>
          <w:rFonts w:ascii="Arial" w:hAnsi="Arial" w:cs="Arial"/>
          <w:sz w:val="24"/>
          <w:szCs w:val="24"/>
        </w:rPr>
      </w:pPr>
    </w:p>
    <w:p w14:paraId="6113E085" w14:textId="013C2A8E" w:rsidR="00E904C2" w:rsidRDefault="00E904C2" w:rsidP="00E904C2">
      <w:pPr>
        <w:tabs>
          <w:tab w:val="left" w:pos="709"/>
        </w:tabs>
        <w:spacing w:after="0"/>
        <w:rPr>
          <w:rFonts w:ascii="Arial" w:hAnsi="Arial" w:cs="Arial"/>
          <w:sz w:val="24"/>
          <w:szCs w:val="24"/>
        </w:rPr>
      </w:pPr>
      <w:r>
        <w:rPr>
          <w:rFonts w:ascii="Arial" w:hAnsi="Arial" w:cs="Arial"/>
          <w:sz w:val="24"/>
          <w:szCs w:val="24"/>
        </w:rPr>
        <w:t>Or (in respect of premises subject to enforcement by the Health and Safety Executive)</w:t>
      </w:r>
    </w:p>
    <w:p w14:paraId="5B219B9F" w14:textId="77777777" w:rsidR="00E904C2" w:rsidRPr="000D583B" w:rsidRDefault="00E904C2" w:rsidP="00E904C2">
      <w:pPr>
        <w:tabs>
          <w:tab w:val="left" w:pos="709"/>
        </w:tabs>
        <w:spacing w:after="0"/>
        <w:rPr>
          <w:rFonts w:ascii="Arial" w:hAnsi="Arial" w:cs="Arial"/>
          <w:b/>
          <w:bCs/>
          <w:sz w:val="24"/>
          <w:szCs w:val="24"/>
        </w:rPr>
      </w:pPr>
    </w:p>
    <w:p w14:paraId="61DCF308" w14:textId="2CD55A1A" w:rsidR="00E904C2" w:rsidRDefault="00E904C2" w:rsidP="005F2F5F">
      <w:pPr>
        <w:tabs>
          <w:tab w:val="left" w:pos="567"/>
        </w:tabs>
        <w:spacing w:after="0"/>
        <w:rPr>
          <w:rFonts w:ascii="Arial" w:hAnsi="Arial" w:cs="Arial"/>
          <w:sz w:val="24"/>
          <w:szCs w:val="24"/>
        </w:rPr>
      </w:pPr>
      <w:r w:rsidRPr="000D583B">
        <w:rPr>
          <w:rFonts w:ascii="Arial" w:hAnsi="Arial" w:cs="Arial"/>
          <w:b/>
          <w:bCs/>
          <w:sz w:val="24"/>
          <w:szCs w:val="24"/>
        </w:rPr>
        <w:t>4a.</w:t>
      </w:r>
      <w:r w:rsidRPr="000D583B">
        <w:rPr>
          <w:rFonts w:ascii="Arial" w:hAnsi="Arial" w:cs="Arial"/>
          <w:b/>
          <w:bCs/>
          <w:sz w:val="24"/>
          <w:szCs w:val="24"/>
        </w:rPr>
        <w:tab/>
        <w:t>Health/Safety Executive</w:t>
      </w:r>
      <w:r w:rsidRPr="00974AF9">
        <w:rPr>
          <w:rFonts w:ascii="Arial" w:hAnsi="Arial" w:cs="Arial"/>
          <w:sz w:val="24"/>
          <w:szCs w:val="24"/>
        </w:rPr>
        <w:t xml:space="preserve"> </w:t>
      </w:r>
      <w:r w:rsidRPr="00974AF9">
        <w:rPr>
          <w:rFonts w:ascii="Arial" w:hAnsi="Arial" w:cs="Arial"/>
          <w:sz w:val="24"/>
          <w:szCs w:val="24"/>
        </w:rPr>
        <w:tab/>
      </w:r>
      <w:r w:rsidRPr="00974AF9">
        <w:rPr>
          <w:rFonts w:ascii="Arial" w:hAnsi="Arial" w:cs="Arial"/>
          <w:sz w:val="24"/>
          <w:szCs w:val="24"/>
        </w:rPr>
        <w:tab/>
      </w:r>
    </w:p>
    <w:p w14:paraId="604E7409" w14:textId="77777777" w:rsidR="00E904C2" w:rsidRDefault="00E904C2" w:rsidP="00E904C2">
      <w:pPr>
        <w:tabs>
          <w:tab w:val="left" w:pos="2775"/>
        </w:tabs>
        <w:spacing w:after="0"/>
        <w:rPr>
          <w:rFonts w:ascii="Arial" w:hAnsi="Arial" w:cs="Arial"/>
          <w:sz w:val="24"/>
          <w:szCs w:val="24"/>
        </w:rPr>
      </w:pPr>
    </w:p>
    <w:p w14:paraId="74646966" w14:textId="67BD32B0"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Health and Safety Executive</w:t>
      </w:r>
      <w:r w:rsidRPr="00974AF9">
        <w:rPr>
          <w:rFonts w:ascii="Arial" w:hAnsi="Arial" w:cs="Arial"/>
          <w:sz w:val="24"/>
          <w:szCs w:val="24"/>
        </w:rPr>
        <w:tab/>
      </w:r>
      <w:r w:rsidRPr="00974AF9">
        <w:rPr>
          <w:rFonts w:ascii="Arial" w:hAnsi="Arial" w:cs="Arial"/>
          <w:sz w:val="24"/>
          <w:szCs w:val="24"/>
        </w:rPr>
        <w:tab/>
      </w:r>
    </w:p>
    <w:p w14:paraId="01BBA09A" w14:textId="77777777" w:rsidR="00E904C2" w:rsidRDefault="00E904C2" w:rsidP="00E904C2">
      <w:pPr>
        <w:tabs>
          <w:tab w:val="left" w:pos="2775"/>
        </w:tabs>
        <w:spacing w:after="0"/>
        <w:rPr>
          <w:rFonts w:ascii="Arial" w:hAnsi="Arial" w:cs="Arial"/>
          <w:sz w:val="24"/>
          <w:szCs w:val="24"/>
        </w:rPr>
      </w:pPr>
      <w:r w:rsidRPr="00974AF9">
        <w:rPr>
          <w:rFonts w:ascii="Arial" w:hAnsi="Arial" w:cs="Arial"/>
          <w:sz w:val="24"/>
          <w:szCs w:val="24"/>
        </w:rPr>
        <w:t>Wren House</w:t>
      </w:r>
    </w:p>
    <w:p w14:paraId="4B2C52AF" w14:textId="53F539EA"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Hedgerows Business Park</w:t>
      </w:r>
    </w:p>
    <w:p w14:paraId="7E6CDB50" w14:textId="0D2CFFD9"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Colchester Road</w:t>
      </w:r>
    </w:p>
    <w:p w14:paraId="32A1E451" w14:textId="77777777" w:rsidR="00E904C2" w:rsidRDefault="00E904C2" w:rsidP="00E904C2">
      <w:pPr>
        <w:tabs>
          <w:tab w:val="left" w:pos="2775"/>
        </w:tabs>
        <w:spacing w:after="0"/>
        <w:rPr>
          <w:rFonts w:ascii="Arial" w:hAnsi="Arial" w:cs="Arial"/>
          <w:sz w:val="24"/>
          <w:szCs w:val="24"/>
        </w:rPr>
      </w:pPr>
      <w:r w:rsidRPr="00974AF9">
        <w:rPr>
          <w:rFonts w:ascii="Arial" w:hAnsi="Arial" w:cs="Arial"/>
          <w:sz w:val="24"/>
          <w:szCs w:val="24"/>
        </w:rPr>
        <w:t>Springfield</w:t>
      </w:r>
    </w:p>
    <w:p w14:paraId="312680CD" w14:textId="05DE0CE8"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Chelmsford</w:t>
      </w:r>
    </w:p>
    <w:p w14:paraId="76623853" w14:textId="77777777" w:rsidR="00E904C2" w:rsidRDefault="00E904C2" w:rsidP="00E904C2">
      <w:pPr>
        <w:tabs>
          <w:tab w:val="left" w:pos="2775"/>
        </w:tabs>
        <w:spacing w:after="0"/>
        <w:rPr>
          <w:rFonts w:ascii="Arial" w:hAnsi="Arial" w:cs="Arial"/>
          <w:sz w:val="24"/>
          <w:szCs w:val="24"/>
        </w:rPr>
      </w:pPr>
      <w:r w:rsidRPr="00974AF9">
        <w:rPr>
          <w:rFonts w:ascii="Arial" w:hAnsi="Arial" w:cs="Arial"/>
          <w:sz w:val="24"/>
          <w:szCs w:val="24"/>
        </w:rPr>
        <w:t xml:space="preserve">Essex </w:t>
      </w:r>
    </w:p>
    <w:p w14:paraId="2D281250" w14:textId="44D339EE"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CM2 5PF</w:t>
      </w:r>
    </w:p>
    <w:p w14:paraId="718D4646" w14:textId="77777777" w:rsidR="00E904C2" w:rsidRDefault="00E904C2" w:rsidP="00E904C2">
      <w:pPr>
        <w:tabs>
          <w:tab w:val="left" w:pos="2775"/>
        </w:tabs>
        <w:spacing w:after="0"/>
        <w:rPr>
          <w:rFonts w:ascii="Arial" w:hAnsi="Arial" w:cs="Arial"/>
          <w:sz w:val="24"/>
          <w:szCs w:val="24"/>
        </w:rPr>
      </w:pPr>
    </w:p>
    <w:p w14:paraId="197FFDB0" w14:textId="6DD077B5" w:rsidR="00E904C2" w:rsidRPr="00974AF9" w:rsidRDefault="00E904C2" w:rsidP="005F2F5F">
      <w:pPr>
        <w:tabs>
          <w:tab w:val="left" w:pos="1134"/>
        </w:tabs>
        <w:spacing w:after="0"/>
        <w:rPr>
          <w:rFonts w:ascii="Arial" w:hAnsi="Arial" w:cs="Arial"/>
          <w:sz w:val="24"/>
          <w:szCs w:val="24"/>
        </w:rPr>
      </w:pPr>
      <w:r>
        <w:rPr>
          <w:rFonts w:ascii="Arial" w:hAnsi="Arial" w:cs="Arial"/>
          <w:sz w:val="24"/>
          <w:szCs w:val="24"/>
        </w:rPr>
        <w:t>Tel:</w:t>
      </w:r>
      <w:r>
        <w:rPr>
          <w:rFonts w:ascii="Arial" w:hAnsi="Arial" w:cs="Arial"/>
          <w:sz w:val="24"/>
          <w:szCs w:val="24"/>
        </w:rPr>
        <w:tab/>
      </w:r>
      <w:r w:rsidRPr="00974AF9">
        <w:rPr>
          <w:rFonts w:ascii="Arial" w:hAnsi="Arial" w:cs="Arial"/>
          <w:sz w:val="24"/>
          <w:szCs w:val="24"/>
        </w:rPr>
        <w:t>01245 706200</w:t>
      </w:r>
    </w:p>
    <w:p w14:paraId="0F6C51E2" w14:textId="77777777" w:rsidR="00E904C2" w:rsidRDefault="00E904C2" w:rsidP="00E904C2">
      <w:pPr>
        <w:tabs>
          <w:tab w:val="left" w:pos="2775"/>
        </w:tabs>
        <w:spacing w:after="0"/>
        <w:rPr>
          <w:rFonts w:ascii="Arial" w:hAnsi="Arial" w:cs="Arial"/>
          <w:sz w:val="24"/>
          <w:szCs w:val="24"/>
        </w:rPr>
      </w:pPr>
    </w:p>
    <w:p w14:paraId="2C164746" w14:textId="1ADABC0B" w:rsidR="00DE7F0A" w:rsidRPr="000D583B" w:rsidRDefault="00E904C2" w:rsidP="000D583B">
      <w:pPr>
        <w:pStyle w:val="ListParagraph"/>
        <w:numPr>
          <w:ilvl w:val="0"/>
          <w:numId w:val="33"/>
        </w:numPr>
        <w:tabs>
          <w:tab w:val="left" w:pos="2775"/>
        </w:tabs>
        <w:spacing w:after="0"/>
        <w:ind w:left="567" w:hanging="567"/>
        <w:rPr>
          <w:rFonts w:ascii="Arial" w:hAnsi="Arial" w:cs="Arial"/>
          <w:b/>
          <w:bCs/>
          <w:sz w:val="24"/>
          <w:szCs w:val="24"/>
        </w:rPr>
      </w:pPr>
      <w:r w:rsidRPr="000D583B">
        <w:rPr>
          <w:rFonts w:ascii="Arial" w:hAnsi="Arial" w:cs="Arial"/>
          <w:b/>
          <w:bCs/>
          <w:sz w:val="24"/>
          <w:szCs w:val="24"/>
        </w:rPr>
        <w:t>Planning Authority</w:t>
      </w:r>
      <w:r w:rsidRPr="000D583B">
        <w:rPr>
          <w:rFonts w:ascii="Arial" w:hAnsi="Arial" w:cs="Arial"/>
          <w:b/>
          <w:bCs/>
          <w:sz w:val="24"/>
          <w:szCs w:val="24"/>
        </w:rPr>
        <w:tab/>
      </w:r>
      <w:r w:rsidRPr="000D583B">
        <w:rPr>
          <w:rFonts w:ascii="Arial" w:hAnsi="Arial" w:cs="Arial"/>
          <w:b/>
          <w:bCs/>
          <w:sz w:val="24"/>
          <w:szCs w:val="24"/>
        </w:rPr>
        <w:tab/>
      </w:r>
      <w:r w:rsidRPr="000D583B">
        <w:rPr>
          <w:rFonts w:ascii="Arial" w:hAnsi="Arial" w:cs="Arial"/>
          <w:b/>
          <w:bCs/>
          <w:sz w:val="24"/>
          <w:szCs w:val="24"/>
        </w:rPr>
        <w:tab/>
      </w:r>
      <w:r w:rsidRPr="000D583B">
        <w:rPr>
          <w:rFonts w:ascii="Arial" w:hAnsi="Arial" w:cs="Arial"/>
          <w:b/>
          <w:bCs/>
          <w:sz w:val="24"/>
          <w:szCs w:val="24"/>
        </w:rPr>
        <w:tab/>
      </w:r>
    </w:p>
    <w:p w14:paraId="4366B5A6" w14:textId="77777777" w:rsidR="00DE7F0A" w:rsidRDefault="00DE7F0A" w:rsidP="00DE7F0A">
      <w:pPr>
        <w:tabs>
          <w:tab w:val="left" w:pos="2775"/>
        </w:tabs>
        <w:spacing w:after="0"/>
        <w:rPr>
          <w:rFonts w:ascii="Arial" w:hAnsi="Arial" w:cs="Arial"/>
          <w:sz w:val="24"/>
          <w:szCs w:val="24"/>
        </w:rPr>
      </w:pPr>
    </w:p>
    <w:p w14:paraId="47BC0953" w14:textId="1DB1A72A" w:rsidR="00E904C2" w:rsidRPr="00DE7F0A" w:rsidRDefault="00E904C2" w:rsidP="00DE7F0A">
      <w:pPr>
        <w:tabs>
          <w:tab w:val="left" w:pos="2775"/>
        </w:tabs>
        <w:spacing w:after="0"/>
        <w:rPr>
          <w:rFonts w:ascii="Arial" w:hAnsi="Arial" w:cs="Arial"/>
          <w:sz w:val="24"/>
          <w:szCs w:val="24"/>
        </w:rPr>
      </w:pPr>
      <w:r w:rsidRPr="00DE7F0A">
        <w:rPr>
          <w:rFonts w:ascii="Arial" w:hAnsi="Arial" w:cs="Arial"/>
          <w:sz w:val="24"/>
          <w:szCs w:val="24"/>
        </w:rPr>
        <w:t>Development Services Manager</w:t>
      </w:r>
      <w:r w:rsidRPr="00DE7F0A">
        <w:rPr>
          <w:rFonts w:ascii="Arial" w:hAnsi="Arial" w:cs="Arial"/>
          <w:sz w:val="24"/>
          <w:szCs w:val="24"/>
        </w:rPr>
        <w:tab/>
      </w:r>
    </w:p>
    <w:p w14:paraId="13BE96DD" w14:textId="48D548DA"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Development Services</w:t>
      </w:r>
    </w:p>
    <w:p w14:paraId="11AE4A5F" w14:textId="58E0DD83"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Braintree District Council</w:t>
      </w:r>
    </w:p>
    <w:p w14:paraId="6667C6D2" w14:textId="26948ED7"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Causeway House</w:t>
      </w:r>
      <w:r w:rsidRPr="00974AF9">
        <w:rPr>
          <w:rFonts w:ascii="Arial" w:hAnsi="Arial" w:cs="Arial"/>
          <w:sz w:val="24"/>
          <w:szCs w:val="24"/>
        </w:rPr>
        <w:tab/>
      </w:r>
    </w:p>
    <w:p w14:paraId="36435BDA" w14:textId="01CD08BB"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Bocking End</w:t>
      </w:r>
    </w:p>
    <w:p w14:paraId="3A2EA1C1" w14:textId="77777777" w:rsidR="00DE7F0A" w:rsidRDefault="00E904C2" w:rsidP="00E904C2">
      <w:pPr>
        <w:tabs>
          <w:tab w:val="left" w:pos="2775"/>
        </w:tabs>
        <w:spacing w:after="0"/>
        <w:rPr>
          <w:rFonts w:ascii="Arial" w:hAnsi="Arial" w:cs="Arial"/>
          <w:sz w:val="24"/>
          <w:szCs w:val="24"/>
        </w:rPr>
      </w:pPr>
      <w:r w:rsidRPr="00974AF9">
        <w:rPr>
          <w:rFonts w:ascii="Arial" w:hAnsi="Arial" w:cs="Arial"/>
          <w:sz w:val="24"/>
          <w:szCs w:val="24"/>
        </w:rPr>
        <w:t xml:space="preserve">Braintree </w:t>
      </w:r>
    </w:p>
    <w:p w14:paraId="22242284" w14:textId="77777777" w:rsidR="00DE7F0A" w:rsidRDefault="00E904C2" w:rsidP="00E904C2">
      <w:pPr>
        <w:tabs>
          <w:tab w:val="left" w:pos="2775"/>
        </w:tabs>
        <w:spacing w:after="0"/>
        <w:rPr>
          <w:rFonts w:ascii="Arial" w:hAnsi="Arial" w:cs="Arial"/>
          <w:sz w:val="24"/>
          <w:szCs w:val="24"/>
        </w:rPr>
      </w:pPr>
      <w:r w:rsidRPr="00974AF9">
        <w:rPr>
          <w:rFonts w:ascii="Arial" w:hAnsi="Arial" w:cs="Arial"/>
          <w:sz w:val="24"/>
          <w:szCs w:val="24"/>
        </w:rPr>
        <w:t>Essex</w:t>
      </w:r>
    </w:p>
    <w:p w14:paraId="512793CF" w14:textId="6404AB15" w:rsidR="00E904C2" w:rsidRPr="00974AF9" w:rsidRDefault="00E904C2" w:rsidP="00E904C2">
      <w:pPr>
        <w:tabs>
          <w:tab w:val="left" w:pos="2775"/>
        </w:tabs>
        <w:spacing w:after="0"/>
        <w:rPr>
          <w:rFonts w:ascii="Arial" w:hAnsi="Arial" w:cs="Arial"/>
          <w:sz w:val="24"/>
          <w:szCs w:val="24"/>
        </w:rPr>
      </w:pPr>
      <w:r w:rsidRPr="00974AF9">
        <w:rPr>
          <w:rFonts w:ascii="Arial" w:hAnsi="Arial" w:cs="Arial"/>
          <w:sz w:val="24"/>
          <w:szCs w:val="24"/>
        </w:rPr>
        <w:t>CM7 9HB</w:t>
      </w:r>
    </w:p>
    <w:p w14:paraId="45B59483" w14:textId="77777777" w:rsidR="005F2F5F" w:rsidRDefault="005F2F5F" w:rsidP="005F2F5F">
      <w:pPr>
        <w:pStyle w:val="NoSpacing"/>
        <w:rPr>
          <w:rFonts w:ascii="Arial" w:hAnsi="Arial" w:cs="Arial"/>
          <w:sz w:val="24"/>
          <w:szCs w:val="24"/>
        </w:rPr>
      </w:pPr>
    </w:p>
    <w:p w14:paraId="64AB41D0" w14:textId="7DE112F8" w:rsidR="00DE7F0A" w:rsidRPr="00DE7F0A" w:rsidRDefault="00E904C2" w:rsidP="005F2F5F">
      <w:pPr>
        <w:pStyle w:val="NoSpacing"/>
        <w:ind w:left="1134" w:hanging="1134"/>
        <w:rPr>
          <w:rFonts w:ascii="Arial" w:hAnsi="Arial" w:cs="Arial"/>
          <w:sz w:val="24"/>
          <w:szCs w:val="24"/>
        </w:rPr>
      </w:pPr>
      <w:r w:rsidRPr="00DE7F0A">
        <w:rPr>
          <w:rFonts w:ascii="Arial" w:hAnsi="Arial" w:cs="Arial"/>
          <w:sz w:val="24"/>
          <w:szCs w:val="24"/>
        </w:rPr>
        <w:t xml:space="preserve">Tel: </w:t>
      </w:r>
      <w:r w:rsidRPr="00DE7F0A">
        <w:rPr>
          <w:rFonts w:ascii="Arial" w:hAnsi="Arial" w:cs="Arial"/>
          <w:sz w:val="24"/>
          <w:szCs w:val="24"/>
        </w:rPr>
        <w:tab/>
        <w:t>01376 552525</w:t>
      </w:r>
    </w:p>
    <w:p w14:paraId="5857E56F" w14:textId="517A8D1B" w:rsidR="00396746" w:rsidRPr="00DE7F0A" w:rsidRDefault="00E904C2" w:rsidP="00DE7F0A">
      <w:pPr>
        <w:pStyle w:val="NoSpacing"/>
        <w:ind w:left="1134" w:hanging="1134"/>
        <w:rPr>
          <w:rFonts w:ascii="Arial" w:hAnsi="Arial" w:cs="Arial"/>
          <w:sz w:val="24"/>
          <w:szCs w:val="24"/>
        </w:rPr>
      </w:pPr>
      <w:r w:rsidRPr="00DE7F0A">
        <w:rPr>
          <w:rFonts w:ascii="Arial" w:hAnsi="Arial" w:cs="Arial"/>
          <w:sz w:val="24"/>
          <w:szCs w:val="24"/>
        </w:rPr>
        <w:t xml:space="preserve">E-mail: </w:t>
      </w:r>
      <w:r w:rsidR="00DE7F0A">
        <w:rPr>
          <w:rFonts w:ascii="Arial" w:hAnsi="Arial" w:cs="Arial"/>
          <w:sz w:val="24"/>
          <w:szCs w:val="24"/>
        </w:rPr>
        <w:tab/>
      </w:r>
      <w:hyperlink r:id="rId21" w:history="1">
        <w:r w:rsidR="00DE7F0A" w:rsidRPr="00BC2A79">
          <w:rPr>
            <w:rStyle w:val="Hyperlink"/>
            <w:rFonts w:ascii="Arial" w:hAnsi="Arial" w:cs="Arial"/>
            <w:sz w:val="24"/>
            <w:szCs w:val="24"/>
          </w:rPr>
          <w:t>planning.enforcement@braintree.gov.uk</w:t>
        </w:r>
      </w:hyperlink>
    </w:p>
    <w:p w14:paraId="452E019D" w14:textId="77777777" w:rsidR="00E904C2" w:rsidRDefault="00E904C2" w:rsidP="00974AF9">
      <w:pPr>
        <w:tabs>
          <w:tab w:val="left" w:pos="2775"/>
        </w:tabs>
        <w:rPr>
          <w:rFonts w:ascii="Arial" w:hAnsi="Arial" w:cs="Arial"/>
          <w:sz w:val="24"/>
          <w:szCs w:val="24"/>
        </w:rPr>
      </w:pPr>
    </w:p>
    <w:p w14:paraId="636758B8" w14:textId="77777777" w:rsidR="00E904C2" w:rsidRDefault="00E904C2" w:rsidP="00974AF9">
      <w:pPr>
        <w:tabs>
          <w:tab w:val="left" w:pos="2775"/>
        </w:tabs>
        <w:rPr>
          <w:rFonts w:ascii="Arial" w:hAnsi="Arial" w:cs="Arial"/>
          <w:sz w:val="24"/>
          <w:szCs w:val="24"/>
        </w:rPr>
      </w:pPr>
    </w:p>
    <w:p w14:paraId="1F1295AC" w14:textId="52E80558" w:rsidR="00DE7F0A" w:rsidRPr="000D583B" w:rsidRDefault="00DE7F0A" w:rsidP="000D583B">
      <w:pPr>
        <w:pStyle w:val="ListParagraph"/>
        <w:numPr>
          <w:ilvl w:val="0"/>
          <w:numId w:val="33"/>
        </w:numPr>
        <w:tabs>
          <w:tab w:val="left" w:pos="2775"/>
        </w:tabs>
        <w:ind w:left="567" w:hanging="567"/>
        <w:rPr>
          <w:rFonts w:ascii="Arial" w:hAnsi="Arial" w:cs="Arial"/>
          <w:b/>
          <w:bCs/>
          <w:sz w:val="24"/>
          <w:szCs w:val="24"/>
        </w:rPr>
      </w:pPr>
      <w:r w:rsidRPr="000D583B">
        <w:rPr>
          <w:rFonts w:ascii="Arial" w:hAnsi="Arial" w:cs="Arial"/>
          <w:b/>
          <w:bCs/>
          <w:sz w:val="24"/>
          <w:szCs w:val="24"/>
        </w:rPr>
        <w:lastRenderedPageBreak/>
        <w:t xml:space="preserve">The Local Authority with functions related to prevention of risk of pollution of the </w:t>
      </w:r>
      <w:r w:rsidR="005F2F5F" w:rsidRPr="000D583B">
        <w:rPr>
          <w:rFonts w:ascii="Arial" w:hAnsi="Arial" w:cs="Arial"/>
          <w:b/>
          <w:bCs/>
          <w:sz w:val="24"/>
          <w:szCs w:val="24"/>
        </w:rPr>
        <w:t>e</w:t>
      </w:r>
      <w:r w:rsidRPr="000D583B">
        <w:rPr>
          <w:rFonts w:ascii="Arial" w:hAnsi="Arial" w:cs="Arial"/>
          <w:b/>
          <w:bCs/>
          <w:sz w:val="24"/>
          <w:szCs w:val="24"/>
        </w:rPr>
        <w:t>nvironment</w:t>
      </w:r>
    </w:p>
    <w:p w14:paraId="0C805BBD" w14:textId="7D0BE104" w:rsidR="00DE7F0A" w:rsidRPr="00DE7F0A" w:rsidRDefault="00DE7F0A" w:rsidP="00DE7F0A">
      <w:pPr>
        <w:tabs>
          <w:tab w:val="left" w:pos="709"/>
        </w:tabs>
        <w:spacing w:after="0"/>
        <w:rPr>
          <w:rFonts w:ascii="Arial" w:hAnsi="Arial" w:cs="Arial"/>
          <w:sz w:val="24"/>
          <w:szCs w:val="24"/>
        </w:rPr>
      </w:pPr>
      <w:r w:rsidRPr="00DE7F0A">
        <w:rPr>
          <w:rFonts w:ascii="Arial" w:hAnsi="Arial" w:cs="Arial"/>
          <w:sz w:val="24"/>
          <w:szCs w:val="24"/>
        </w:rPr>
        <w:t>Environmental Health (Public Health &amp;</w:t>
      </w:r>
      <w:r>
        <w:rPr>
          <w:rFonts w:ascii="Arial" w:hAnsi="Arial" w:cs="Arial"/>
          <w:sz w:val="24"/>
          <w:szCs w:val="24"/>
        </w:rPr>
        <w:t xml:space="preserve"> </w:t>
      </w:r>
      <w:r w:rsidRPr="00DE7F0A">
        <w:rPr>
          <w:rFonts w:ascii="Arial" w:hAnsi="Arial" w:cs="Arial"/>
          <w:sz w:val="24"/>
          <w:szCs w:val="24"/>
        </w:rPr>
        <w:t>Housing)</w:t>
      </w:r>
      <w:r w:rsidRPr="00DE7F0A">
        <w:rPr>
          <w:rFonts w:ascii="Arial" w:hAnsi="Arial" w:cs="Arial"/>
          <w:sz w:val="24"/>
          <w:szCs w:val="24"/>
        </w:rPr>
        <w:tab/>
      </w:r>
    </w:p>
    <w:p w14:paraId="334C228D" w14:textId="2AB5D960" w:rsidR="00DE7F0A" w:rsidRPr="00DE7F0A" w:rsidRDefault="00DE7F0A" w:rsidP="00DE7F0A">
      <w:pPr>
        <w:tabs>
          <w:tab w:val="left" w:pos="709"/>
        </w:tabs>
        <w:spacing w:after="0"/>
        <w:rPr>
          <w:rFonts w:ascii="Arial" w:hAnsi="Arial" w:cs="Arial"/>
          <w:sz w:val="24"/>
          <w:szCs w:val="24"/>
        </w:rPr>
      </w:pPr>
      <w:r w:rsidRPr="00DE7F0A">
        <w:rPr>
          <w:rFonts w:ascii="Arial" w:hAnsi="Arial" w:cs="Arial"/>
          <w:sz w:val="24"/>
          <w:szCs w:val="24"/>
        </w:rPr>
        <w:t>Braintree District Council</w:t>
      </w:r>
    </w:p>
    <w:p w14:paraId="0AD63A3E" w14:textId="037596DF" w:rsidR="00DE7F0A" w:rsidRPr="00DE7F0A" w:rsidRDefault="00DE7F0A" w:rsidP="00DE7F0A">
      <w:pPr>
        <w:tabs>
          <w:tab w:val="left" w:pos="2775"/>
        </w:tabs>
        <w:spacing w:after="0"/>
        <w:rPr>
          <w:rFonts w:ascii="Arial" w:hAnsi="Arial" w:cs="Arial"/>
          <w:sz w:val="24"/>
          <w:szCs w:val="24"/>
        </w:rPr>
      </w:pPr>
      <w:r w:rsidRPr="00DE7F0A">
        <w:rPr>
          <w:rFonts w:ascii="Arial" w:hAnsi="Arial" w:cs="Arial"/>
          <w:sz w:val="24"/>
          <w:szCs w:val="24"/>
        </w:rPr>
        <w:t>Causeway House</w:t>
      </w:r>
    </w:p>
    <w:p w14:paraId="578506C8" w14:textId="6109C3E2" w:rsidR="00DE7F0A" w:rsidRPr="00DE7F0A" w:rsidRDefault="00DE7F0A" w:rsidP="00DE7F0A">
      <w:pPr>
        <w:tabs>
          <w:tab w:val="left" w:pos="2775"/>
        </w:tabs>
        <w:spacing w:after="0"/>
        <w:rPr>
          <w:rFonts w:ascii="Arial" w:hAnsi="Arial" w:cs="Arial"/>
          <w:sz w:val="24"/>
          <w:szCs w:val="24"/>
        </w:rPr>
      </w:pPr>
      <w:r w:rsidRPr="00DE7F0A">
        <w:rPr>
          <w:rFonts w:ascii="Arial" w:hAnsi="Arial" w:cs="Arial"/>
          <w:sz w:val="24"/>
          <w:szCs w:val="24"/>
        </w:rPr>
        <w:t>Bocking End</w:t>
      </w:r>
    </w:p>
    <w:p w14:paraId="25621195" w14:textId="40E89567" w:rsidR="00DE7F0A" w:rsidRPr="00DE7F0A" w:rsidRDefault="00DE7F0A" w:rsidP="00DE7F0A">
      <w:pPr>
        <w:tabs>
          <w:tab w:val="left" w:pos="2775"/>
        </w:tabs>
        <w:spacing w:after="0"/>
        <w:rPr>
          <w:rFonts w:ascii="Arial" w:hAnsi="Arial" w:cs="Arial"/>
          <w:sz w:val="24"/>
          <w:szCs w:val="24"/>
        </w:rPr>
      </w:pPr>
      <w:r w:rsidRPr="00DE7F0A">
        <w:rPr>
          <w:rFonts w:ascii="Arial" w:hAnsi="Arial" w:cs="Arial"/>
          <w:sz w:val="24"/>
          <w:szCs w:val="24"/>
        </w:rPr>
        <w:t>Braintree</w:t>
      </w:r>
    </w:p>
    <w:p w14:paraId="29F69DEA" w14:textId="77777777" w:rsidR="00DE7F0A" w:rsidRDefault="00DE7F0A" w:rsidP="00DE7F0A">
      <w:pPr>
        <w:tabs>
          <w:tab w:val="left" w:pos="2775"/>
        </w:tabs>
        <w:spacing w:after="0"/>
        <w:rPr>
          <w:rFonts w:ascii="Arial" w:hAnsi="Arial" w:cs="Arial"/>
          <w:sz w:val="24"/>
          <w:szCs w:val="24"/>
        </w:rPr>
      </w:pPr>
      <w:r w:rsidRPr="00DE7F0A">
        <w:rPr>
          <w:rFonts w:ascii="Arial" w:hAnsi="Arial" w:cs="Arial"/>
          <w:sz w:val="24"/>
          <w:szCs w:val="24"/>
        </w:rPr>
        <w:t xml:space="preserve">Essex </w:t>
      </w:r>
    </w:p>
    <w:p w14:paraId="3E493C53" w14:textId="22DD9700" w:rsidR="00DE7F0A" w:rsidRPr="00DE7F0A" w:rsidRDefault="00DE7F0A" w:rsidP="00DE7F0A">
      <w:pPr>
        <w:tabs>
          <w:tab w:val="left" w:pos="2775"/>
        </w:tabs>
        <w:spacing w:after="0"/>
        <w:rPr>
          <w:rFonts w:ascii="Arial" w:hAnsi="Arial" w:cs="Arial"/>
          <w:sz w:val="24"/>
          <w:szCs w:val="24"/>
        </w:rPr>
      </w:pPr>
      <w:r w:rsidRPr="00DE7F0A">
        <w:rPr>
          <w:rFonts w:ascii="Arial" w:hAnsi="Arial" w:cs="Arial"/>
          <w:sz w:val="24"/>
          <w:szCs w:val="24"/>
        </w:rPr>
        <w:t>CM7 9HB</w:t>
      </w:r>
    </w:p>
    <w:p w14:paraId="1A9C02AA" w14:textId="77777777" w:rsidR="00DE7F0A" w:rsidRPr="00DE7F0A" w:rsidRDefault="00DE7F0A" w:rsidP="00DE7F0A">
      <w:pPr>
        <w:pStyle w:val="ListParagraph"/>
        <w:tabs>
          <w:tab w:val="left" w:pos="2775"/>
        </w:tabs>
        <w:spacing w:after="0"/>
        <w:rPr>
          <w:rFonts w:ascii="Arial" w:hAnsi="Arial" w:cs="Arial"/>
          <w:sz w:val="24"/>
          <w:szCs w:val="24"/>
        </w:rPr>
      </w:pPr>
    </w:p>
    <w:p w14:paraId="6E1EE44F" w14:textId="7AFEA62A" w:rsidR="00DE7F0A" w:rsidRPr="00DE7F0A" w:rsidRDefault="00DE7F0A" w:rsidP="00DE7F0A">
      <w:pPr>
        <w:tabs>
          <w:tab w:val="left" w:pos="1134"/>
        </w:tabs>
        <w:spacing w:after="0"/>
        <w:rPr>
          <w:rFonts w:ascii="Arial" w:hAnsi="Arial" w:cs="Arial"/>
          <w:sz w:val="24"/>
          <w:szCs w:val="24"/>
        </w:rPr>
      </w:pPr>
      <w:r w:rsidRPr="00DE7F0A">
        <w:rPr>
          <w:rFonts w:ascii="Arial" w:hAnsi="Arial" w:cs="Arial"/>
          <w:sz w:val="24"/>
          <w:szCs w:val="24"/>
        </w:rPr>
        <w:t xml:space="preserve">Tel: </w:t>
      </w:r>
      <w:r w:rsidRPr="00DE7F0A">
        <w:rPr>
          <w:rFonts w:ascii="Arial" w:hAnsi="Arial" w:cs="Arial"/>
          <w:sz w:val="24"/>
          <w:szCs w:val="24"/>
        </w:rPr>
        <w:tab/>
        <w:t>01376 55</w:t>
      </w:r>
      <w:r w:rsidR="00846E48">
        <w:rPr>
          <w:rFonts w:ascii="Arial" w:hAnsi="Arial" w:cs="Arial"/>
          <w:sz w:val="24"/>
          <w:szCs w:val="24"/>
        </w:rPr>
        <w:t>2525</w:t>
      </w:r>
    </w:p>
    <w:p w14:paraId="32299F83" w14:textId="66770013" w:rsidR="00DE7F0A" w:rsidRPr="00DE7F0A" w:rsidRDefault="00DE7F0A" w:rsidP="00DE7F0A">
      <w:pPr>
        <w:tabs>
          <w:tab w:val="left" w:pos="1134"/>
        </w:tabs>
        <w:spacing w:after="0"/>
        <w:rPr>
          <w:rFonts w:ascii="Arial" w:hAnsi="Arial" w:cs="Arial"/>
          <w:sz w:val="24"/>
          <w:szCs w:val="24"/>
        </w:rPr>
      </w:pPr>
      <w:r w:rsidRPr="00DE7F0A">
        <w:rPr>
          <w:rFonts w:ascii="Arial" w:hAnsi="Arial" w:cs="Arial"/>
          <w:sz w:val="24"/>
          <w:szCs w:val="24"/>
        </w:rPr>
        <w:t>E-mail:</w:t>
      </w:r>
      <w:r w:rsidRPr="00DE7F0A">
        <w:rPr>
          <w:rFonts w:ascii="Arial" w:hAnsi="Arial" w:cs="Arial"/>
          <w:sz w:val="24"/>
          <w:szCs w:val="24"/>
        </w:rPr>
        <w:tab/>
      </w:r>
      <w:hyperlink r:id="rId22" w:history="1">
        <w:r w:rsidRPr="00DE7F0A">
          <w:rPr>
            <w:rStyle w:val="Hyperlink"/>
            <w:rFonts w:ascii="Arial" w:hAnsi="Arial" w:cs="Arial"/>
            <w:sz w:val="24"/>
            <w:szCs w:val="24"/>
          </w:rPr>
          <w:t>phandh@braintree.gov.uk</w:t>
        </w:r>
      </w:hyperlink>
      <w:r w:rsidRPr="00DE7F0A">
        <w:rPr>
          <w:rFonts w:ascii="Arial" w:hAnsi="Arial" w:cs="Arial"/>
          <w:sz w:val="24"/>
          <w:szCs w:val="24"/>
        </w:rPr>
        <w:t xml:space="preserve"> </w:t>
      </w:r>
    </w:p>
    <w:p w14:paraId="6EF8354F" w14:textId="77777777" w:rsidR="00DE7F0A" w:rsidRPr="00DE7F0A" w:rsidRDefault="00DE7F0A" w:rsidP="00DE7F0A">
      <w:pPr>
        <w:tabs>
          <w:tab w:val="left" w:pos="2775"/>
        </w:tabs>
        <w:rPr>
          <w:rFonts w:ascii="Arial" w:hAnsi="Arial" w:cs="Arial"/>
          <w:sz w:val="24"/>
          <w:szCs w:val="24"/>
        </w:rPr>
      </w:pPr>
    </w:p>
    <w:p w14:paraId="3F09C717" w14:textId="590E5A5F" w:rsidR="00396746" w:rsidRPr="000D583B" w:rsidRDefault="00DE7F0A" w:rsidP="000D583B">
      <w:pPr>
        <w:pStyle w:val="ListParagraph"/>
        <w:numPr>
          <w:ilvl w:val="0"/>
          <w:numId w:val="33"/>
        </w:numPr>
        <w:tabs>
          <w:tab w:val="left" w:pos="2775"/>
        </w:tabs>
        <w:ind w:left="567" w:hanging="567"/>
        <w:rPr>
          <w:rFonts w:ascii="Arial" w:hAnsi="Arial" w:cs="Arial"/>
          <w:b/>
          <w:bCs/>
          <w:sz w:val="24"/>
          <w:szCs w:val="24"/>
        </w:rPr>
      </w:pPr>
      <w:r w:rsidRPr="000D583B">
        <w:rPr>
          <w:rFonts w:ascii="Arial" w:hAnsi="Arial" w:cs="Arial"/>
          <w:b/>
          <w:bCs/>
          <w:sz w:val="24"/>
          <w:szCs w:val="24"/>
        </w:rPr>
        <w:t xml:space="preserve">The body recognised by the Licensing Authority as being responsible for matters in relation to the protection of children from harm, and as being competent to advise on such matters:   </w:t>
      </w:r>
    </w:p>
    <w:p w14:paraId="7EEF094F" w14:textId="68954F85" w:rsidR="00974AF9" w:rsidRDefault="00974AF9" w:rsidP="00DE7F0A">
      <w:pPr>
        <w:tabs>
          <w:tab w:val="left" w:pos="2775"/>
        </w:tabs>
        <w:spacing w:after="0"/>
        <w:rPr>
          <w:rFonts w:ascii="Arial" w:hAnsi="Arial" w:cs="Arial"/>
          <w:sz w:val="24"/>
          <w:szCs w:val="24"/>
        </w:rPr>
      </w:pPr>
      <w:r w:rsidRPr="00974AF9">
        <w:rPr>
          <w:rFonts w:ascii="Arial" w:hAnsi="Arial" w:cs="Arial"/>
          <w:sz w:val="24"/>
          <w:szCs w:val="24"/>
        </w:rPr>
        <w:t>Head of Child Protection</w:t>
      </w:r>
      <w:r w:rsidRPr="00974AF9">
        <w:rPr>
          <w:rFonts w:ascii="Arial" w:hAnsi="Arial" w:cs="Arial"/>
          <w:sz w:val="24"/>
          <w:szCs w:val="24"/>
        </w:rPr>
        <w:tab/>
      </w:r>
    </w:p>
    <w:p w14:paraId="3345281E" w14:textId="53C6847A" w:rsidR="00974AF9" w:rsidRDefault="00974AF9" w:rsidP="00974AF9">
      <w:pPr>
        <w:tabs>
          <w:tab w:val="left" w:pos="2775"/>
        </w:tabs>
        <w:spacing w:after="0"/>
        <w:ind w:left="720" w:hanging="720"/>
        <w:rPr>
          <w:rFonts w:ascii="Arial" w:hAnsi="Arial" w:cs="Arial"/>
          <w:sz w:val="24"/>
          <w:szCs w:val="24"/>
        </w:rPr>
      </w:pPr>
      <w:r>
        <w:rPr>
          <w:rFonts w:ascii="Arial" w:hAnsi="Arial" w:cs="Arial"/>
          <w:sz w:val="24"/>
          <w:szCs w:val="24"/>
        </w:rPr>
        <w:t xml:space="preserve">(Licensing </w:t>
      </w:r>
      <w:r w:rsidRPr="00974AF9">
        <w:rPr>
          <w:rFonts w:ascii="Arial" w:hAnsi="Arial" w:cs="Arial"/>
          <w:sz w:val="24"/>
          <w:szCs w:val="24"/>
        </w:rPr>
        <w:t>Applications)</w:t>
      </w:r>
    </w:p>
    <w:p w14:paraId="504F297C" w14:textId="77777777" w:rsidR="00DE7F0A" w:rsidRDefault="00974AF9" w:rsidP="00DE7F0A">
      <w:pPr>
        <w:tabs>
          <w:tab w:val="left" w:pos="2775"/>
        </w:tabs>
        <w:spacing w:after="0"/>
        <w:ind w:left="720" w:hanging="720"/>
        <w:rPr>
          <w:rFonts w:ascii="Arial" w:hAnsi="Arial" w:cs="Arial"/>
          <w:sz w:val="24"/>
          <w:szCs w:val="24"/>
        </w:rPr>
      </w:pPr>
      <w:r w:rsidRPr="00974AF9">
        <w:rPr>
          <w:rFonts w:ascii="Arial" w:hAnsi="Arial" w:cs="Arial"/>
          <w:sz w:val="24"/>
          <w:szCs w:val="24"/>
        </w:rPr>
        <w:t>Essex County Council</w:t>
      </w:r>
    </w:p>
    <w:p w14:paraId="697A190A" w14:textId="77777777" w:rsidR="00DE7F0A" w:rsidRDefault="00974AF9" w:rsidP="00DE7F0A">
      <w:pPr>
        <w:tabs>
          <w:tab w:val="left" w:pos="2775"/>
        </w:tabs>
        <w:spacing w:after="0"/>
        <w:ind w:left="720" w:hanging="720"/>
        <w:rPr>
          <w:rFonts w:ascii="Arial" w:hAnsi="Arial" w:cs="Arial"/>
          <w:sz w:val="24"/>
          <w:szCs w:val="24"/>
        </w:rPr>
      </w:pPr>
      <w:r w:rsidRPr="00974AF9">
        <w:rPr>
          <w:rFonts w:ascii="Arial" w:hAnsi="Arial" w:cs="Arial"/>
          <w:sz w:val="24"/>
          <w:szCs w:val="24"/>
        </w:rPr>
        <w:t>PO Box 297</w:t>
      </w:r>
    </w:p>
    <w:p w14:paraId="27D58AB0" w14:textId="77777777" w:rsidR="00DE7F0A" w:rsidRDefault="00974AF9" w:rsidP="00DE7F0A">
      <w:pPr>
        <w:tabs>
          <w:tab w:val="left" w:pos="2775"/>
        </w:tabs>
        <w:spacing w:after="0"/>
        <w:ind w:left="720" w:hanging="720"/>
        <w:rPr>
          <w:rFonts w:ascii="Arial" w:hAnsi="Arial" w:cs="Arial"/>
          <w:sz w:val="24"/>
          <w:szCs w:val="24"/>
        </w:rPr>
      </w:pPr>
      <w:r w:rsidRPr="00974AF9">
        <w:rPr>
          <w:rFonts w:ascii="Arial" w:hAnsi="Arial" w:cs="Arial"/>
          <w:sz w:val="24"/>
          <w:szCs w:val="24"/>
        </w:rPr>
        <w:t>Chelmsford</w:t>
      </w:r>
    </w:p>
    <w:p w14:paraId="07FCE616" w14:textId="77777777" w:rsidR="00DE7F0A" w:rsidRDefault="00974AF9" w:rsidP="00DE7F0A">
      <w:pPr>
        <w:tabs>
          <w:tab w:val="left" w:pos="2775"/>
        </w:tabs>
        <w:spacing w:after="0"/>
        <w:ind w:left="720" w:hanging="720"/>
        <w:rPr>
          <w:rFonts w:ascii="Arial" w:hAnsi="Arial" w:cs="Arial"/>
          <w:sz w:val="24"/>
          <w:szCs w:val="24"/>
        </w:rPr>
      </w:pPr>
      <w:r w:rsidRPr="00974AF9">
        <w:rPr>
          <w:rFonts w:ascii="Arial" w:hAnsi="Arial" w:cs="Arial"/>
          <w:sz w:val="24"/>
          <w:szCs w:val="24"/>
        </w:rPr>
        <w:t>Essex</w:t>
      </w:r>
    </w:p>
    <w:p w14:paraId="21618895" w14:textId="24D12ECB" w:rsidR="00974AF9" w:rsidRPr="00974AF9" w:rsidRDefault="00974AF9" w:rsidP="00DE7F0A">
      <w:pPr>
        <w:tabs>
          <w:tab w:val="left" w:pos="2775"/>
        </w:tabs>
        <w:spacing w:after="0"/>
        <w:ind w:left="720" w:hanging="720"/>
        <w:rPr>
          <w:rFonts w:ascii="Arial" w:hAnsi="Arial" w:cs="Arial"/>
          <w:sz w:val="24"/>
          <w:szCs w:val="24"/>
        </w:rPr>
      </w:pPr>
      <w:r w:rsidRPr="00974AF9">
        <w:rPr>
          <w:rFonts w:ascii="Arial" w:hAnsi="Arial" w:cs="Arial"/>
          <w:sz w:val="24"/>
          <w:szCs w:val="24"/>
        </w:rPr>
        <w:t>CM1 1YS</w:t>
      </w:r>
    </w:p>
    <w:p w14:paraId="409C0D91" w14:textId="77777777" w:rsidR="00DE7F0A" w:rsidRDefault="00DE7F0A" w:rsidP="00974AF9">
      <w:pPr>
        <w:tabs>
          <w:tab w:val="left" w:pos="2775"/>
        </w:tabs>
        <w:spacing w:after="0"/>
        <w:rPr>
          <w:rFonts w:ascii="Arial" w:hAnsi="Arial" w:cs="Arial"/>
          <w:sz w:val="24"/>
          <w:szCs w:val="24"/>
        </w:rPr>
      </w:pPr>
    </w:p>
    <w:p w14:paraId="376999E1" w14:textId="7C383019" w:rsidR="00DE7F0A" w:rsidRDefault="00974AF9" w:rsidP="00DE7F0A">
      <w:pPr>
        <w:tabs>
          <w:tab w:val="left" w:pos="1134"/>
        </w:tabs>
        <w:spacing w:after="0"/>
        <w:rPr>
          <w:rFonts w:ascii="Arial" w:hAnsi="Arial" w:cs="Arial"/>
          <w:sz w:val="24"/>
          <w:szCs w:val="24"/>
        </w:rPr>
      </w:pPr>
      <w:r w:rsidRPr="00974AF9">
        <w:rPr>
          <w:rFonts w:ascii="Arial" w:hAnsi="Arial" w:cs="Arial"/>
          <w:sz w:val="24"/>
          <w:szCs w:val="24"/>
        </w:rPr>
        <w:t>Tel:</w:t>
      </w:r>
      <w:r w:rsidR="00DE7F0A">
        <w:rPr>
          <w:rFonts w:ascii="Arial" w:hAnsi="Arial" w:cs="Arial"/>
          <w:sz w:val="24"/>
          <w:szCs w:val="24"/>
        </w:rPr>
        <w:tab/>
      </w:r>
      <w:r w:rsidRPr="00974AF9">
        <w:rPr>
          <w:rFonts w:ascii="Arial" w:hAnsi="Arial" w:cs="Arial"/>
          <w:sz w:val="24"/>
          <w:szCs w:val="24"/>
        </w:rPr>
        <w:t>01245 341932</w:t>
      </w:r>
    </w:p>
    <w:p w14:paraId="231E09DF" w14:textId="55720651" w:rsidR="00974AF9" w:rsidRPr="00974AF9" w:rsidRDefault="00974AF9" w:rsidP="00DE7F0A">
      <w:pPr>
        <w:tabs>
          <w:tab w:val="left" w:pos="1134"/>
        </w:tabs>
        <w:spacing w:after="0"/>
        <w:rPr>
          <w:rFonts w:ascii="Arial" w:hAnsi="Arial" w:cs="Arial"/>
          <w:sz w:val="24"/>
          <w:szCs w:val="24"/>
        </w:rPr>
      </w:pPr>
      <w:r w:rsidRPr="00974AF9">
        <w:rPr>
          <w:rFonts w:ascii="Arial" w:hAnsi="Arial" w:cs="Arial"/>
          <w:sz w:val="24"/>
          <w:szCs w:val="24"/>
        </w:rPr>
        <w:t>E-mail</w:t>
      </w:r>
      <w:r w:rsidR="00DE7F0A">
        <w:rPr>
          <w:rFonts w:ascii="Arial" w:hAnsi="Arial" w:cs="Arial"/>
          <w:sz w:val="24"/>
          <w:szCs w:val="24"/>
        </w:rPr>
        <w:t>:</w:t>
      </w:r>
      <w:r w:rsidR="00DE7F0A">
        <w:rPr>
          <w:rFonts w:ascii="Arial" w:hAnsi="Arial" w:cs="Arial"/>
          <w:sz w:val="24"/>
          <w:szCs w:val="24"/>
        </w:rPr>
        <w:tab/>
      </w:r>
      <w:hyperlink r:id="rId23" w:history="1">
        <w:r w:rsidR="00DE7F0A" w:rsidRPr="00BC2A79">
          <w:rPr>
            <w:rStyle w:val="Hyperlink"/>
            <w:rFonts w:ascii="Arial" w:hAnsi="Arial" w:cs="Arial"/>
            <w:sz w:val="24"/>
            <w:szCs w:val="24"/>
          </w:rPr>
          <w:t>licenceapplications@essexcc.gov.uk</w:t>
        </w:r>
      </w:hyperlink>
      <w:r w:rsidR="00396746">
        <w:rPr>
          <w:rFonts w:ascii="Arial" w:hAnsi="Arial" w:cs="Arial"/>
          <w:sz w:val="24"/>
          <w:szCs w:val="24"/>
        </w:rPr>
        <w:t xml:space="preserve"> </w:t>
      </w:r>
    </w:p>
    <w:p w14:paraId="526D6968" w14:textId="77777777" w:rsidR="00974AF9" w:rsidRDefault="00974AF9" w:rsidP="00974AF9">
      <w:pPr>
        <w:tabs>
          <w:tab w:val="left" w:pos="2775"/>
        </w:tabs>
        <w:rPr>
          <w:rFonts w:ascii="Arial" w:hAnsi="Arial" w:cs="Arial"/>
          <w:sz w:val="24"/>
          <w:szCs w:val="24"/>
        </w:rPr>
      </w:pPr>
    </w:p>
    <w:p w14:paraId="0E491F93" w14:textId="03FAB022" w:rsidR="00DE7F0A" w:rsidRPr="000D583B" w:rsidRDefault="00DE7F0A" w:rsidP="000D583B">
      <w:pPr>
        <w:pStyle w:val="ListParagraph"/>
        <w:numPr>
          <w:ilvl w:val="0"/>
          <w:numId w:val="33"/>
        </w:numPr>
        <w:tabs>
          <w:tab w:val="left" w:pos="2775"/>
        </w:tabs>
        <w:ind w:left="567" w:hanging="567"/>
        <w:rPr>
          <w:rFonts w:ascii="Arial" w:hAnsi="Arial" w:cs="Arial"/>
          <w:b/>
          <w:bCs/>
          <w:sz w:val="24"/>
          <w:szCs w:val="24"/>
        </w:rPr>
      </w:pPr>
      <w:r w:rsidRPr="000D583B">
        <w:rPr>
          <w:rFonts w:ascii="Arial" w:hAnsi="Arial" w:cs="Arial"/>
          <w:b/>
          <w:bCs/>
          <w:sz w:val="24"/>
          <w:szCs w:val="24"/>
        </w:rPr>
        <w:t xml:space="preserve">The Weights and Measures Authority </w:t>
      </w:r>
    </w:p>
    <w:p w14:paraId="70FCDE48" w14:textId="77777777" w:rsidR="005F2F5F" w:rsidRPr="005F2F5F" w:rsidRDefault="005F2F5F" w:rsidP="005F2F5F">
      <w:pPr>
        <w:tabs>
          <w:tab w:val="left" w:pos="2775"/>
        </w:tabs>
        <w:spacing w:after="0"/>
        <w:rPr>
          <w:rFonts w:ascii="Arial" w:hAnsi="Arial" w:cs="Arial"/>
          <w:sz w:val="24"/>
          <w:szCs w:val="24"/>
        </w:rPr>
      </w:pPr>
      <w:r w:rsidRPr="005F2F5F">
        <w:rPr>
          <w:rFonts w:ascii="Arial" w:hAnsi="Arial" w:cs="Arial"/>
          <w:sz w:val="24"/>
          <w:szCs w:val="24"/>
        </w:rPr>
        <w:t>Essex Trading Standards</w:t>
      </w:r>
    </w:p>
    <w:p w14:paraId="2FE85696" w14:textId="5FE37194" w:rsidR="005F2F5F" w:rsidRPr="005F2F5F" w:rsidRDefault="005F2F5F" w:rsidP="005F2F5F">
      <w:pPr>
        <w:tabs>
          <w:tab w:val="left" w:pos="2775"/>
        </w:tabs>
        <w:spacing w:after="0"/>
        <w:rPr>
          <w:rFonts w:ascii="Arial" w:hAnsi="Arial" w:cs="Arial"/>
          <w:sz w:val="24"/>
          <w:szCs w:val="24"/>
        </w:rPr>
      </w:pPr>
      <w:r w:rsidRPr="005F2F5F">
        <w:rPr>
          <w:rFonts w:ascii="Arial" w:hAnsi="Arial" w:cs="Arial"/>
          <w:sz w:val="24"/>
          <w:szCs w:val="24"/>
        </w:rPr>
        <w:t>Essex County Council</w:t>
      </w:r>
    </w:p>
    <w:p w14:paraId="7F4E77A7" w14:textId="5E78A797" w:rsidR="005F2F5F" w:rsidRPr="005F2F5F" w:rsidRDefault="005F2F5F" w:rsidP="005F2F5F">
      <w:pPr>
        <w:tabs>
          <w:tab w:val="left" w:pos="2775"/>
        </w:tabs>
        <w:spacing w:after="0"/>
        <w:rPr>
          <w:rFonts w:ascii="Arial" w:hAnsi="Arial" w:cs="Arial"/>
          <w:sz w:val="24"/>
          <w:szCs w:val="24"/>
        </w:rPr>
      </w:pPr>
      <w:r w:rsidRPr="005F2F5F">
        <w:rPr>
          <w:rFonts w:ascii="Arial" w:hAnsi="Arial" w:cs="Arial"/>
          <w:sz w:val="24"/>
          <w:szCs w:val="24"/>
        </w:rPr>
        <w:t>CG32, County Hall</w:t>
      </w:r>
    </w:p>
    <w:p w14:paraId="00514698" w14:textId="275AA881" w:rsidR="005F2F5F" w:rsidRPr="005F2F5F" w:rsidRDefault="005F2F5F" w:rsidP="005F2F5F">
      <w:pPr>
        <w:tabs>
          <w:tab w:val="left" w:pos="2775"/>
        </w:tabs>
        <w:spacing w:after="0"/>
        <w:rPr>
          <w:rFonts w:ascii="Arial" w:hAnsi="Arial" w:cs="Arial"/>
          <w:sz w:val="24"/>
          <w:szCs w:val="24"/>
        </w:rPr>
      </w:pPr>
      <w:r w:rsidRPr="005F2F5F">
        <w:rPr>
          <w:rFonts w:ascii="Arial" w:hAnsi="Arial" w:cs="Arial"/>
          <w:sz w:val="24"/>
          <w:szCs w:val="24"/>
        </w:rPr>
        <w:t>Market Road</w:t>
      </w:r>
    </w:p>
    <w:p w14:paraId="490DF1B0" w14:textId="61CC0CA6" w:rsidR="005F2F5F" w:rsidRPr="005F2F5F" w:rsidRDefault="005F2F5F" w:rsidP="005F2F5F">
      <w:pPr>
        <w:tabs>
          <w:tab w:val="left" w:pos="2775"/>
        </w:tabs>
        <w:spacing w:after="0"/>
        <w:rPr>
          <w:rFonts w:ascii="Arial" w:hAnsi="Arial" w:cs="Arial"/>
          <w:sz w:val="24"/>
          <w:szCs w:val="24"/>
        </w:rPr>
      </w:pPr>
      <w:r w:rsidRPr="005F2F5F">
        <w:rPr>
          <w:rFonts w:ascii="Arial" w:hAnsi="Arial" w:cs="Arial"/>
          <w:sz w:val="24"/>
          <w:szCs w:val="24"/>
        </w:rPr>
        <w:t xml:space="preserve">Chelmsford CM1 1QH </w:t>
      </w:r>
    </w:p>
    <w:p w14:paraId="2C9B1AC0" w14:textId="77777777" w:rsidR="005F2F5F" w:rsidRDefault="005F2F5F" w:rsidP="005F2F5F">
      <w:pPr>
        <w:tabs>
          <w:tab w:val="left" w:pos="2775"/>
        </w:tabs>
        <w:spacing w:after="0"/>
        <w:rPr>
          <w:rFonts w:ascii="Arial" w:hAnsi="Arial" w:cs="Arial"/>
          <w:sz w:val="24"/>
          <w:szCs w:val="24"/>
        </w:rPr>
      </w:pPr>
    </w:p>
    <w:p w14:paraId="3E5B5BE6" w14:textId="26DE4DF3" w:rsidR="005F2F5F" w:rsidRPr="005F2F5F" w:rsidRDefault="005F2F5F" w:rsidP="005F2F5F">
      <w:pPr>
        <w:tabs>
          <w:tab w:val="left" w:pos="1134"/>
        </w:tabs>
        <w:spacing w:after="0"/>
        <w:rPr>
          <w:rFonts w:ascii="Arial" w:hAnsi="Arial" w:cs="Arial"/>
          <w:sz w:val="24"/>
          <w:szCs w:val="24"/>
        </w:rPr>
      </w:pPr>
      <w:r w:rsidRPr="005F2F5F">
        <w:rPr>
          <w:rFonts w:ascii="Arial" w:hAnsi="Arial" w:cs="Arial"/>
          <w:sz w:val="24"/>
          <w:szCs w:val="24"/>
        </w:rPr>
        <w:t>Tel:</w:t>
      </w:r>
      <w:r>
        <w:rPr>
          <w:rFonts w:ascii="Arial" w:hAnsi="Arial" w:cs="Arial"/>
          <w:sz w:val="24"/>
          <w:szCs w:val="24"/>
        </w:rPr>
        <w:tab/>
      </w:r>
      <w:r w:rsidRPr="005F2F5F">
        <w:rPr>
          <w:rFonts w:ascii="Arial" w:hAnsi="Arial" w:cs="Arial"/>
          <w:sz w:val="24"/>
          <w:szCs w:val="24"/>
        </w:rPr>
        <w:t>0845 6037626</w:t>
      </w:r>
    </w:p>
    <w:p w14:paraId="0A4E40EE" w14:textId="72301EC4" w:rsidR="005F2F5F" w:rsidRDefault="005F2F5F" w:rsidP="005F2F5F">
      <w:pPr>
        <w:tabs>
          <w:tab w:val="left" w:pos="1134"/>
        </w:tabs>
        <w:rPr>
          <w:rFonts w:ascii="Arial" w:hAnsi="Arial" w:cs="Arial"/>
          <w:sz w:val="24"/>
          <w:szCs w:val="24"/>
        </w:rPr>
      </w:pPr>
      <w:r w:rsidRPr="005F2F5F">
        <w:rPr>
          <w:rFonts w:ascii="Arial" w:hAnsi="Arial" w:cs="Arial"/>
          <w:sz w:val="24"/>
          <w:szCs w:val="24"/>
        </w:rPr>
        <w:t xml:space="preserve">Email: </w:t>
      </w:r>
      <w:r>
        <w:rPr>
          <w:rFonts w:ascii="Arial" w:hAnsi="Arial" w:cs="Arial"/>
          <w:sz w:val="24"/>
          <w:szCs w:val="24"/>
        </w:rPr>
        <w:tab/>
      </w:r>
      <w:hyperlink r:id="rId24" w:history="1">
        <w:r w:rsidR="00846E48" w:rsidRPr="00BC2A79">
          <w:rPr>
            <w:rStyle w:val="Hyperlink"/>
            <w:rFonts w:ascii="Arial" w:hAnsi="Arial" w:cs="Arial"/>
            <w:sz w:val="24"/>
            <w:szCs w:val="24"/>
          </w:rPr>
          <w:t>eshbsnewdukesway@essex.gov.uk</w:t>
        </w:r>
      </w:hyperlink>
    </w:p>
    <w:p w14:paraId="0BEA0776" w14:textId="77777777" w:rsidR="005F2F5F" w:rsidRDefault="005F2F5F" w:rsidP="005F2F5F">
      <w:pPr>
        <w:tabs>
          <w:tab w:val="left" w:pos="1134"/>
        </w:tabs>
        <w:rPr>
          <w:rFonts w:ascii="Arial" w:hAnsi="Arial" w:cs="Arial"/>
          <w:sz w:val="24"/>
          <w:szCs w:val="24"/>
        </w:rPr>
      </w:pPr>
    </w:p>
    <w:p w14:paraId="553ABC61" w14:textId="77777777" w:rsidR="005F2F5F" w:rsidRDefault="005F2F5F" w:rsidP="005F2F5F">
      <w:pPr>
        <w:tabs>
          <w:tab w:val="left" w:pos="1134"/>
        </w:tabs>
        <w:rPr>
          <w:rFonts w:ascii="Arial" w:hAnsi="Arial" w:cs="Arial"/>
          <w:sz w:val="24"/>
          <w:szCs w:val="24"/>
        </w:rPr>
      </w:pPr>
    </w:p>
    <w:p w14:paraId="0FC3EDC5" w14:textId="77777777" w:rsidR="005F2F5F" w:rsidRDefault="005F2F5F" w:rsidP="005F2F5F">
      <w:pPr>
        <w:tabs>
          <w:tab w:val="left" w:pos="1134"/>
        </w:tabs>
        <w:rPr>
          <w:rFonts w:ascii="Arial" w:hAnsi="Arial" w:cs="Arial"/>
          <w:sz w:val="24"/>
          <w:szCs w:val="24"/>
        </w:rPr>
      </w:pPr>
    </w:p>
    <w:p w14:paraId="52B6A20B" w14:textId="77777777" w:rsidR="00846E48" w:rsidRDefault="00846E48" w:rsidP="005F2F5F">
      <w:pPr>
        <w:tabs>
          <w:tab w:val="left" w:pos="1134"/>
        </w:tabs>
        <w:rPr>
          <w:rFonts w:ascii="Arial" w:hAnsi="Arial" w:cs="Arial"/>
          <w:sz w:val="24"/>
          <w:szCs w:val="24"/>
        </w:rPr>
      </w:pPr>
    </w:p>
    <w:p w14:paraId="3C66CB9C" w14:textId="77777777" w:rsidR="00846E48" w:rsidRDefault="00846E48" w:rsidP="005F2F5F">
      <w:pPr>
        <w:tabs>
          <w:tab w:val="left" w:pos="1134"/>
        </w:tabs>
        <w:rPr>
          <w:rFonts w:ascii="Arial" w:hAnsi="Arial" w:cs="Arial"/>
          <w:sz w:val="24"/>
          <w:szCs w:val="24"/>
        </w:rPr>
      </w:pPr>
    </w:p>
    <w:p w14:paraId="6C49465F" w14:textId="26E2FA6F" w:rsidR="005F2F5F" w:rsidRPr="000D583B" w:rsidRDefault="005F2F5F" w:rsidP="000D583B">
      <w:pPr>
        <w:pStyle w:val="NoSpacing"/>
        <w:numPr>
          <w:ilvl w:val="0"/>
          <w:numId w:val="33"/>
        </w:numPr>
        <w:ind w:left="567" w:hanging="567"/>
        <w:rPr>
          <w:rFonts w:ascii="Arial" w:hAnsi="Arial" w:cs="Arial"/>
          <w:b/>
          <w:bCs/>
          <w:sz w:val="24"/>
          <w:szCs w:val="24"/>
        </w:rPr>
      </w:pPr>
      <w:r w:rsidRPr="000D583B">
        <w:rPr>
          <w:rFonts w:ascii="Arial" w:hAnsi="Arial" w:cs="Arial"/>
          <w:b/>
          <w:bCs/>
          <w:sz w:val="24"/>
          <w:szCs w:val="24"/>
        </w:rPr>
        <w:lastRenderedPageBreak/>
        <w:t xml:space="preserve">The Public Health Authority </w:t>
      </w:r>
    </w:p>
    <w:p w14:paraId="4BF5E02F" w14:textId="77777777" w:rsidR="005F2F5F" w:rsidRPr="005F2F5F" w:rsidRDefault="005F2F5F" w:rsidP="005F2F5F">
      <w:pPr>
        <w:pStyle w:val="NoSpacing"/>
        <w:rPr>
          <w:rFonts w:ascii="Arial" w:hAnsi="Arial" w:cs="Arial"/>
          <w:sz w:val="24"/>
          <w:szCs w:val="24"/>
        </w:rPr>
      </w:pPr>
    </w:p>
    <w:p w14:paraId="5554F500" w14:textId="77777777" w:rsidR="005F2F5F" w:rsidRPr="005F2F5F" w:rsidRDefault="005F2F5F" w:rsidP="005F2F5F">
      <w:pPr>
        <w:pStyle w:val="NoSpacing"/>
        <w:rPr>
          <w:rFonts w:ascii="Arial" w:hAnsi="Arial" w:cs="Arial"/>
          <w:sz w:val="24"/>
          <w:szCs w:val="24"/>
        </w:rPr>
      </w:pPr>
      <w:r w:rsidRPr="005F2F5F">
        <w:rPr>
          <w:rFonts w:ascii="Arial" w:hAnsi="Arial" w:cs="Arial"/>
          <w:sz w:val="24"/>
          <w:szCs w:val="24"/>
        </w:rPr>
        <w:t xml:space="preserve">Licensing Officer </w:t>
      </w:r>
    </w:p>
    <w:p w14:paraId="5B24FB20" w14:textId="32ED514E" w:rsidR="005F2F5F" w:rsidRPr="005F2F5F" w:rsidRDefault="005F2F5F" w:rsidP="005F2F5F">
      <w:pPr>
        <w:pStyle w:val="NoSpacing"/>
        <w:rPr>
          <w:rFonts w:ascii="Arial" w:hAnsi="Arial" w:cs="Arial"/>
          <w:sz w:val="24"/>
          <w:szCs w:val="24"/>
        </w:rPr>
      </w:pPr>
      <w:r w:rsidRPr="005F2F5F">
        <w:rPr>
          <w:rFonts w:ascii="Arial" w:hAnsi="Arial" w:cs="Arial"/>
          <w:sz w:val="24"/>
          <w:szCs w:val="24"/>
        </w:rPr>
        <w:t xml:space="preserve">Public Health Team </w:t>
      </w:r>
    </w:p>
    <w:p w14:paraId="34C2EF4A" w14:textId="796B5888" w:rsidR="005F2F5F" w:rsidRPr="005F2F5F" w:rsidRDefault="005F2F5F" w:rsidP="005F2F5F">
      <w:pPr>
        <w:pStyle w:val="NoSpacing"/>
        <w:rPr>
          <w:rFonts w:ascii="Arial" w:hAnsi="Arial" w:cs="Arial"/>
          <w:sz w:val="24"/>
          <w:szCs w:val="24"/>
        </w:rPr>
      </w:pPr>
      <w:r w:rsidRPr="005F2F5F">
        <w:rPr>
          <w:rFonts w:ascii="Arial" w:hAnsi="Arial" w:cs="Arial"/>
          <w:sz w:val="24"/>
          <w:szCs w:val="24"/>
        </w:rPr>
        <w:t>E2 County Hall</w:t>
      </w:r>
    </w:p>
    <w:p w14:paraId="3562BC9B" w14:textId="4FCBC916" w:rsidR="005F2F5F" w:rsidRPr="005F2F5F" w:rsidRDefault="005F2F5F" w:rsidP="005F2F5F">
      <w:pPr>
        <w:pStyle w:val="NoSpacing"/>
        <w:rPr>
          <w:rFonts w:ascii="Arial" w:hAnsi="Arial" w:cs="Arial"/>
          <w:sz w:val="24"/>
          <w:szCs w:val="24"/>
        </w:rPr>
      </w:pPr>
      <w:r w:rsidRPr="005F2F5F">
        <w:rPr>
          <w:rFonts w:ascii="Arial" w:hAnsi="Arial" w:cs="Arial"/>
          <w:sz w:val="24"/>
          <w:szCs w:val="24"/>
        </w:rPr>
        <w:t>Chelmsford</w:t>
      </w:r>
    </w:p>
    <w:p w14:paraId="27EA4E2B" w14:textId="7D1FEC06" w:rsidR="005F2F5F" w:rsidRPr="005F2F5F" w:rsidRDefault="005F2F5F" w:rsidP="005F2F5F">
      <w:pPr>
        <w:pStyle w:val="NoSpacing"/>
        <w:rPr>
          <w:rFonts w:ascii="Arial" w:hAnsi="Arial" w:cs="Arial"/>
          <w:sz w:val="24"/>
          <w:szCs w:val="24"/>
        </w:rPr>
      </w:pPr>
      <w:r w:rsidRPr="005F2F5F">
        <w:rPr>
          <w:rFonts w:ascii="Arial" w:hAnsi="Arial" w:cs="Arial"/>
          <w:sz w:val="24"/>
          <w:szCs w:val="24"/>
        </w:rPr>
        <w:t>CM1 1LX</w:t>
      </w:r>
    </w:p>
    <w:p w14:paraId="62C58283" w14:textId="77777777" w:rsidR="005F2F5F" w:rsidRPr="005F2F5F" w:rsidRDefault="005F2F5F" w:rsidP="005F2F5F">
      <w:pPr>
        <w:pStyle w:val="NoSpacing"/>
        <w:rPr>
          <w:rFonts w:ascii="Arial" w:hAnsi="Arial" w:cs="Arial"/>
          <w:sz w:val="24"/>
          <w:szCs w:val="24"/>
        </w:rPr>
      </w:pPr>
    </w:p>
    <w:p w14:paraId="4E2CD2F3" w14:textId="30152228" w:rsidR="005F2F5F" w:rsidRPr="005F2F5F" w:rsidRDefault="005F2F5F" w:rsidP="005F2F5F">
      <w:pPr>
        <w:pStyle w:val="NoSpacing"/>
        <w:ind w:left="1134" w:hanging="1134"/>
        <w:rPr>
          <w:rFonts w:ascii="Arial" w:hAnsi="Arial" w:cs="Arial"/>
          <w:sz w:val="24"/>
          <w:szCs w:val="24"/>
        </w:rPr>
      </w:pPr>
      <w:r w:rsidRPr="005F2F5F">
        <w:rPr>
          <w:rFonts w:ascii="Arial" w:hAnsi="Arial" w:cs="Arial"/>
          <w:sz w:val="24"/>
          <w:szCs w:val="24"/>
        </w:rPr>
        <w:t xml:space="preserve">Tel: </w:t>
      </w:r>
      <w:r w:rsidRPr="005F2F5F">
        <w:rPr>
          <w:rFonts w:ascii="Arial" w:hAnsi="Arial" w:cs="Arial"/>
          <w:sz w:val="24"/>
          <w:szCs w:val="24"/>
        </w:rPr>
        <w:tab/>
        <w:t>01245 431855</w:t>
      </w:r>
    </w:p>
    <w:p w14:paraId="66D32B34" w14:textId="3983F9D3" w:rsidR="00DE7F0A" w:rsidRPr="005F2F5F" w:rsidRDefault="005F2F5F" w:rsidP="005F2F5F">
      <w:pPr>
        <w:pStyle w:val="NoSpacing"/>
        <w:ind w:left="1134" w:hanging="1134"/>
        <w:rPr>
          <w:rFonts w:ascii="Arial" w:hAnsi="Arial" w:cs="Arial"/>
          <w:sz w:val="24"/>
          <w:szCs w:val="24"/>
        </w:rPr>
      </w:pPr>
      <w:r w:rsidRPr="005F2F5F">
        <w:rPr>
          <w:rFonts w:ascii="Arial" w:hAnsi="Arial" w:cs="Arial"/>
          <w:sz w:val="24"/>
          <w:szCs w:val="24"/>
        </w:rPr>
        <w:t xml:space="preserve">E- mail: </w:t>
      </w:r>
      <w:r w:rsidRPr="005F2F5F">
        <w:rPr>
          <w:rFonts w:ascii="Arial" w:hAnsi="Arial" w:cs="Arial"/>
          <w:sz w:val="24"/>
          <w:szCs w:val="24"/>
        </w:rPr>
        <w:tab/>
      </w:r>
      <w:hyperlink r:id="rId25" w:history="1">
        <w:r w:rsidRPr="005F2F5F">
          <w:rPr>
            <w:rStyle w:val="Hyperlink"/>
            <w:rFonts w:ascii="Arial" w:hAnsi="Arial" w:cs="Arial"/>
            <w:sz w:val="24"/>
            <w:szCs w:val="24"/>
          </w:rPr>
          <w:t>LicenceApplications@essex.gov.uk</w:t>
        </w:r>
      </w:hyperlink>
      <w:r w:rsidRPr="005F2F5F">
        <w:rPr>
          <w:rFonts w:ascii="Arial" w:hAnsi="Arial" w:cs="Arial"/>
          <w:sz w:val="24"/>
          <w:szCs w:val="24"/>
        </w:rPr>
        <w:t xml:space="preserve"> </w:t>
      </w:r>
      <w:r w:rsidRPr="005F2F5F">
        <w:rPr>
          <w:rFonts w:ascii="Arial" w:hAnsi="Arial" w:cs="Arial"/>
          <w:sz w:val="24"/>
          <w:szCs w:val="24"/>
        </w:rPr>
        <w:tab/>
      </w:r>
      <w:r w:rsidRPr="005F2F5F">
        <w:rPr>
          <w:rFonts w:ascii="Arial" w:hAnsi="Arial" w:cs="Arial"/>
          <w:sz w:val="24"/>
          <w:szCs w:val="24"/>
        </w:rPr>
        <w:tab/>
      </w:r>
      <w:r w:rsidRPr="005F2F5F">
        <w:rPr>
          <w:rFonts w:ascii="Arial" w:hAnsi="Arial" w:cs="Arial"/>
          <w:sz w:val="24"/>
          <w:szCs w:val="24"/>
        </w:rPr>
        <w:tab/>
      </w:r>
      <w:r w:rsidRPr="005F2F5F">
        <w:rPr>
          <w:rFonts w:ascii="Arial" w:hAnsi="Arial" w:cs="Arial"/>
          <w:sz w:val="24"/>
          <w:szCs w:val="24"/>
        </w:rPr>
        <w:tab/>
      </w:r>
    </w:p>
    <w:p w14:paraId="3A6C6485" w14:textId="77777777" w:rsidR="00DE7F0A" w:rsidRDefault="00DE7F0A" w:rsidP="005F2F5F">
      <w:pPr>
        <w:pStyle w:val="NoSpacing"/>
        <w:rPr>
          <w:rFonts w:ascii="Arial" w:hAnsi="Arial" w:cs="Arial"/>
          <w:sz w:val="24"/>
          <w:szCs w:val="24"/>
        </w:rPr>
      </w:pPr>
    </w:p>
    <w:p w14:paraId="0223F50C" w14:textId="6DC6D190" w:rsidR="005F2F5F" w:rsidRPr="000D583B" w:rsidRDefault="000D583B" w:rsidP="000D583B">
      <w:pPr>
        <w:pStyle w:val="NoSpacing"/>
        <w:numPr>
          <w:ilvl w:val="0"/>
          <w:numId w:val="33"/>
        </w:numPr>
        <w:ind w:left="567" w:hanging="567"/>
        <w:rPr>
          <w:rFonts w:ascii="Arial" w:hAnsi="Arial" w:cs="Arial"/>
          <w:b/>
          <w:bCs/>
          <w:sz w:val="24"/>
          <w:szCs w:val="24"/>
        </w:rPr>
      </w:pPr>
      <w:r w:rsidRPr="000D583B">
        <w:rPr>
          <w:rFonts w:ascii="Arial" w:hAnsi="Arial" w:cs="Arial"/>
          <w:b/>
          <w:bCs/>
          <w:sz w:val="24"/>
          <w:szCs w:val="24"/>
        </w:rPr>
        <w:tab/>
      </w:r>
      <w:r w:rsidR="005F2F5F" w:rsidRPr="000D583B">
        <w:rPr>
          <w:rFonts w:ascii="Arial" w:hAnsi="Arial" w:cs="Arial"/>
          <w:b/>
          <w:bCs/>
          <w:sz w:val="24"/>
          <w:szCs w:val="24"/>
        </w:rPr>
        <w:t>Home Office (Immigration Office)</w:t>
      </w:r>
    </w:p>
    <w:p w14:paraId="52BF65EB" w14:textId="77777777" w:rsidR="005F2F5F" w:rsidRDefault="005F2F5F" w:rsidP="005F2F5F">
      <w:pPr>
        <w:pStyle w:val="NoSpacing"/>
        <w:rPr>
          <w:rFonts w:ascii="Arial" w:hAnsi="Arial" w:cs="Arial"/>
          <w:sz w:val="24"/>
          <w:szCs w:val="24"/>
        </w:rPr>
      </w:pPr>
    </w:p>
    <w:p w14:paraId="111EA667" w14:textId="77777777" w:rsidR="005676C6" w:rsidRPr="005676C6" w:rsidRDefault="005676C6" w:rsidP="005676C6">
      <w:pPr>
        <w:pStyle w:val="NoSpacing"/>
        <w:rPr>
          <w:rFonts w:ascii="Arial" w:hAnsi="Arial" w:cs="Arial"/>
          <w:sz w:val="24"/>
          <w:szCs w:val="24"/>
        </w:rPr>
      </w:pPr>
      <w:r w:rsidRPr="005676C6">
        <w:rPr>
          <w:rFonts w:ascii="Arial" w:hAnsi="Arial" w:cs="Arial"/>
          <w:sz w:val="24"/>
          <w:szCs w:val="24"/>
        </w:rPr>
        <w:t>Home Office</w:t>
      </w:r>
    </w:p>
    <w:p w14:paraId="5FE283C6" w14:textId="77777777" w:rsidR="005676C6" w:rsidRPr="005676C6" w:rsidRDefault="005676C6" w:rsidP="005676C6">
      <w:pPr>
        <w:pStyle w:val="NoSpacing"/>
        <w:rPr>
          <w:rFonts w:ascii="Arial" w:hAnsi="Arial" w:cs="Arial"/>
          <w:sz w:val="24"/>
          <w:szCs w:val="24"/>
        </w:rPr>
      </w:pPr>
      <w:r w:rsidRPr="005676C6">
        <w:rPr>
          <w:rFonts w:ascii="Arial" w:hAnsi="Arial" w:cs="Arial"/>
          <w:sz w:val="24"/>
          <w:szCs w:val="24"/>
        </w:rPr>
        <w:t>Immigration Enforcement</w:t>
      </w:r>
    </w:p>
    <w:p w14:paraId="0FE63247" w14:textId="77777777" w:rsidR="005676C6" w:rsidRPr="005676C6" w:rsidRDefault="005676C6" w:rsidP="005676C6">
      <w:pPr>
        <w:pStyle w:val="NoSpacing"/>
        <w:rPr>
          <w:rFonts w:ascii="Arial" w:hAnsi="Arial" w:cs="Arial"/>
          <w:sz w:val="24"/>
          <w:szCs w:val="24"/>
        </w:rPr>
      </w:pPr>
      <w:r w:rsidRPr="005676C6">
        <w:rPr>
          <w:rFonts w:ascii="Arial" w:hAnsi="Arial" w:cs="Arial"/>
          <w:sz w:val="24"/>
          <w:szCs w:val="24"/>
        </w:rPr>
        <w:t>Licensing Compliance Team (LCT)</w:t>
      </w:r>
    </w:p>
    <w:p w14:paraId="0D237E20" w14:textId="77777777" w:rsidR="005676C6" w:rsidRPr="005676C6" w:rsidRDefault="005676C6" w:rsidP="005676C6">
      <w:pPr>
        <w:pStyle w:val="NoSpacing"/>
        <w:rPr>
          <w:rFonts w:ascii="Arial" w:hAnsi="Arial" w:cs="Arial"/>
          <w:sz w:val="24"/>
          <w:szCs w:val="24"/>
        </w:rPr>
      </w:pPr>
      <w:r w:rsidRPr="005676C6">
        <w:rPr>
          <w:rFonts w:ascii="Arial" w:hAnsi="Arial" w:cs="Arial"/>
          <w:sz w:val="24"/>
          <w:szCs w:val="24"/>
        </w:rPr>
        <w:t>2 Ruskin Square</w:t>
      </w:r>
    </w:p>
    <w:p w14:paraId="25AA4B2C" w14:textId="77777777" w:rsidR="005676C6" w:rsidRPr="005676C6" w:rsidRDefault="005676C6" w:rsidP="005676C6">
      <w:pPr>
        <w:pStyle w:val="NoSpacing"/>
        <w:rPr>
          <w:rFonts w:ascii="Arial" w:hAnsi="Arial" w:cs="Arial"/>
          <w:sz w:val="24"/>
          <w:szCs w:val="24"/>
        </w:rPr>
      </w:pPr>
      <w:r w:rsidRPr="005676C6">
        <w:rPr>
          <w:rFonts w:ascii="Arial" w:hAnsi="Arial" w:cs="Arial"/>
          <w:sz w:val="24"/>
          <w:szCs w:val="24"/>
        </w:rPr>
        <w:t>Dingwall Road</w:t>
      </w:r>
    </w:p>
    <w:p w14:paraId="11129DA5" w14:textId="77777777" w:rsidR="005676C6" w:rsidRPr="005676C6" w:rsidRDefault="005676C6" w:rsidP="005676C6">
      <w:pPr>
        <w:pStyle w:val="NoSpacing"/>
        <w:rPr>
          <w:rFonts w:ascii="Arial" w:hAnsi="Arial" w:cs="Arial"/>
          <w:sz w:val="24"/>
          <w:szCs w:val="24"/>
        </w:rPr>
      </w:pPr>
      <w:r w:rsidRPr="005676C6">
        <w:rPr>
          <w:rFonts w:ascii="Arial" w:hAnsi="Arial" w:cs="Arial"/>
          <w:sz w:val="24"/>
          <w:szCs w:val="24"/>
        </w:rPr>
        <w:t>Croydon</w:t>
      </w:r>
    </w:p>
    <w:p w14:paraId="51B4EE74" w14:textId="1236816F" w:rsidR="005F2F5F" w:rsidRDefault="005676C6" w:rsidP="005676C6">
      <w:pPr>
        <w:pStyle w:val="NoSpacing"/>
        <w:rPr>
          <w:rFonts w:ascii="Arial" w:hAnsi="Arial" w:cs="Arial"/>
          <w:sz w:val="24"/>
          <w:szCs w:val="24"/>
        </w:rPr>
      </w:pPr>
      <w:r w:rsidRPr="005676C6">
        <w:rPr>
          <w:rFonts w:ascii="Arial" w:hAnsi="Arial" w:cs="Arial"/>
          <w:sz w:val="24"/>
          <w:szCs w:val="24"/>
        </w:rPr>
        <w:t>CR0 2WF</w:t>
      </w:r>
    </w:p>
    <w:p w14:paraId="1B4853D1" w14:textId="77777777" w:rsidR="005676C6" w:rsidRDefault="005676C6" w:rsidP="005676C6">
      <w:pPr>
        <w:pStyle w:val="NoSpacing"/>
        <w:rPr>
          <w:rFonts w:ascii="Arial" w:hAnsi="Arial" w:cs="Arial"/>
          <w:sz w:val="24"/>
          <w:szCs w:val="24"/>
        </w:rPr>
      </w:pPr>
    </w:p>
    <w:p w14:paraId="419A5A7D" w14:textId="2A4452C6" w:rsidR="005F2F5F" w:rsidRPr="005676C6" w:rsidRDefault="005F2F5F" w:rsidP="000D583B">
      <w:pPr>
        <w:pStyle w:val="NoSpacing"/>
        <w:ind w:left="1134" w:hanging="1134"/>
        <w:rPr>
          <w:rFonts w:ascii="Arial" w:hAnsi="Arial" w:cs="Arial"/>
          <w:sz w:val="24"/>
          <w:szCs w:val="24"/>
        </w:rPr>
      </w:pPr>
      <w:r>
        <w:rPr>
          <w:rFonts w:ascii="Arial" w:hAnsi="Arial" w:cs="Arial"/>
          <w:sz w:val="24"/>
          <w:szCs w:val="24"/>
        </w:rPr>
        <w:t>E-mail:</w:t>
      </w:r>
      <w:r>
        <w:rPr>
          <w:rFonts w:ascii="Arial" w:hAnsi="Arial" w:cs="Arial"/>
          <w:sz w:val="24"/>
          <w:szCs w:val="24"/>
        </w:rPr>
        <w:tab/>
      </w:r>
      <w:r w:rsidR="005676C6" w:rsidRPr="005676C6">
        <w:t> </w:t>
      </w:r>
      <w:hyperlink r:id="rId26" w:history="1">
        <w:r w:rsidR="005676C6" w:rsidRPr="005676C6">
          <w:rPr>
            <w:rStyle w:val="Hyperlink"/>
            <w:rFonts w:ascii="Arial" w:hAnsi="Arial" w:cs="Arial"/>
            <w:sz w:val="24"/>
            <w:szCs w:val="24"/>
          </w:rPr>
          <w:t>ie.licensing.applications@homeoffice.gov.uk</w:t>
        </w:r>
      </w:hyperlink>
    </w:p>
    <w:p w14:paraId="4DDC9D42" w14:textId="77777777" w:rsidR="000D583B" w:rsidRDefault="000D583B" w:rsidP="000D583B">
      <w:pPr>
        <w:pStyle w:val="NoSpacing"/>
        <w:rPr>
          <w:rFonts w:ascii="Arial" w:hAnsi="Arial" w:cs="Arial"/>
          <w:sz w:val="24"/>
          <w:szCs w:val="24"/>
        </w:rPr>
      </w:pPr>
    </w:p>
    <w:p w14:paraId="525B1611" w14:textId="1F38DFFA" w:rsidR="00DE7F0A" w:rsidRPr="000D583B" w:rsidRDefault="005F2F5F" w:rsidP="000D583B">
      <w:pPr>
        <w:pStyle w:val="NoSpacing"/>
        <w:numPr>
          <w:ilvl w:val="0"/>
          <w:numId w:val="33"/>
        </w:numPr>
        <w:ind w:left="567" w:hanging="567"/>
        <w:rPr>
          <w:rFonts w:ascii="Arial" w:hAnsi="Arial" w:cs="Arial"/>
          <w:b/>
          <w:bCs/>
          <w:sz w:val="24"/>
          <w:szCs w:val="24"/>
        </w:rPr>
      </w:pPr>
      <w:r w:rsidRPr="000D583B">
        <w:rPr>
          <w:rFonts w:ascii="Arial" w:hAnsi="Arial" w:cs="Arial"/>
          <w:b/>
          <w:bCs/>
          <w:sz w:val="24"/>
          <w:szCs w:val="24"/>
        </w:rPr>
        <w:t>The Licensing Authority in its role as a Responsible Authority</w:t>
      </w:r>
    </w:p>
    <w:p w14:paraId="00A1AE3F" w14:textId="77777777" w:rsidR="000D583B" w:rsidRDefault="000D583B" w:rsidP="00122E79">
      <w:pPr>
        <w:pStyle w:val="NoSpacing"/>
        <w:rPr>
          <w:rFonts w:ascii="Arial" w:hAnsi="Arial" w:cs="Arial"/>
          <w:sz w:val="24"/>
          <w:szCs w:val="24"/>
        </w:rPr>
      </w:pPr>
    </w:p>
    <w:p w14:paraId="0AB8DF57" w14:textId="66986D30" w:rsidR="00122E79" w:rsidRPr="00122E79" w:rsidRDefault="00122E79" w:rsidP="00122E79">
      <w:pPr>
        <w:pStyle w:val="NoSpacing"/>
        <w:rPr>
          <w:rFonts w:ascii="Arial" w:hAnsi="Arial" w:cs="Arial"/>
          <w:sz w:val="24"/>
          <w:szCs w:val="24"/>
        </w:rPr>
      </w:pPr>
      <w:r w:rsidRPr="00122E79">
        <w:rPr>
          <w:rFonts w:ascii="Arial" w:hAnsi="Arial" w:cs="Arial"/>
          <w:sz w:val="24"/>
          <w:szCs w:val="24"/>
        </w:rPr>
        <w:t>The Licensing Authority</w:t>
      </w:r>
    </w:p>
    <w:p w14:paraId="40086759" w14:textId="77777777" w:rsidR="00122E79" w:rsidRPr="00122E79" w:rsidRDefault="00122E79" w:rsidP="00122E79">
      <w:pPr>
        <w:pStyle w:val="NoSpacing"/>
        <w:rPr>
          <w:rFonts w:ascii="Arial" w:hAnsi="Arial" w:cs="Arial"/>
          <w:sz w:val="24"/>
          <w:szCs w:val="24"/>
        </w:rPr>
      </w:pPr>
      <w:r w:rsidRPr="00122E79">
        <w:rPr>
          <w:rFonts w:ascii="Arial" w:hAnsi="Arial" w:cs="Arial"/>
          <w:sz w:val="24"/>
          <w:szCs w:val="24"/>
        </w:rPr>
        <w:t>Braintree District Council</w:t>
      </w:r>
    </w:p>
    <w:p w14:paraId="1D71872B" w14:textId="77777777" w:rsidR="00122E79" w:rsidRPr="00122E79" w:rsidRDefault="00122E79" w:rsidP="00122E79">
      <w:pPr>
        <w:pStyle w:val="NoSpacing"/>
        <w:rPr>
          <w:rFonts w:ascii="Arial" w:hAnsi="Arial" w:cs="Arial"/>
          <w:sz w:val="24"/>
          <w:szCs w:val="24"/>
        </w:rPr>
      </w:pPr>
      <w:r w:rsidRPr="00122E79">
        <w:rPr>
          <w:rFonts w:ascii="Arial" w:hAnsi="Arial" w:cs="Arial"/>
          <w:sz w:val="24"/>
          <w:szCs w:val="24"/>
        </w:rPr>
        <w:t>Causeway House</w:t>
      </w:r>
    </w:p>
    <w:p w14:paraId="275B3B30" w14:textId="77777777" w:rsidR="00122E79" w:rsidRPr="00122E79" w:rsidRDefault="00122E79" w:rsidP="00122E79">
      <w:pPr>
        <w:pStyle w:val="NoSpacing"/>
        <w:rPr>
          <w:rFonts w:ascii="Arial" w:hAnsi="Arial" w:cs="Arial"/>
          <w:sz w:val="24"/>
          <w:szCs w:val="24"/>
        </w:rPr>
      </w:pPr>
      <w:r w:rsidRPr="00122E79">
        <w:rPr>
          <w:rFonts w:ascii="Arial" w:hAnsi="Arial" w:cs="Arial"/>
          <w:sz w:val="24"/>
          <w:szCs w:val="24"/>
        </w:rPr>
        <w:t>Bocking End</w:t>
      </w:r>
    </w:p>
    <w:p w14:paraId="71FA6D9C" w14:textId="77777777" w:rsidR="00122E79" w:rsidRPr="00122E79" w:rsidRDefault="00122E79" w:rsidP="00122E79">
      <w:pPr>
        <w:pStyle w:val="NoSpacing"/>
        <w:rPr>
          <w:rFonts w:ascii="Arial" w:hAnsi="Arial" w:cs="Arial"/>
          <w:sz w:val="24"/>
          <w:szCs w:val="24"/>
        </w:rPr>
      </w:pPr>
      <w:r w:rsidRPr="00122E79">
        <w:rPr>
          <w:rFonts w:ascii="Arial" w:hAnsi="Arial" w:cs="Arial"/>
          <w:sz w:val="24"/>
          <w:szCs w:val="24"/>
        </w:rPr>
        <w:t>Braintree</w:t>
      </w:r>
    </w:p>
    <w:p w14:paraId="2F4BFD52" w14:textId="77777777" w:rsidR="00122E79" w:rsidRPr="00122E79" w:rsidRDefault="00122E79" w:rsidP="00122E79">
      <w:pPr>
        <w:pStyle w:val="NoSpacing"/>
        <w:rPr>
          <w:rFonts w:ascii="Arial" w:hAnsi="Arial" w:cs="Arial"/>
          <w:sz w:val="24"/>
          <w:szCs w:val="24"/>
        </w:rPr>
      </w:pPr>
      <w:r w:rsidRPr="00122E79">
        <w:rPr>
          <w:rFonts w:ascii="Arial" w:hAnsi="Arial" w:cs="Arial"/>
          <w:sz w:val="24"/>
          <w:szCs w:val="24"/>
        </w:rPr>
        <w:t xml:space="preserve">Essex </w:t>
      </w:r>
    </w:p>
    <w:p w14:paraId="1142122D" w14:textId="77777777" w:rsidR="00122E79" w:rsidRDefault="00122E79" w:rsidP="00122E79">
      <w:pPr>
        <w:pStyle w:val="NoSpacing"/>
        <w:rPr>
          <w:rFonts w:ascii="Arial" w:hAnsi="Arial" w:cs="Arial"/>
          <w:sz w:val="24"/>
          <w:szCs w:val="24"/>
        </w:rPr>
      </w:pPr>
      <w:r w:rsidRPr="00122E79">
        <w:rPr>
          <w:rFonts w:ascii="Arial" w:hAnsi="Arial" w:cs="Arial"/>
          <w:sz w:val="24"/>
          <w:szCs w:val="24"/>
        </w:rPr>
        <w:t>CM7 9HB</w:t>
      </w:r>
    </w:p>
    <w:p w14:paraId="2D07AB9E" w14:textId="77777777" w:rsidR="00122E79" w:rsidRDefault="00122E79" w:rsidP="00122E79">
      <w:pPr>
        <w:pStyle w:val="NoSpacing"/>
        <w:rPr>
          <w:rFonts w:ascii="Arial" w:hAnsi="Arial" w:cs="Arial"/>
          <w:sz w:val="24"/>
          <w:szCs w:val="24"/>
        </w:rPr>
      </w:pPr>
    </w:p>
    <w:p w14:paraId="7C83E583" w14:textId="6068B6C5" w:rsidR="00122E79" w:rsidRDefault="00122E79" w:rsidP="00122E79">
      <w:pPr>
        <w:pStyle w:val="NoSpacing"/>
        <w:ind w:left="1134" w:hanging="1134"/>
        <w:rPr>
          <w:rFonts w:ascii="Arial" w:hAnsi="Arial" w:cs="Arial"/>
          <w:sz w:val="24"/>
          <w:szCs w:val="24"/>
        </w:rPr>
      </w:pPr>
      <w:r>
        <w:rPr>
          <w:rFonts w:ascii="Arial" w:hAnsi="Arial" w:cs="Arial"/>
          <w:sz w:val="24"/>
          <w:szCs w:val="24"/>
        </w:rPr>
        <w:t>Tel:</w:t>
      </w:r>
      <w:r>
        <w:rPr>
          <w:rFonts w:ascii="Arial" w:hAnsi="Arial" w:cs="Arial"/>
          <w:sz w:val="24"/>
          <w:szCs w:val="24"/>
        </w:rPr>
        <w:tab/>
        <w:t>01376 557790</w:t>
      </w:r>
    </w:p>
    <w:p w14:paraId="35EB3998" w14:textId="7D15BC2A" w:rsidR="00122E79" w:rsidRDefault="00122E79" w:rsidP="00122E79">
      <w:pPr>
        <w:pStyle w:val="NoSpacing"/>
        <w:ind w:left="1134" w:hanging="1134"/>
        <w:rPr>
          <w:rFonts w:ascii="Arial" w:hAnsi="Arial" w:cs="Arial"/>
          <w:sz w:val="24"/>
          <w:szCs w:val="24"/>
        </w:rPr>
      </w:pPr>
      <w:r>
        <w:rPr>
          <w:rFonts w:ascii="Arial" w:hAnsi="Arial" w:cs="Arial"/>
          <w:sz w:val="24"/>
          <w:szCs w:val="24"/>
        </w:rPr>
        <w:t xml:space="preserve">Email:  </w:t>
      </w:r>
      <w:r>
        <w:rPr>
          <w:rFonts w:ascii="Arial" w:hAnsi="Arial" w:cs="Arial"/>
          <w:sz w:val="24"/>
          <w:szCs w:val="24"/>
        </w:rPr>
        <w:tab/>
      </w:r>
      <w:hyperlink r:id="rId27" w:history="1">
        <w:r w:rsidRPr="00BC2A79">
          <w:rPr>
            <w:rStyle w:val="Hyperlink"/>
            <w:rFonts w:ascii="Arial" w:hAnsi="Arial" w:cs="Arial"/>
            <w:sz w:val="24"/>
            <w:szCs w:val="24"/>
          </w:rPr>
          <w:t>licensingAct@braintree.gov.uk</w:t>
        </w:r>
      </w:hyperlink>
    </w:p>
    <w:p w14:paraId="730158BF" w14:textId="77777777" w:rsidR="00122E79" w:rsidRPr="00122E79" w:rsidRDefault="00122E79" w:rsidP="00122E79">
      <w:pPr>
        <w:pStyle w:val="NoSpacing"/>
        <w:ind w:left="1134" w:hanging="1134"/>
        <w:rPr>
          <w:rFonts w:ascii="Arial" w:hAnsi="Arial" w:cs="Arial"/>
          <w:sz w:val="24"/>
          <w:szCs w:val="24"/>
        </w:rPr>
      </w:pPr>
    </w:p>
    <w:p w14:paraId="532DE67A" w14:textId="77777777" w:rsidR="00122E79" w:rsidRPr="00122E79" w:rsidRDefault="00122E79" w:rsidP="00122E79">
      <w:pPr>
        <w:pStyle w:val="Default"/>
        <w:rPr>
          <w:rFonts w:ascii="Arial" w:hAnsi="Arial" w:cs="Arial"/>
        </w:rPr>
      </w:pPr>
      <w:r w:rsidRPr="00122E79">
        <w:rPr>
          <w:rFonts w:ascii="Arial" w:hAnsi="Arial" w:cs="Arial"/>
        </w:rPr>
        <w:t xml:space="preserve">Applicants are not expected to submit a duplicate copy of their applications for the consideration of the Licensing Authority in its role as a responsible authority (unless the plan is bigger than A3). The copy submitted for administration of the application will be forwarded electronically. </w:t>
      </w:r>
    </w:p>
    <w:p w14:paraId="6994F714" w14:textId="77777777" w:rsidR="000D583B" w:rsidRDefault="000D583B" w:rsidP="00122E79">
      <w:pPr>
        <w:tabs>
          <w:tab w:val="left" w:pos="2775"/>
        </w:tabs>
        <w:rPr>
          <w:rFonts w:ascii="Arial" w:hAnsi="Arial" w:cs="Arial"/>
          <w:b/>
          <w:bCs/>
          <w:sz w:val="24"/>
          <w:szCs w:val="24"/>
        </w:rPr>
      </w:pPr>
    </w:p>
    <w:p w14:paraId="5F46F3EB" w14:textId="55A65843" w:rsidR="00122E79" w:rsidRPr="00122E79" w:rsidRDefault="00122E79" w:rsidP="00122E79">
      <w:pPr>
        <w:tabs>
          <w:tab w:val="left" w:pos="2775"/>
        </w:tabs>
        <w:rPr>
          <w:rFonts w:ascii="Arial" w:hAnsi="Arial" w:cs="Arial"/>
          <w:sz w:val="24"/>
          <w:szCs w:val="24"/>
        </w:rPr>
      </w:pPr>
      <w:r w:rsidRPr="00122E79">
        <w:rPr>
          <w:rFonts w:ascii="Arial" w:hAnsi="Arial" w:cs="Arial"/>
          <w:b/>
          <w:bCs/>
          <w:sz w:val="24"/>
          <w:szCs w:val="24"/>
        </w:rPr>
        <w:t>Any further enquiries or assistance can be obtained from the Licensing Authority on the telephone number given above. These addresses were correct at the time of going to press but are subject to change without notice.</w:t>
      </w:r>
    </w:p>
    <w:p w14:paraId="1ED388D9" w14:textId="07BE4F1A" w:rsidR="00122E79" w:rsidRDefault="00122E79" w:rsidP="00974AF9">
      <w:pPr>
        <w:tabs>
          <w:tab w:val="left" w:pos="2775"/>
        </w:tabs>
        <w:rPr>
          <w:rFonts w:ascii="Arial" w:hAnsi="Arial" w:cs="Arial"/>
          <w:sz w:val="24"/>
          <w:szCs w:val="24"/>
        </w:rPr>
      </w:pPr>
    </w:p>
    <w:p w14:paraId="58BC9816" w14:textId="77777777" w:rsidR="005F2F5F" w:rsidRDefault="005F2F5F" w:rsidP="00974AF9">
      <w:pPr>
        <w:tabs>
          <w:tab w:val="left" w:pos="2775"/>
        </w:tabs>
        <w:rPr>
          <w:rFonts w:ascii="Arial" w:hAnsi="Arial" w:cs="Arial"/>
          <w:sz w:val="24"/>
          <w:szCs w:val="24"/>
        </w:rPr>
      </w:pPr>
    </w:p>
    <w:p w14:paraId="517F9CF0" w14:textId="77777777" w:rsidR="00122E79" w:rsidRDefault="00122E79" w:rsidP="00974AF9">
      <w:pPr>
        <w:tabs>
          <w:tab w:val="left" w:pos="2775"/>
        </w:tabs>
        <w:rPr>
          <w:rFonts w:ascii="Arial" w:hAnsi="Arial" w:cs="Arial"/>
          <w:sz w:val="24"/>
          <w:szCs w:val="24"/>
        </w:rPr>
      </w:pPr>
    </w:p>
    <w:p w14:paraId="609909F0" w14:textId="77777777" w:rsidR="00846E48" w:rsidRDefault="00846E48" w:rsidP="00231F42">
      <w:pPr>
        <w:tabs>
          <w:tab w:val="left" w:pos="2775"/>
        </w:tabs>
        <w:rPr>
          <w:rFonts w:ascii="Arial" w:hAnsi="Arial" w:cs="Arial"/>
          <w:sz w:val="24"/>
          <w:szCs w:val="24"/>
        </w:rPr>
      </w:pPr>
    </w:p>
    <w:p w14:paraId="750BADF3" w14:textId="4798C29D" w:rsidR="000D583B" w:rsidRPr="000D583B" w:rsidRDefault="000D583B" w:rsidP="000D583B">
      <w:pPr>
        <w:tabs>
          <w:tab w:val="left" w:pos="2775"/>
        </w:tabs>
        <w:jc w:val="right"/>
        <w:rPr>
          <w:rFonts w:ascii="Arial" w:hAnsi="Arial" w:cs="Arial"/>
          <w:b/>
          <w:bCs/>
          <w:sz w:val="28"/>
          <w:szCs w:val="28"/>
          <w:u w:val="single"/>
        </w:rPr>
      </w:pPr>
      <w:r w:rsidRPr="000D583B">
        <w:rPr>
          <w:rFonts w:ascii="Arial" w:hAnsi="Arial" w:cs="Arial"/>
          <w:b/>
          <w:bCs/>
          <w:sz w:val="28"/>
          <w:szCs w:val="28"/>
        </w:rPr>
        <w:t>Appendix 4</w:t>
      </w:r>
    </w:p>
    <w:p w14:paraId="0D1874D8" w14:textId="3BA1C1E8" w:rsidR="00231F42" w:rsidRPr="000D583B" w:rsidRDefault="00231F42" w:rsidP="00231F42">
      <w:pPr>
        <w:tabs>
          <w:tab w:val="left" w:pos="2775"/>
        </w:tabs>
        <w:rPr>
          <w:rFonts w:cs="Arial"/>
          <w:b/>
          <w:bCs/>
          <w:sz w:val="28"/>
          <w:szCs w:val="28"/>
        </w:rPr>
      </w:pPr>
      <w:r w:rsidRPr="000D583B">
        <w:rPr>
          <w:rFonts w:ascii="Arial" w:hAnsi="Arial" w:cs="Arial"/>
          <w:b/>
          <w:bCs/>
          <w:sz w:val="28"/>
          <w:szCs w:val="28"/>
        </w:rPr>
        <w:t>Delegation of Functions</w:t>
      </w:r>
      <w:r w:rsidRPr="000D583B">
        <w:rPr>
          <w:rFonts w:ascii="Arial" w:hAnsi="Arial" w:cs="Arial"/>
          <w:b/>
          <w:bCs/>
          <w:i/>
          <w:iCs/>
          <w:sz w:val="28"/>
          <w:szCs w:val="28"/>
        </w:rPr>
        <w:tab/>
      </w:r>
      <w:r w:rsidRPr="000D583B">
        <w:rPr>
          <w:rFonts w:ascii="Arial" w:hAnsi="Arial" w:cs="Arial"/>
          <w:b/>
          <w:bCs/>
          <w:i/>
          <w:iCs/>
          <w:sz w:val="28"/>
          <w:szCs w:val="28"/>
        </w:rPr>
        <w:tab/>
      </w:r>
      <w:r w:rsidRPr="000D583B">
        <w:rPr>
          <w:rFonts w:ascii="Arial" w:hAnsi="Arial" w:cs="Arial"/>
          <w:b/>
          <w:bCs/>
          <w:i/>
          <w:iCs/>
          <w:sz w:val="28"/>
          <w:szCs w:val="28"/>
        </w:rPr>
        <w:tab/>
      </w:r>
      <w:r w:rsidRPr="000D583B">
        <w:rPr>
          <w:rFonts w:ascii="Arial" w:hAnsi="Arial" w:cs="Arial"/>
          <w:b/>
          <w:bCs/>
          <w:i/>
          <w:iCs/>
          <w:sz w:val="28"/>
          <w:szCs w:val="28"/>
        </w:rPr>
        <w:tab/>
      </w:r>
      <w:r w:rsidRPr="000D583B">
        <w:rPr>
          <w:rFonts w:ascii="Arial" w:hAnsi="Arial" w:cs="Arial"/>
          <w:b/>
          <w:bCs/>
          <w:i/>
          <w:iCs/>
          <w:sz w:val="28"/>
          <w:szCs w:val="28"/>
        </w:rPr>
        <w:tab/>
      </w:r>
      <w:r w:rsidRPr="000D583B">
        <w:rPr>
          <w:rFonts w:ascii="Arial" w:hAnsi="Arial" w:cs="Arial"/>
          <w:b/>
          <w:bCs/>
          <w:i/>
          <w:iCs/>
          <w:sz w:val="28"/>
          <w:szCs w:val="28"/>
        </w:rPr>
        <w:tab/>
      </w:r>
      <w:r w:rsidRPr="000D583B">
        <w:rPr>
          <w:rFonts w:ascii="Arial" w:hAnsi="Arial" w:cs="Arial"/>
          <w:b/>
          <w:bCs/>
          <w:i/>
          <w:iCs/>
          <w:sz w:val="28"/>
          <w:szCs w:val="28"/>
        </w:rPr>
        <w:tab/>
      </w:r>
      <w:r w:rsidRPr="000D583B">
        <w:rPr>
          <w:rFonts w:ascii="Arial" w:hAnsi="Arial" w:cs="Arial"/>
          <w:b/>
          <w:bCs/>
          <w:i/>
          <w:iCs/>
          <w:sz w:val="28"/>
          <w:szCs w:val="28"/>
        </w:rPr>
        <w:tab/>
      </w:r>
    </w:p>
    <w:p w14:paraId="7E472EF9" w14:textId="77777777" w:rsidR="00231F42" w:rsidRPr="00231F42" w:rsidRDefault="00231F42" w:rsidP="00231F42">
      <w:pPr>
        <w:tabs>
          <w:tab w:val="left" w:pos="2775"/>
        </w:tabs>
        <w:rPr>
          <w:rFonts w:ascii="Arial" w:hAnsi="Arial" w:cs="Arial"/>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8"/>
        <w:gridCol w:w="2065"/>
        <w:gridCol w:w="2092"/>
        <w:gridCol w:w="2093"/>
      </w:tblGrid>
      <w:tr w:rsidR="008038CC" w:rsidRPr="00231F42" w14:paraId="0B6CF5E3" w14:textId="77777777" w:rsidTr="000D583B">
        <w:tc>
          <w:tcPr>
            <w:tcW w:w="2658" w:type="dxa"/>
            <w:shd w:val="clear" w:color="auto" w:fill="D9D9D9" w:themeFill="background1" w:themeFillShade="D9"/>
          </w:tcPr>
          <w:p w14:paraId="788B1A1F" w14:textId="7B3BF631" w:rsidR="00231F42" w:rsidRPr="00231F42" w:rsidRDefault="002072A5" w:rsidP="00231F42">
            <w:pPr>
              <w:tabs>
                <w:tab w:val="left" w:pos="2775"/>
              </w:tabs>
              <w:rPr>
                <w:rFonts w:ascii="Arial" w:hAnsi="Arial" w:cs="Arial"/>
                <w:b/>
                <w:bCs/>
                <w:sz w:val="24"/>
                <w:szCs w:val="24"/>
                <w:lang w:val="en-US"/>
              </w:rPr>
            </w:pPr>
            <w:r>
              <w:rPr>
                <w:rFonts w:ascii="Arial" w:hAnsi="Arial" w:cs="Arial"/>
                <w:b/>
                <w:bCs/>
                <w:sz w:val="24"/>
                <w:szCs w:val="24"/>
                <w:lang w:val="en-US"/>
              </w:rPr>
              <w:t xml:space="preserve">Matter to be dealt with </w:t>
            </w:r>
          </w:p>
        </w:tc>
        <w:tc>
          <w:tcPr>
            <w:tcW w:w="2065" w:type="dxa"/>
            <w:shd w:val="clear" w:color="auto" w:fill="D9D9D9" w:themeFill="background1" w:themeFillShade="D9"/>
          </w:tcPr>
          <w:p w14:paraId="0B761658"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Full Committee</w:t>
            </w:r>
          </w:p>
        </w:tc>
        <w:tc>
          <w:tcPr>
            <w:tcW w:w="2092" w:type="dxa"/>
            <w:shd w:val="clear" w:color="auto" w:fill="D9D9D9" w:themeFill="background1" w:themeFillShade="D9"/>
          </w:tcPr>
          <w:p w14:paraId="4C43E3D7"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Sub Committee</w:t>
            </w:r>
          </w:p>
        </w:tc>
        <w:tc>
          <w:tcPr>
            <w:tcW w:w="2093" w:type="dxa"/>
            <w:shd w:val="clear" w:color="auto" w:fill="D9D9D9" w:themeFill="background1" w:themeFillShade="D9"/>
          </w:tcPr>
          <w:p w14:paraId="63889FF2"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Officers</w:t>
            </w:r>
          </w:p>
        </w:tc>
      </w:tr>
      <w:tr w:rsidR="008038CC" w:rsidRPr="00231F42" w14:paraId="687EC6DA" w14:textId="77777777" w:rsidTr="005412D1">
        <w:tc>
          <w:tcPr>
            <w:tcW w:w="2658" w:type="dxa"/>
          </w:tcPr>
          <w:p w14:paraId="1ECF2694" w14:textId="59A34635" w:rsidR="00231F42" w:rsidRPr="00231F42" w:rsidRDefault="008038CC" w:rsidP="00231F42">
            <w:pPr>
              <w:tabs>
                <w:tab w:val="left" w:pos="2775"/>
              </w:tabs>
              <w:rPr>
                <w:rFonts w:ascii="Arial" w:hAnsi="Arial" w:cs="Arial"/>
                <w:b/>
                <w:bCs/>
                <w:sz w:val="24"/>
                <w:szCs w:val="24"/>
                <w:lang w:val="en-US"/>
              </w:rPr>
            </w:pPr>
            <w:r>
              <w:rPr>
                <w:rFonts w:ascii="Arial" w:hAnsi="Arial" w:cs="Arial"/>
                <w:b/>
                <w:bCs/>
                <w:sz w:val="24"/>
                <w:szCs w:val="24"/>
                <w:lang w:val="en-US"/>
              </w:rPr>
              <w:t>Application for p</w:t>
            </w:r>
            <w:r w:rsidR="002072A5">
              <w:rPr>
                <w:rFonts w:ascii="Arial" w:hAnsi="Arial" w:cs="Arial"/>
                <w:b/>
                <w:bCs/>
                <w:sz w:val="24"/>
                <w:szCs w:val="24"/>
                <w:lang w:val="en-US"/>
              </w:rPr>
              <w:t xml:space="preserve">ersonal </w:t>
            </w:r>
            <w:r>
              <w:rPr>
                <w:rFonts w:ascii="Arial" w:hAnsi="Arial" w:cs="Arial"/>
                <w:b/>
                <w:bCs/>
                <w:sz w:val="24"/>
                <w:szCs w:val="24"/>
                <w:lang w:val="en-US"/>
              </w:rPr>
              <w:t>l</w:t>
            </w:r>
            <w:r w:rsidR="00231F42" w:rsidRPr="00231F42">
              <w:rPr>
                <w:rFonts w:ascii="Arial" w:hAnsi="Arial" w:cs="Arial"/>
                <w:b/>
                <w:bCs/>
                <w:sz w:val="24"/>
                <w:szCs w:val="24"/>
                <w:lang w:val="en-US"/>
              </w:rPr>
              <w:t>icence</w:t>
            </w:r>
          </w:p>
        </w:tc>
        <w:tc>
          <w:tcPr>
            <w:tcW w:w="2065" w:type="dxa"/>
          </w:tcPr>
          <w:p w14:paraId="0C07C0A1"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20759132" w14:textId="00FEE3CE"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police objection</w:t>
            </w:r>
            <w:r w:rsidR="00A235D9">
              <w:rPr>
                <w:rFonts w:ascii="Arial" w:hAnsi="Arial" w:cs="Arial"/>
                <w:b/>
                <w:bCs/>
                <w:sz w:val="24"/>
                <w:szCs w:val="24"/>
                <w:lang w:val="en-US"/>
              </w:rPr>
              <w:t xml:space="preserve"> is received</w:t>
            </w:r>
          </w:p>
        </w:tc>
        <w:tc>
          <w:tcPr>
            <w:tcW w:w="2093" w:type="dxa"/>
          </w:tcPr>
          <w:p w14:paraId="594FE130"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no objection made</w:t>
            </w:r>
          </w:p>
        </w:tc>
      </w:tr>
      <w:tr w:rsidR="008038CC" w:rsidRPr="00231F42" w14:paraId="7C7AAED6" w14:textId="77777777" w:rsidTr="005412D1">
        <w:tc>
          <w:tcPr>
            <w:tcW w:w="2658" w:type="dxa"/>
          </w:tcPr>
          <w:p w14:paraId="14F9A923" w14:textId="4857294A" w:rsidR="00231F42" w:rsidRPr="00231F42" w:rsidRDefault="002072A5" w:rsidP="008038CC">
            <w:pPr>
              <w:tabs>
                <w:tab w:val="left" w:pos="2775"/>
              </w:tabs>
              <w:rPr>
                <w:rFonts w:ascii="Arial" w:hAnsi="Arial" w:cs="Arial"/>
                <w:b/>
                <w:bCs/>
                <w:sz w:val="24"/>
                <w:szCs w:val="24"/>
                <w:lang w:val="en-US"/>
              </w:rPr>
            </w:pPr>
            <w:r>
              <w:rPr>
                <w:rFonts w:ascii="Arial" w:hAnsi="Arial" w:cs="Arial"/>
                <w:b/>
                <w:bCs/>
                <w:sz w:val="24"/>
                <w:szCs w:val="24"/>
                <w:lang w:val="en-US"/>
              </w:rPr>
              <w:t xml:space="preserve">Application for </w:t>
            </w:r>
            <w:r w:rsidR="008038CC">
              <w:rPr>
                <w:rFonts w:ascii="Arial" w:hAnsi="Arial" w:cs="Arial"/>
                <w:b/>
                <w:bCs/>
                <w:sz w:val="24"/>
                <w:szCs w:val="24"/>
                <w:lang w:val="en-US"/>
              </w:rPr>
              <w:t>p</w:t>
            </w:r>
            <w:r w:rsidR="00231F42" w:rsidRPr="00231F42">
              <w:rPr>
                <w:rFonts w:ascii="Arial" w:hAnsi="Arial" w:cs="Arial"/>
                <w:b/>
                <w:bCs/>
                <w:sz w:val="24"/>
                <w:szCs w:val="24"/>
                <w:lang w:val="en-US"/>
              </w:rPr>
              <w:t>ersonal</w:t>
            </w:r>
            <w:r>
              <w:rPr>
                <w:rFonts w:ascii="Arial" w:hAnsi="Arial" w:cs="Arial"/>
                <w:b/>
                <w:bCs/>
                <w:sz w:val="24"/>
                <w:szCs w:val="24"/>
                <w:lang w:val="en-US"/>
              </w:rPr>
              <w:t xml:space="preserve"> </w:t>
            </w:r>
            <w:r w:rsidR="008038CC">
              <w:rPr>
                <w:rFonts w:ascii="Arial" w:hAnsi="Arial" w:cs="Arial"/>
                <w:b/>
                <w:bCs/>
                <w:sz w:val="24"/>
                <w:szCs w:val="24"/>
                <w:lang w:val="en-US"/>
              </w:rPr>
              <w:t>l</w:t>
            </w:r>
            <w:r>
              <w:rPr>
                <w:rFonts w:ascii="Arial" w:hAnsi="Arial" w:cs="Arial"/>
                <w:b/>
                <w:bCs/>
                <w:sz w:val="24"/>
                <w:szCs w:val="24"/>
                <w:lang w:val="en-US"/>
              </w:rPr>
              <w:t xml:space="preserve">icence with unspent </w:t>
            </w:r>
            <w:r w:rsidR="00231F42" w:rsidRPr="00231F42">
              <w:rPr>
                <w:rFonts w:ascii="Arial" w:hAnsi="Arial" w:cs="Arial"/>
                <w:b/>
                <w:bCs/>
                <w:sz w:val="24"/>
                <w:szCs w:val="24"/>
                <w:lang w:val="en-US"/>
              </w:rPr>
              <w:t>convictions</w:t>
            </w:r>
          </w:p>
        </w:tc>
        <w:tc>
          <w:tcPr>
            <w:tcW w:w="2065" w:type="dxa"/>
          </w:tcPr>
          <w:p w14:paraId="48DA65A7"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7D7A8B82"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cases</w:t>
            </w:r>
          </w:p>
        </w:tc>
        <w:tc>
          <w:tcPr>
            <w:tcW w:w="2093" w:type="dxa"/>
          </w:tcPr>
          <w:p w14:paraId="6147043E" w14:textId="77777777" w:rsidR="00231F42" w:rsidRPr="00231F42" w:rsidRDefault="00231F42" w:rsidP="00231F42">
            <w:pPr>
              <w:tabs>
                <w:tab w:val="left" w:pos="2775"/>
              </w:tabs>
              <w:rPr>
                <w:rFonts w:ascii="Arial" w:hAnsi="Arial" w:cs="Arial"/>
                <w:b/>
                <w:bCs/>
                <w:sz w:val="24"/>
                <w:szCs w:val="24"/>
                <w:lang w:val="en-US"/>
              </w:rPr>
            </w:pPr>
          </w:p>
        </w:tc>
      </w:tr>
      <w:tr w:rsidR="008038CC" w:rsidRPr="00231F42" w14:paraId="62E9AA5F" w14:textId="77777777" w:rsidTr="005412D1">
        <w:tc>
          <w:tcPr>
            <w:tcW w:w="2658" w:type="dxa"/>
          </w:tcPr>
          <w:p w14:paraId="59B599FD" w14:textId="4EF64E39" w:rsidR="00231F42" w:rsidRPr="00231F42" w:rsidRDefault="008038CC" w:rsidP="00231F42">
            <w:pPr>
              <w:tabs>
                <w:tab w:val="left" w:pos="2775"/>
              </w:tabs>
              <w:rPr>
                <w:rFonts w:ascii="Arial" w:hAnsi="Arial" w:cs="Arial"/>
                <w:b/>
                <w:bCs/>
                <w:sz w:val="24"/>
                <w:szCs w:val="24"/>
                <w:lang w:val="en-US"/>
              </w:rPr>
            </w:pPr>
            <w:r>
              <w:rPr>
                <w:rFonts w:ascii="Arial" w:hAnsi="Arial" w:cs="Arial"/>
                <w:b/>
                <w:bCs/>
                <w:sz w:val="24"/>
                <w:szCs w:val="24"/>
                <w:lang w:val="en-US"/>
              </w:rPr>
              <w:t>Application for p</w:t>
            </w:r>
            <w:r w:rsidR="002072A5">
              <w:rPr>
                <w:rFonts w:ascii="Arial" w:hAnsi="Arial" w:cs="Arial"/>
                <w:b/>
                <w:bCs/>
                <w:sz w:val="24"/>
                <w:szCs w:val="24"/>
                <w:lang w:val="en-US"/>
              </w:rPr>
              <w:t xml:space="preserve">remises </w:t>
            </w:r>
            <w:r>
              <w:rPr>
                <w:rFonts w:ascii="Arial" w:hAnsi="Arial" w:cs="Arial"/>
                <w:b/>
                <w:bCs/>
                <w:sz w:val="24"/>
                <w:szCs w:val="24"/>
                <w:lang w:val="en-US"/>
              </w:rPr>
              <w:t>l</w:t>
            </w:r>
            <w:r w:rsidR="002072A5">
              <w:rPr>
                <w:rFonts w:ascii="Arial" w:hAnsi="Arial" w:cs="Arial"/>
                <w:b/>
                <w:bCs/>
                <w:sz w:val="24"/>
                <w:szCs w:val="24"/>
                <w:lang w:val="en-US"/>
              </w:rPr>
              <w:t>icence/Club Premises C</w:t>
            </w:r>
            <w:r w:rsidR="00231F42" w:rsidRPr="00231F42">
              <w:rPr>
                <w:rFonts w:ascii="Arial" w:hAnsi="Arial" w:cs="Arial"/>
                <w:b/>
                <w:bCs/>
                <w:sz w:val="24"/>
                <w:szCs w:val="24"/>
                <w:lang w:val="en-US"/>
              </w:rPr>
              <w:t>ertificate</w:t>
            </w:r>
          </w:p>
        </w:tc>
        <w:tc>
          <w:tcPr>
            <w:tcW w:w="2065" w:type="dxa"/>
          </w:tcPr>
          <w:p w14:paraId="26E1541B"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relevant representation made regarding cumulative impact</w:t>
            </w:r>
          </w:p>
        </w:tc>
        <w:tc>
          <w:tcPr>
            <w:tcW w:w="2092" w:type="dxa"/>
          </w:tcPr>
          <w:p w14:paraId="7D7B5666" w14:textId="1EDF33B4"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relevant</w:t>
            </w:r>
            <w:r w:rsidR="00A235D9">
              <w:rPr>
                <w:rFonts w:ascii="Arial" w:hAnsi="Arial" w:cs="Arial"/>
                <w:b/>
                <w:bCs/>
                <w:sz w:val="24"/>
                <w:szCs w:val="24"/>
                <w:lang w:val="en-US"/>
              </w:rPr>
              <w:t xml:space="preserve"> </w:t>
            </w:r>
            <w:r w:rsidRPr="00231F42">
              <w:rPr>
                <w:rFonts w:ascii="Arial" w:hAnsi="Arial" w:cs="Arial"/>
                <w:b/>
                <w:bCs/>
                <w:sz w:val="24"/>
                <w:szCs w:val="24"/>
                <w:lang w:val="en-US"/>
              </w:rPr>
              <w:t>representation made</w:t>
            </w:r>
          </w:p>
        </w:tc>
        <w:tc>
          <w:tcPr>
            <w:tcW w:w="2093" w:type="dxa"/>
          </w:tcPr>
          <w:p w14:paraId="660EDAB8" w14:textId="73528BC9"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no relevant</w:t>
            </w:r>
            <w:r w:rsidR="00A235D9">
              <w:rPr>
                <w:rFonts w:ascii="Arial" w:hAnsi="Arial" w:cs="Arial"/>
                <w:b/>
                <w:bCs/>
                <w:sz w:val="24"/>
                <w:szCs w:val="24"/>
                <w:lang w:val="en-US"/>
              </w:rPr>
              <w:t xml:space="preserve"> </w:t>
            </w:r>
            <w:r w:rsidRPr="00231F42">
              <w:rPr>
                <w:rFonts w:ascii="Arial" w:hAnsi="Arial" w:cs="Arial"/>
                <w:b/>
                <w:bCs/>
                <w:sz w:val="24"/>
                <w:szCs w:val="24"/>
                <w:lang w:val="en-US"/>
              </w:rPr>
              <w:t>representation made</w:t>
            </w:r>
          </w:p>
        </w:tc>
      </w:tr>
      <w:tr w:rsidR="008038CC" w:rsidRPr="00231F42" w14:paraId="51DB14BA" w14:textId="77777777" w:rsidTr="005412D1">
        <w:tc>
          <w:tcPr>
            <w:tcW w:w="2658" w:type="dxa"/>
          </w:tcPr>
          <w:p w14:paraId="7BE2DE37" w14:textId="4C05A53A" w:rsidR="00231F42" w:rsidRPr="00231F42" w:rsidRDefault="002072A5" w:rsidP="00231F42">
            <w:pPr>
              <w:tabs>
                <w:tab w:val="left" w:pos="2775"/>
              </w:tabs>
              <w:rPr>
                <w:rFonts w:ascii="Arial" w:hAnsi="Arial" w:cs="Arial"/>
                <w:b/>
                <w:bCs/>
                <w:sz w:val="24"/>
                <w:szCs w:val="24"/>
                <w:lang w:val="en-US"/>
              </w:rPr>
            </w:pPr>
            <w:r>
              <w:rPr>
                <w:rFonts w:ascii="Arial" w:hAnsi="Arial" w:cs="Arial"/>
                <w:b/>
                <w:bCs/>
                <w:sz w:val="24"/>
                <w:szCs w:val="24"/>
                <w:lang w:val="en-US"/>
              </w:rPr>
              <w:t xml:space="preserve">Application for </w:t>
            </w:r>
            <w:r w:rsidR="00231F42" w:rsidRPr="00231F42">
              <w:rPr>
                <w:rFonts w:ascii="Arial" w:hAnsi="Arial" w:cs="Arial"/>
                <w:b/>
                <w:bCs/>
                <w:sz w:val="24"/>
                <w:szCs w:val="24"/>
                <w:lang w:val="en-US"/>
              </w:rPr>
              <w:t>provisional statement</w:t>
            </w:r>
          </w:p>
        </w:tc>
        <w:tc>
          <w:tcPr>
            <w:tcW w:w="2065" w:type="dxa"/>
          </w:tcPr>
          <w:p w14:paraId="4973ECA6"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relevant representation made regarding cumulative impact</w:t>
            </w:r>
          </w:p>
        </w:tc>
        <w:tc>
          <w:tcPr>
            <w:tcW w:w="2092" w:type="dxa"/>
          </w:tcPr>
          <w:p w14:paraId="686F266B" w14:textId="10E78C8B"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relevant</w:t>
            </w:r>
            <w:r w:rsidR="00A235D9">
              <w:rPr>
                <w:rFonts w:ascii="Arial" w:hAnsi="Arial" w:cs="Arial"/>
                <w:b/>
                <w:bCs/>
                <w:sz w:val="24"/>
                <w:szCs w:val="24"/>
                <w:lang w:val="en-US"/>
              </w:rPr>
              <w:t xml:space="preserve"> </w:t>
            </w:r>
            <w:r w:rsidRPr="00231F42">
              <w:rPr>
                <w:rFonts w:ascii="Arial" w:hAnsi="Arial" w:cs="Arial"/>
                <w:b/>
                <w:bCs/>
                <w:sz w:val="24"/>
                <w:szCs w:val="24"/>
                <w:lang w:val="en-US"/>
              </w:rPr>
              <w:t>representation made</w:t>
            </w:r>
          </w:p>
        </w:tc>
        <w:tc>
          <w:tcPr>
            <w:tcW w:w="2093" w:type="dxa"/>
          </w:tcPr>
          <w:p w14:paraId="2B255282" w14:textId="37C282AC"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no relevant</w:t>
            </w:r>
            <w:r w:rsidR="00A235D9">
              <w:rPr>
                <w:rFonts w:ascii="Arial" w:hAnsi="Arial" w:cs="Arial"/>
                <w:b/>
                <w:bCs/>
                <w:sz w:val="24"/>
                <w:szCs w:val="24"/>
                <w:lang w:val="en-US"/>
              </w:rPr>
              <w:t xml:space="preserve"> </w:t>
            </w:r>
            <w:r w:rsidRPr="00231F42">
              <w:rPr>
                <w:rFonts w:ascii="Arial" w:hAnsi="Arial" w:cs="Arial"/>
                <w:b/>
                <w:bCs/>
                <w:sz w:val="24"/>
                <w:szCs w:val="24"/>
                <w:lang w:val="en-US"/>
              </w:rPr>
              <w:t>representation made</w:t>
            </w:r>
          </w:p>
        </w:tc>
      </w:tr>
      <w:tr w:rsidR="008038CC" w:rsidRPr="00231F42" w14:paraId="56A04E13" w14:textId="77777777" w:rsidTr="005412D1">
        <w:tc>
          <w:tcPr>
            <w:tcW w:w="2658" w:type="dxa"/>
          </w:tcPr>
          <w:p w14:paraId="3F99E2F3" w14:textId="0EFD87F0" w:rsidR="00231F42" w:rsidRPr="00231F42" w:rsidRDefault="002072A5" w:rsidP="00231F42">
            <w:pPr>
              <w:tabs>
                <w:tab w:val="left" w:pos="2775"/>
              </w:tabs>
              <w:rPr>
                <w:rFonts w:ascii="Arial" w:hAnsi="Arial" w:cs="Arial"/>
                <w:b/>
                <w:bCs/>
                <w:sz w:val="24"/>
                <w:szCs w:val="24"/>
                <w:lang w:val="en-US"/>
              </w:rPr>
            </w:pPr>
            <w:r>
              <w:rPr>
                <w:rFonts w:ascii="Arial" w:hAnsi="Arial" w:cs="Arial"/>
                <w:b/>
                <w:bCs/>
                <w:sz w:val="24"/>
                <w:szCs w:val="24"/>
                <w:lang w:val="en-US"/>
              </w:rPr>
              <w:t xml:space="preserve">Application to vary </w:t>
            </w:r>
            <w:r w:rsidR="00231F42" w:rsidRPr="00231F42">
              <w:rPr>
                <w:rFonts w:ascii="Arial" w:hAnsi="Arial" w:cs="Arial"/>
                <w:b/>
                <w:bCs/>
                <w:sz w:val="24"/>
                <w:szCs w:val="24"/>
                <w:lang w:val="en-US"/>
              </w:rPr>
              <w:t>premises licence/clu</w:t>
            </w:r>
            <w:r>
              <w:rPr>
                <w:rFonts w:ascii="Arial" w:hAnsi="Arial" w:cs="Arial"/>
                <w:b/>
                <w:bCs/>
                <w:sz w:val="24"/>
                <w:szCs w:val="24"/>
                <w:lang w:val="en-US"/>
              </w:rPr>
              <w:t xml:space="preserve">b </w:t>
            </w:r>
            <w:r w:rsidR="00231F42" w:rsidRPr="00231F42">
              <w:rPr>
                <w:rFonts w:ascii="Arial" w:hAnsi="Arial" w:cs="Arial"/>
                <w:b/>
                <w:bCs/>
                <w:sz w:val="24"/>
                <w:szCs w:val="24"/>
                <w:lang w:val="en-US"/>
              </w:rPr>
              <w:t>premises certificate</w:t>
            </w:r>
          </w:p>
        </w:tc>
        <w:tc>
          <w:tcPr>
            <w:tcW w:w="2065" w:type="dxa"/>
          </w:tcPr>
          <w:p w14:paraId="0DA469CF"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relevant representation made regarding cumulative impact</w:t>
            </w:r>
          </w:p>
        </w:tc>
        <w:tc>
          <w:tcPr>
            <w:tcW w:w="2092" w:type="dxa"/>
          </w:tcPr>
          <w:p w14:paraId="66A91F5F" w14:textId="11EA06F8"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relevant</w:t>
            </w:r>
            <w:r w:rsidR="00A235D9">
              <w:rPr>
                <w:rFonts w:ascii="Arial" w:hAnsi="Arial" w:cs="Arial"/>
                <w:b/>
                <w:bCs/>
                <w:sz w:val="24"/>
                <w:szCs w:val="24"/>
                <w:lang w:val="en-US"/>
              </w:rPr>
              <w:t xml:space="preserve"> </w:t>
            </w:r>
            <w:r w:rsidRPr="00231F42">
              <w:rPr>
                <w:rFonts w:ascii="Arial" w:hAnsi="Arial" w:cs="Arial"/>
                <w:b/>
                <w:bCs/>
                <w:sz w:val="24"/>
                <w:szCs w:val="24"/>
                <w:lang w:val="en-US"/>
              </w:rPr>
              <w:t>representation made</w:t>
            </w:r>
          </w:p>
        </w:tc>
        <w:tc>
          <w:tcPr>
            <w:tcW w:w="2093" w:type="dxa"/>
          </w:tcPr>
          <w:p w14:paraId="122954A1" w14:textId="3393F936"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no relevant</w:t>
            </w:r>
            <w:r w:rsidR="00A235D9">
              <w:rPr>
                <w:rFonts w:ascii="Arial" w:hAnsi="Arial" w:cs="Arial"/>
                <w:b/>
                <w:bCs/>
                <w:sz w:val="24"/>
                <w:szCs w:val="24"/>
                <w:lang w:val="en-US"/>
              </w:rPr>
              <w:t xml:space="preserve"> </w:t>
            </w:r>
            <w:r w:rsidRPr="00231F42">
              <w:rPr>
                <w:rFonts w:ascii="Arial" w:hAnsi="Arial" w:cs="Arial"/>
                <w:b/>
                <w:bCs/>
                <w:sz w:val="24"/>
                <w:szCs w:val="24"/>
                <w:lang w:val="en-US"/>
              </w:rPr>
              <w:t>representation made</w:t>
            </w:r>
          </w:p>
        </w:tc>
      </w:tr>
      <w:tr w:rsidR="008038CC" w:rsidRPr="00231F42" w14:paraId="6F658A12" w14:textId="77777777" w:rsidTr="005412D1">
        <w:tc>
          <w:tcPr>
            <w:tcW w:w="2658" w:type="dxa"/>
          </w:tcPr>
          <w:p w14:paraId="4C7A9EF1" w14:textId="2101428C" w:rsidR="00231F42" w:rsidRPr="00231F42" w:rsidRDefault="002072A5" w:rsidP="00231F42">
            <w:pPr>
              <w:tabs>
                <w:tab w:val="left" w:pos="2775"/>
              </w:tabs>
              <w:rPr>
                <w:rFonts w:ascii="Arial" w:hAnsi="Arial" w:cs="Arial"/>
                <w:b/>
                <w:bCs/>
                <w:sz w:val="24"/>
                <w:szCs w:val="24"/>
                <w:lang w:val="en-US"/>
              </w:rPr>
            </w:pPr>
            <w:r>
              <w:rPr>
                <w:rFonts w:ascii="Arial" w:hAnsi="Arial" w:cs="Arial"/>
                <w:b/>
                <w:bCs/>
                <w:sz w:val="24"/>
                <w:szCs w:val="24"/>
                <w:lang w:val="en-US"/>
              </w:rPr>
              <w:t xml:space="preserve">Application to vary designated premises </w:t>
            </w:r>
            <w:r w:rsidR="00231F42" w:rsidRPr="00231F42">
              <w:rPr>
                <w:rFonts w:ascii="Arial" w:hAnsi="Arial" w:cs="Arial"/>
                <w:b/>
                <w:bCs/>
                <w:sz w:val="24"/>
                <w:szCs w:val="24"/>
                <w:lang w:val="en-US"/>
              </w:rPr>
              <w:t>supervisor</w:t>
            </w:r>
          </w:p>
        </w:tc>
        <w:tc>
          <w:tcPr>
            <w:tcW w:w="2065" w:type="dxa"/>
          </w:tcPr>
          <w:p w14:paraId="173055D3"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34594410" w14:textId="3C6F4F34"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police objection</w:t>
            </w:r>
            <w:r w:rsidR="00A235D9">
              <w:rPr>
                <w:rFonts w:ascii="Arial" w:hAnsi="Arial" w:cs="Arial"/>
                <w:b/>
                <w:bCs/>
                <w:sz w:val="24"/>
                <w:szCs w:val="24"/>
                <w:lang w:val="en-US"/>
              </w:rPr>
              <w:t xml:space="preserve"> is received </w:t>
            </w:r>
          </w:p>
        </w:tc>
        <w:tc>
          <w:tcPr>
            <w:tcW w:w="2093" w:type="dxa"/>
          </w:tcPr>
          <w:p w14:paraId="5F94ED6E"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other cases</w:t>
            </w:r>
          </w:p>
        </w:tc>
      </w:tr>
      <w:tr w:rsidR="008038CC" w:rsidRPr="00231F42" w14:paraId="5109ED0B" w14:textId="77777777" w:rsidTr="005412D1">
        <w:tc>
          <w:tcPr>
            <w:tcW w:w="2658" w:type="dxa"/>
          </w:tcPr>
          <w:p w14:paraId="61375727" w14:textId="4052374C"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Request to</w:t>
            </w:r>
            <w:r w:rsidR="002072A5">
              <w:rPr>
                <w:rFonts w:ascii="Arial" w:hAnsi="Arial" w:cs="Arial"/>
                <w:b/>
                <w:bCs/>
                <w:sz w:val="24"/>
                <w:szCs w:val="24"/>
                <w:lang w:val="en-US"/>
              </w:rPr>
              <w:t xml:space="preserve"> be removed as designated premises </w:t>
            </w:r>
            <w:r w:rsidRPr="00231F42">
              <w:rPr>
                <w:rFonts w:ascii="Arial" w:hAnsi="Arial" w:cs="Arial"/>
                <w:b/>
                <w:bCs/>
                <w:sz w:val="24"/>
                <w:szCs w:val="24"/>
                <w:lang w:val="en-US"/>
              </w:rPr>
              <w:t>supervisor</w:t>
            </w:r>
          </w:p>
        </w:tc>
        <w:tc>
          <w:tcPr>
            <w:tcW w:w="2065" w:type="dxa"/>
          </w:tcPr>
          <w:p w14:paraId="23174D29"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4FF7D724" w14:textId="77777777" w:rsidR="00231F42" w:rsidRPr="00231F42" w:rsidRDefault="00231F42" w:rsidP="00231F42">
            <w:pPr>
              <w:tabs>
                <w:tab w:val="left" w:pos="2775"/>
              </w:tabs>
              <w:rPr>
                <w:rFonts w:ascii="Arial" w:hAnsi="Arial" w:cs="Arial"/>
                <w:b/>
                <w:bCs/>
                <w:sz w:val="24"/>
                <w:szCs w:val="24"/>
                <w:lang w:val="en-US"/>
              </w:rPr>
            </w:pPr>
          </w:p>
        </w:tc>
        <w:tc>
          <w:tcPr>
            <w:tcW w:w="2093" w:type="dxa"/>
          </w:tcPr>
          <w:p w14:paraId="72055139"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cases</w:t>
            </w:r>
          </w:p>
        </w:tc>
      </w:tr>
      <w:tr w:rsidR="008038CC" w:rsidRPr="00231F42" w14:paraId="01523D6C" w14:textId="77777777" w:rsidTr="005412D1">
        <w:tc>
          <w:tcPr>
            <w:tcW w:w="2658" w:type="dxa"/>
          </w:tcPr>
          <w:p w14:paraId="60A9FD69" w14:textId="4570847D" w:rsidR="00231F42" w:rsidRPr="00231F42" w:rsidRDefault="002072A5" w:rsidP="00231F42">
            <w:pPr>
              <w:tabs>
                <w:tab w:val="left" w:pos="2775"/>
              </w:tabs>
              <w:rPr>
                <w:rFonts w:ascii="Arial" w:hAnsi="Arial" w:cs="Arial"/>
                <w:b/>
                <w:bCs/>
                <w:sz w:val="24"/>
                <w:szCs w:val="24"/>
                <w:lang w:val="en-US"/>
              </w:rPr>
            </w:pPr>
            <w:r>
              <w:rPr>
                <w:rFonts w:ascii="Arial" w:hAnsi="Arial" w:cs="Arial"/>
                <w:b/>
                <w:bCs/>
                <w:sz w:val="24"/>
                <w:szCs w:val="24"/>
                <w:lang w:val="en-US"/>
              </w:rPr>
              <w:t xml:space="preserve">Application for transfer </w:t>
            </w:r>
            <w:r w:rsidR="00231F42" w:rsidRPr="00231F42">
              <w:rPr>
                <w:rFonts w:ascii="Arial" w:hAnsi="Arial" w:cs="Arial"/>
                <w:b/>
                <w:bCs/>
                <w:sz w:val="24"/>
                <w:szCs w:val="24"/>
                <w:lang w:val="en-US"/>
              </w:rPr>
              <w:t>of premises licence</w:t>
            </w:r>
          </w:p>
        </w:tc>
        <w:tc>
          <w:tcPr>
            <w:tcW w:w="2065" w:type="dxa"/>
          </w:tcPr>
          <w:p w14:paraId="746B8187"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5B5516D2" w14:textId="424DB813"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police objection</w:t>
            </w:r>
            <w:r w:rsidR="00A235D9">
              <w:rPr>
                <w:rFonts w:ascii="Arial" w:hAnsi="Arial" w:cs="Arial"/>
                <w:b/>
                <w:bCs/>
                <w:sz w:val="24"/>
                <w:szCs w:val="24"/>
                <w:lang w:val="en-US"/>
              </w:rPr>
              <w:t xml:space="preserve"> is received </w:t>
            </w:r>
          </w:p>
        </w:tc>
        <w:tc>
          <w:tcPr>
            <w:tcW w:w="2093" w:type="dxa"/>
          </w:tcPr>
          <w:p w14:paraId="6A595D03"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other cases</w:t>
            </w:r>
          </w:p>
        </w:tc>
      </w:tr>
      <w:tr w:rsidR="008038CC" w:rsidRPr="00231F42" w14:paraId="63A223E9" w14:textId="77777777" w:rsidTr="005412D1">
        <w:tc>
          <w:tcPr>
            <w:tcW w:w="2658" w:type="dxa"/>
          </w:tcPr>
          <w:p w14:paraId="7EFE771E" w14:textId="3725FD2F" w:rsidR="00231F42" w:rsidRPr="00231F42" w:rsidRDefault="002072A5" w:rsidP="00231F42">
            <w:pPr>
              <w:tabs>
                <w:tab w:val="left" w:pos="2775"/>
              </w:tabs>
              <w:rPr>
                <w:rFonts w:ascii="Arial" w:hAnsi="Arial" w:cs="Arial"/>
                <w:b/>
                <w:bCs/>
                <w:sz w:val="24"/>
                <w:szCs w:val="24"/>
                <w:lang w:val="en-US"/>
              </w:rPr>
            </w:pPr>
            <w:r>
              <w:rPr>
                <w:rFonts w:ascii="Arial" w:hAnsi="Arial" w:cs="Arial"/>
                <w:b/>
                <w:bCs/>
                <w:sz w:val="24"/>
                <w:szCs w:val="24"/>
                <w:lang w:val="en-US"/>
              </w:rPr>
              <w:lastRenderedPageBreak/>
              <w:t xml:space="preserve">Applications for interim </w:t>
            </w:r>
            <w:r w:rsidR="00231F42" w:rsidRPr="00231F42">
              <w:rPr>
                <w:rFonts w:ascii="Arial" w:hAnsi="Arial" w:cs="Arial"/>
                <w:b/>
                <w:bCs/>
                <w:sz w:val="24"/>
                <w:szCs w:val="24"/>
                <w:lang w:val="en-US"/>
              </w:rPr>
              <w:t>Authorities</w:t>
            </w:r>
          </w:p>
        </w:tc>
        <w:tc>
          <w:tcPr>
            <w:tcW w:w="2065" w:type="dxa"/>
          </w:tcPr>
          <w:p w14:paraId="032CBF93"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66BE1FAD" w14:textId="2A3A612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police objection</w:t>
            </w:r>
            <w:r w:rsidR="00A235D9">
              <w:rPr>
                <w:rFonts w:ascii="Arial" w:hAnsi="Arial" w:cs="Arial"/>
                <w:b/>
                <w:bCs/>
                <w:sz w:val="24"/>
                <w:szCs w:val="24"/>
                <w:lang w:val="en-US"/>
              </w:rPr>
              <w:t xml:space="preserve"> is received</w:t>
            </w:r>
          </w:p>
        </w:tc>
        <w:tc>
          <w:tcPr>
            <w:tcW w:w="2093" w:type="dxa"/>
          </w:tcPr>
          <w:p w14:paraId="26D20F4F"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other cases</w:t>
            </w:r>
          </w:p>
        </w:tc>
      </w:tr>
      <w:tr w:rsidR="008038CC" w:rsidRPr="00231F42" w14:paraId="6585EE36" w14:textId="77777777" w:rsidTr="005412D1">
        <w:tc>
          <w:tcPr>
            <w:tcW w:w="2658" w:type="dxa"/>
          </w:tcPr>
          <w:p w14:paraId="5E489628"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Application to review</w:t>
            </w:r>
          </w:p>
          <w:p w14:paraId="47574E4F" w14:textId="107E7528" w:rsidR="00231F42" w:rsidRPr="00231F42" w:rsidRDefault="008038CC" w:rsidP="00231F42">
            <w:pPr>
              <w:tabs>
                <w:tab w:val="left" w:pos="2775"/>
              </w:tabs>
              <w:rPr>
                <w:rFonts w:ascii="Arial" w:hAnsi="Arial" w:cs="Arial"/>
                <w:b/>
                <w:bCs/>
                <w:sz w:val="24"/>
                <w:szCs w:val="24"/>
                <w:lang w:val="en-US"/>
              </w:rPr>
            </w:pPr>
            <w:r>
              <w:rPr>
                <w:rFonts w:ascii="Arial" w:hAnsi="Arial" w:cs="Arial"/>
                <w:b/>
                <w:bCs/>
                <w:sz w:val="24"/>
                <w:szCs w:val="24"/>
                <w:lang w:val="en-US"/>
              </w:rPr>
              <w:t xml:space="preserve">Premises </w:t>
            </w:r>
            <w:r w:rsidR="00231F42" w:rsidRPr="00231F42">
              <w:rPr>
                <w:rFonts w:ascii="Arial" w:hAnsi="Arial" w:cs="Arial"/>
                <w:b/>
                <w:bCs/>
                <w:sz w:val="24"/>
                <w:szCs w:val="24"/>
                <w:lang w:val="en-US"/>
              </w:rPr>
              <w:t>lice</w:t>
            </w:r>
            <w:r>
              <w:rPr>
                <w:rFonts w:ascii="Arial" w:hAnsi="Arial" w:cs="Arial"/>
                <w:b/>
                <w:bCs/>
                <w:sz w:val="24"/>
                <w:szCs w:val="24"/>
                <w:lang w:val="en-US"/>
              </w:rPr>
              <w:t xml:space="preserve">nce/club </w:t>
            </w:r>
            <w:r w:rsidR="00231F42" w:rsidRPr="00231F42">
              <w:rPr>
                <w:rFonts w:ascii="Arial" w:hAnsi="Arial" w:cs="Arial"/>
                <w:b/>
                <w:bCs/>
                <w:sz w:val="24"/>
                <w:szCs w:val="24"/>
                <w:lang w:val="en-US"/>
              </w:rPr>
              <w:t>premises certificate</w:t>
            </w:r>
          </w:p>
        </w:tc>
        <w:tc>
          <w:tcPr>
            <w:tcW w:w="2065" w:type="dxa"/>
          </w:tcPr>
          <w:p w14:paraId="7B640D34"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485B824B"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cases</w:t>
            </w:r>
          </w:p>
        </w:tc>
        <w:tc>
          <w:tcPr>
            <w:tcW w:w="2093" w:type="dxa"/>
          </w:tcPr>
          <w:p w14:paraId="79A26191" w14:textId="77777777" w:rsidR="00231F42" w:rsidRPr="00231F42" w:rsidRDefault="00231F42" w:rsidP="00231F42">
            <w:pPr>
              <w:tabs>
                <w:tab w:val="left" w:pos="2775"/>
              </w:tabs>
              <w:rPr>
                <w:rFonts w:ascii="Arial" w:hAnsi="Arial" w:cs="Arial"/>
                <w:b/>
                <w:bCs/>
                <w:sz w:val="24"/>
                <w:szCs w:val="24"/>
                <w:lang w:val="en-US"/>
              </w:rPr>
            </w:pPr>
          </w:p>
        </w:tc>
      </w:tr>
      <w:tr w:rsidR="008038CC" w:rsidRPr="00231F42" w14:paraId="222F4F18" w14:textId="77777777" w:rsidTr="005412D1">
        <w:tc>
          <w:tcPr>
            <w:tcW w:w="2658" w:type="dxa"/>
          </w:tcPr>
          <w:p w14:paraId="08FE449F" w14:textId="05783EB9" w:rsidR="00231F42" w:rsidRPr="00231F42" w:rsidRDefault="008038CC" w:rsidP="00231F42">
            <w:pPr>
              <w:tabs>
                <w:tab w:val="left" w:pos="2775"/>
              </w:tabs>
              <w:rPr>
                <w:rFonts w:ascii="Arial" w:hAnsi="Arial" w:cs="Arial"/>
                <w:b/>
                <w:bCs/>
                <w:sz w:val="24"/>
                <w:szCs w:val="24"/>
                <w:lang w:val="en-US"/>
              </w:rPr>
            </w:pPr>
            <w:r>
              <w:rPr>
                <w:rFonts w:ascii="Arial" w:hAnsi="Arial" w:cs="Arial"/>
                <w:b/>
                <w:bCs/>
                <w:sz w:val="24"/>
                <w:szCs w:val="24"/>
                <w:lang w:val="en-US"/>
              </w:rPr>
              <w:t xml:space="preserve">Decision on whether a complaint is irrelevant </w:t>
            </w:r>
            <w:r w:rsidR="00231F42" w:rsidRPr="00231F42">
              <w:rPr>
                <w:rFonts w:ascii="Arial" w:hAnsi="Arial" w:cs="Arial"/>
                <w:b/>
                <w:bCs/>
                <w:sz w:val="24"/>
                <w:szCs w:val="24"/>
                <w:lang w:val="en-US"/>
              </w:rPr>
              <w:t>frivolous vexatious etc.</w:t>
            </w:r>
          </w:p>
        </w:tc>
        <w:tc>
          <w:tcPr>
            <w:tcW w:w="2065" w:type="dxa"/>
          </w:tcPr>
          <w:p w14:paraId="1D9B4E32"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6A13A41C" w14:textId="77777777" w:rsidR="00231F42" w:rsidRPr="00231F42" w:rsidRDefault="00231F42" w:rsidP="00231F42">
            <w:pPr>
              <w:tabs>
                <w:tab w:val="left" w:pos="2775"/>
              </w:tabs>
              <w:rPr>
                <w:rFonts w:ascii="Arial" w:hAnsi="Arial" w:cs="Arial"/>
                <w:b/>
                <w:bCs/>
                <w:sz w:val="24"/>
                <w:szCs w:val="24"/>
                <w:lang w:val="en-US"/>
              </w:rPr>
            </w:pPr>
          </w:p>
        </w:tc>
        <w:tc>
          <w:tcPr>
            <w:tcW w:w="2093" w:type="dxa"/>
          </w:tcPr>
          <w:p w14:paraId="0E8BBF1C"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cases</w:t>
            </w:r>
          </w:p>
        </w:tc>
      </w:tr>
      <w:tr w:rsidR="008038CC" w:rsidRPr="00231F42" w14:paraId="580516A0" w14:textId="77777777" w:rsidTr="005412D1">
        <w:tc>
          <w:tcPr>
            <w:tcW w:w="2658" w:type="dxa"/>
          </w:tcPr>
          <w:p w14:paraId="5F807469" w14:textId="580E1E1E" w:rsidR="00231F42" w:rsidRPr="00231F42" w:rsidRDefault="008038CC" w:rsidP="00231F42">
            <w:pPr>
              <w:tabs>
                <w:tab w:val="left" w:pos="2775"/>
              </w:tabs>
              <w:rPr>
                <w:rFonts w:ascii="Arial" w:hAnsi="Arial" w:cs="Arial"/>
                <w:b/>
                <w:bCs/>
                <w:sz w:val="24"/>
                <w:szCs w:val="24"/>
                <w:lang w:val="en-US"/>
              </w:rPr>
            </w:pPr>
            <w:r>
              <w:rPr>
                <w:rFonts w:ascii="Arial" w:hAnsi="Arial" w:cs="Arial"/>
                <w:b/>
                <w:bCs/>
                <w:sz w:val="24"/>
                <w:szCs w:val="24"/>
                <w:lang w:val="en-US"/>
              </w:rPr>
              <w:t>Decision to object when local authority is a consultee and not the relevant authority considering the application</w:t>
            </w:r>
          </w:p>
        </w:tc>
        <w:tc>
          <w:tcPr>
            <w:tcW w:w="2065" w:type="dxa"/>
          </w:tcPr>
          <w:p w14:paraId="5DFEB76F"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0FD00E9E"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cases</w:t>
            </w:r>
          </w:p>
        </w:tc>
        <w:tc>
          <w:tcPr>
            <w:tcW w:w="2093" w:type="dxa"/>
          </w:tcPr>
          <w:p w14:paraId="3BCD8F74" w14:textId="77777777" w:rsidR="00231F42" w:rsidRPr="00231F42" w:rsidRDefault="00231F42" w:rsidP="00231F42">
            <w:pPr>
              <w:tabs>
                <w:tab w:val="left" w:pos="2775"/>
              </w:tabs>
              <w:rPr>
                <w:rFonts w:ascii="Arial" w:hAnsi="Arial" w:cs="Arial"/>
                <w:b/>
                <w:bCs/>
                <w:sz w:val="24"/>
                <w:szCs w:val="24"/>
                <w:lang w:val="en-US"/>
              </w:rPr>
            </w:pPr>
          </w:p>
        </w:tc>
      </w:tr>
      <w:tr w:rsidR="008038CC" w:rsidRPr="00231F42" w14:paraId="1175F4FE" w14:textId="77777777" w:rsidTr="005412D1">
        <w:tc>
          <w:tcPr>
            <w:tcW w:w="2658" w:type="dxa"/>
          </w:tcPr>
          <w:p w14:paraId="67FA6C9A" w14:textId="5A81507D"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D</w:t>
            </w:r>
            <w:r w:rsidR="008038CC">
              <w:rPr>
                <w:rFonts w:ascii="Arial" w:hAnsi="Arial" w:cs="Arial"/>
                <w:b/>
                <w:bCs/>
                <w:sz w:val="24"/>
                <w:szCs w:val="24"/>
                <w:lang w:val="en-US"/>
              </w:rPr>
              <w:t xml:space="preserve">etermination of an objection to a </w:t>
            </w:r>
            <w:r w:rsidRPr="00231F42">
              <w:rPr>
                <w:rFonts w:ascii="Arial" w:hAnsi="Arial" w:cs="Arial"/>
                <w:b/>
                <w:bCs/>
                <w:sz w:val="24"/>
                <w:szCs w:val="24"/>
                <w:lang w:val="en-US"/>
              </w:rPr>
              <w:t>temporary event notice</w:t>
            </w:r>
          </w:p>
        </w:tc>
        <w:tc>
          <w:tcPr>
            <w:tcW w:w="2065" w:type="dxa"/>
          </w:tcPr>
          <w:p w14:paraId="0D253BB2"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686FD6C8"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cases</w:t>
            </w:r>
          </w:p>
        </w:tc>
        <w:tc>
          <w:tcPr>
            <w:tcW w:w="2093" w:type="dxa"/>
          </w:tcPr>
          <w:p w14:paraId="258F9C90" w14:textId="77777777" w:rsidR="00231F42" w:rsidRPr="00231F42" w:rsidRDefault="00231F42" w:rsidP="00231F42">
            <w:pPr>
              <w:tabs>
                <w:tab w:val="left" w:pos="2775"/>
              </w:tabs>
              <w:rPr>
                <w:rFonts w:ascii="Arial" w:hAnsi="Arial" w:cs="Arial"/>
                <w:b/>
                <w:bCs/>
                <w:sz w:val="24"/>
                <w:szCs w:val="24"/>
                <w:lang w:val="en-US"/>
              </w:rPr>
            </w:pPr>
          </w:p>
        </w:tc>
      </w:tr>
      <w:tr w:rsidR="008038CC" w:rsidRPr="00231F42" w14:paraId="188D9769" w14:textId="77777777" w:rsidTr="005412D1">
        <w:tc>
          <w:tcPr>
            <w:tcW w:w="2658" w:type="dxa"/>
          </w:tcPr>
          <w:p w14:paraId="75445BFC"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Determination of application to vary premises licence at community premises to include alternative licence condition</w:t>
            </w:r>
          </w:p>
        </w:tc>
        <w:tc>
          <w:tcPr>
            <w:tcW w:w="2065" w:type="dxa"/>
          </w:tcPr>
          <w:p w14:paraId="5A89B6BA"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7033D1DD" w14:textId="77777777" w:rsidR="00231F42" w:rsidRPr="00231F42" w:rsidRDefault="00231F42" w:rsidP="00231F42">
            <w:pPr>
              <w:tabs>
                <w:tab w:val="left" w:pos="2775"/>
              </w:tabs>
              <w:rPr>
                <w:rFonts w:ascii="Arial" w:hAnsi="Arial" w:cs="Arial"/>
                <w:b/>
                <w:bCs/>
                <w:sz w:val="24"/>
                <w:szCs w:val="24"/>
                <w:lang w:val="en-US"/>
              </w:rPr>
            </w:pPr>
          </w:p>
        </w:tc>
        <w:tc>
          <w:tcPr>
            <w:tcW w:w="2093" w:type="dxa"/>
          </w:tcPr>
          <w:p w14:paraId="0F06F264"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cases</w:t>
            </w:r>
          </w:p>
        </w:tc>
      </w:tr>
      <w:tr w:rsidR="008038CC" w:rsidRPr="00231F42" w14:paraId="60A243C8" w14:textId="77777777" w:rsidTr="005412D1">
        <w:tc>
          <w:tcPr>
            <w:tcW w:w="2658" w:type="dxa"/>
          </w:tcPr>
          <w:p w14:paraId="0AF649A6"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Decision whether to consult other responsible authorities on minor variation application</w:t>
            </w:r>
          </w:p>
        </w:tc>
        <w:tc>
          <w:tcPr>
            <w:tcW w:w="2065" w:type="dxa"/>
          </w:tcPr>
          <w:p w14:paraId="2574291E"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745A2622" w14:textId="77777777" w:rsidR="00231F42" w:rsidRPr="00231F42" w:rsidRDefault="00231F42" w:rsidP="00231F42">
            <w:pPr>
              <w:tabs>
                <w:tab w:val="left" w:pos="2775"/>
              </w:tabs>
              <w:rPr>
                <w:rFonts w:ascii="Arial" w:hAnsi="Arial" w:cs="Arial"/>
                <w:b/>
                <w:bCs/>
                <w:sz w:val="24"/>
                <w:szCs w:val="24"/>
                <w:lang w:val="en-US"/>
              </w:rPr>
            </w:pPr>
          </w:p>
        </w:tc>
        <w:tc>
          <w:tcPr>
            <w:tcW w:w="2093" w:type="dxa"/>
          </w:tcPr>
          <w:p w14:paraId="4175D612"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cases</w:t>
            </w:r>
          </w:p>
        </w:tc>
      </w:tr>
      <w:tr w:rsidR="008038CC" w:rsidRPr="00231F42" w14:paraId="4E011881" w14:textId="77777777" w:rsidTr="005412D1">
        <w:tc>
          <w:tcPr>
            <w:tcW w:w="2658" w:type="dxa"/>
          </w:tcPr>
          <w:p w14:paraId="4C0F484A"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Determination of minor variation application</w:t>
            </w:r>
          </w:p>
        </w:tc>
        <w:tc>
          <w:tcPr>
            <w:tcW w:w="2065" w:type="dxa"/>
          </w:tcPr>
          <w:p w14:paraId="015529A9" w14:textId="77777777" w:rsidR="00231F42" w:rsidRPr="00231F42" w:rsidRDefault="00231F42" w:rsidP="00231F42">
            <w:pPr>
              <w:tabs>
                <w:tab w:val="left" w:pos="2775"/>
              </w:tabs>
              <w:rPr>
                <w:rFonts w:ascii="Arial" w:hAnsi="Arial" w:cs="Arial"/>
                <w:b/>
                <w:bCs/>
                <w:sz w:val="24"/>
                <w:szCs w:val="24"/>
                <w:lang w:val="en-US"/>
              </w:rPr>
            </w:pPr>
          </w:p>
        </w:tc>
        <w:tc>
          <w:tcPr>
            <w:tcW w:w="2092" w:type="dxa"/>
          </w:tcPr>
          <w:p w14:paraId="3B2BE5A7" w14:textId="77777777" w:rsidR="00231F42" w:rsidRPr="00231F42" w:rsidRDefault="00231F42" w:rsidP="00231F42">
            <w:pPr>
              <w:tabs>
                <w:tab w:val="left" w:pos="2775"/>
              </w:tabs>
              <w:rPr>
                <w:rFonts w:ascii="Arial" w:hAnsi="Arial" w:cs="Arial"/>
                <w:b/>
                <w:bCs/>
                <w:sz w:val="24"/>
                <w:szCs w:val="24"/>
                <w:lang w:val="en-US"/>
              </w:rPr>
            </w:pPr>
          </w:p>
        </w:tc>
        <w:tc>
          <w:tcPr>
            <w:tcW w:w="2093" w:type="dxa"/>
          </w:tcPr>
          <w:p w14:paraId="1E16066C" w14:textId="77777777" w:rsidR="00231F42" w:rsidRPr="00231F42" w:rsidRDefault="00231F42" w:rsidP="00231F42">
            <w:pPr>
              <w:tabs>
                <w:tab w:val="left" w:pos="2775"/>
              </w:tabs>
              <w:rPr>
                <w:rFonts w:ascii="Arial" w:hAnsi="Arial" w:cs="Arial"/>
                <w:b/>
                <w:bCs/>
                <w:sz w:val="24"/>
                <w:szCs w:val="24"/>
                <w:lang w:val="en-US"/>
              </w:rPr>
            </w:pPr>
            <w:r w:rsidRPr="00231F42">
              <w:rPr>
                <w:rFonts w:ascii="Arial" w:hAnsi="Arial" w:cs="Arial"/>
                <w:b/>
                <w:bCs/>
                <w:sz w:val="24"/>
                <w:szCs w:val="24"/>
                <w:lang w:val="en-US"/>
              </w:rPr>
              <w:t>All cases</w:t>
            </w:r>
          </w:p>
        </w:tc>
      </w:tr>
      <w:tr w:rsidR="00A235D9" w:rsidRPr="00231F42" w14:paraId="343707BB" w14:textId="77777777" w:rsidTr="005412D1">
        <w:tc>
          <w:tcPr>
            <w:tcW w:w="2658" w:type="dxa"/>
          </w:tcPr>
          <w:p w14:paraId="5D05FB28" w14:textId="77777777" w:rsidR="00A235D9" w:rsidRPr="00A235D9" w:rsidRDefault="00A235D9" w:rsidP="00A235D9">
            <w:pPr>
              <w:pStyle w:val="Default"/>
              <w:rPr>
                <w:rFonts w:ascii="Arial" w:hAnsi="Arial" w:cs="Arial"/>
                <w:b/>
                <w:bCs/>
              </w:rPr>
            </w:pPr>
            <w:r w:rsidRPr="00A235D9">
              <w:rPr>
                <w:rFonts w:ascii="Arial" w:hAnsi="Arial" w:cs="Arial"/>
                <w:b/>
                <w:bCs/>
              </w:rPr>
              <w:t xml:space="preserve">Removal of the requirement for a Designated Premises Supervisor (DPS) and Personal </w:t>
            </w:r>
          </w:p>
          <w:p w14:paraId="4981147C" w14:textId="77777777" w:rsidR="00A235D9" w:rsidRPr="00A235D9" w:rsidRDefault="00A235D9" w:rsidP="00A235D9">
            <w:pPr>
              <w:pStyle w:val="Default"/>
              <w:rPr>
                <w:rFonts w:ascii="Arial" w:hAnsi="Arial" w:cs="Arial"/>
                <w:b/>
                <w:bCs/>
              </w:rPr>
            </w:pPr>
            <w:r w:rsidRPr="00A235D9">
              <w:rPr>
                <w:rFonts w:ascii="Arial" w:hAnsi="Arial" w:cs="Arial"/>
                <w:b/>
                <w:bCs/>
              </w:rPr>
              <w:lastRenderedPageBreak/>
              <w:t xml:space="preserve">Licence at Community </w:t>
            </w:r>
          </w:p>
          <w:p w14:paraId="0D9A6434" w14:textId="5BEC6BF0" w:rsidR="00A235D9" w:rsidRPr="00A235D9" w:rsidRDefault="00A235D9" w:rsidP="00A235D9">
            <w:pPr>
              <w:tabs>
                <w:tab w:val="left" w:pos="2775"/>
              </w:tabs>
              <w:rPr>
                <w:rFonts w:ascii="Arial" w:hAnsi="Arial" w:cs="Arial"/>
                <w:b/>
                <w:bCs/>
                <w:sz w:val="24"/>
                <w:szCs w:val="24"/>
                <w:lang w:val="en-US"/>
              </w:rPr>
            </w:pPr>
            <w:r w:rsidRPr="00A235D9">
              <w:rPr>
                <w:rFonts w:ascii="Arial" w:hAnsi="Arial" w:cs="Arial"/>
                <w:b/>
                <w:bCs/>
                <w:sz w:val="24"/>
                <w:szCs w:val="24"/>
              </w:rPr>
              <w:t xml:space="preserve">Premises </w:t>
            </w:r>
          </w:p>
        </w:tc>
        <w:tc>
          <w:tcPr>
            <w:tcW w:w="2065" w:type="dxa"/>
          </w:tcPr>
          <w:p w14:paraId="7702D86F" w14:textId="77777777" w:rsidR="00A235D9" w:rsidRPr="00231F42" w:rsidRDefault="00A235D9" w:rsidP="00231F42">
            <w:pPr>
              <w:tabs>
                <w:tab w:val="left" w:pos="2775"/>
              </w:tabs>
              <w:rPr>
                <w:rFonts w:ascii="Arial" w:hAnsi="Arial" w:cs="Arial"/>
                <w:b/>
                <w:bCs/>
                <w:sz w:val="24"/>
                <w:szCs w:val="24"/>
                <w:lang w:val="en-US"/>
              </w:rPr>
            </w:pPr>
          </w:p>
        </w:tc>
        <w:tc>
          <w:tcPr>
            <w:tcW w:w="2092" w:type="dxa"/>
          </w:tcPr>
          <w:p w14:paraId="43360758" w14:textId="556C8BC8" w:rsidR="00A235D9" w:rsidRPr="00231F42" w:rsidRDefault="00A235D9" w:rsidP="00231F42">
            <w:pPr>
              <w:tabs>
                <w:tab w:val="left" w:pos="2775"/>
              </w:tabs>
              <w:rPr>
                <w:rFonts w:ascii="Arial" w:hAnsi="Arial" w:cs="Arial"/>
                <w:b/>
                <w:bCs/>
                <w:sz w:val="24"/>
                <w:szCs w:val="24"/>
                <w:lang w:val="en-US"/>
              </w:rPr>
            </w:pPr>
            <w:r w:rsidRPr="00231F42">
              <w:rPr>
                <w:rFonts w:ascii="Arial" w:hAnsi="Arial" w:cs="Arial"/>
                <w:b/>
                <w:bCs/>
                <w:sz w:val="24"/>
                <w:szCs w:val="24"/>
                <w:lang w:val="en-US"/>
              </w:rPr>
              <w:t>If a police objection</w:t>
            </w:r>
            <w:r>
              <w:rPr>
                <w:rFonts w:ascii="Arial" w:hAnsi="Arial" w:cs="Arial"/>
                <w:b/>
                <w:bCs/>
                <w:sz w:val="24"/>
                <w:szCs w:val="24"/>
                <w:lang w:val="en-US"/>
              </w:rPr>
              <w:t xml:space="preserve"> is received</w:t>
            </w:r>
          </w:p>
        </w:tc>
        <w:tc>
          <w:tcPr>
            <w:tcW w:w="2093" w:type="dxa"/>
          </w:tcPr>
          <w:p w14:paraId="0AC49FE7" w14:textId="2F96318E" w:rsidR="00A235D9" w:rsidRPr="00231F42" w:rsidRDefault="00A235D9" w:rsidP="00231F42">
            <w:pPr>
              <w:tabs>
                <w:tab w:val="left" w:pos="2775"/>
              </w:tabs>
              <w:rPr>
                <w:rFonts w:ascii="Arial" w:hAnsi="Arial" w:cs="Arial"/>
                <w:b/>
                <w:bCs/>
                <w:sz w:val="24"/>
                <w:szCs w:val="24"/>
                <w:lang w:val="en-US"/>
              </w:rPr>
            </w:pPr>
            <w:r>
              <w:rPr>
                <w:rFonts w:ascii="Arial" w:hAnsi="Arial" w:cs="Arial"/>
                <w:b/>
                <w:bCs/>
                <w:sz w:val="24"/>
                <w:szCs w:val="24"/>
                <w:lang w:val="en-US"/>
              </w:rPr>
              <w:t>All other cases</w:t>
            </w:r>
          </w:p>
        </w:tc>
      </w:tr>
    </w:tbl>
    <w:p w14:paraId="7F1C5CF7" w14:textId="23D59FF6" w:rsidR="002F5DA0" w:rsidRDefault="00974AF9" w:rsidP="005412D1">
      <w:pPr>
        <w:tabs>
          <w:tab w:val="left" w:pos="2775"/>
        </w:tabs>
        <w:rPr>
          <w:rFonts w:ascii="Arial" w:hAnsi="Arial" w:cs="Arial"/>
          <w:sz w:val="24"/>
          <w:szCs w:val="24"/>
        </w:rPr>
      </w:pPr>
      <w:r>
        <w:rPr>
          <w:rFonts w:ascii="Arial" w:hAnsi="Arial" w:cs="Arial"/>
          <w:sz w:val="24"/>
          <w:szCs w:val="24"/>
        </w:rPr>
        <w:tab/>
      </w:r>
    </w:p>
    <w:p w14:paraId="52748E16" w14:textId="77777777" w:rsidR="005412D1" w:rsidRPr="005412D1" w:rsidRDefault="005412D1" w:rsidP="005412D1">
      <w:pPr>
        <w:tabs>
          <w:tab w:val="left" w:pos="2775"/>
        </w:tabs>
        <w:rPr>
          <w:rFonts w:ascii="Arial" w:hAnsi="Arial" w:cs="Arial"/>
          <w:sz w:val="24"/>
          <w:szCs w:val="24"/>
        </w:rPr>
      </w:pPr>
    </w:p>
    <w:p w14:paraId="30660E67" w14:textId="04B717E5" w:rsidR="00974AF9" w:rsidRPr="000D583B" w:rsidRDefault="00A235D9" w:rsidP="00A235D9">
      <w:pPr>
        <w:jc w:val="right"/>
        <w:rPr>
          <w:rFonts w:ascii="Arial" w:hAnsi="Arial" w:cs="Arial"/>
          <w:b/>
          <w:bCs/>
          <w:sz w:val="28"/>
          <w:szCs w:val="28"/>
        </w:rPr>
      </w:pPr>
      <w:r w:rsidRPr="000D583B">
        <w:rPr>
          <w:rFonts w:ascii="Arial" w:hAnsi="Arial" w:cs="Arial"/>
          <w:b/>
          <w:bCs/>
          <w:sz w:val="28"/>
          <w:szCs w:val="28"/>
        </w:rPr>
        <w:t xml:space="preserve">Appendix 5 </w:t>
      </w:r>
    </w:p>
    <w:p w14:paraId="1BC70954" w14:textId="77777777" w:rsidR="00A235D9" w:rsidRPr="000D583B" w:rsidRDefault="00A235D9" w:rsidP="00A235D9">
      <w:pPr>
        <w:pStyle w:val="Default"/>
        <w:rPr>
          <w:rFonts w:ascii="Arial" w:hAnsi="Arial" w:cs="Arial"/>
          <w:sz w:val="28"/>
          <w:szCs w:val="28"/>
        </w:rPr>
      </w:pPr>
      <w:r w:rsidRPr="000D583B">
        <w:rPr>
          <w:rFonts w:ascii="Arial" w:hAnsi="Arial" w:cs="Arial"/>
          <w:b/>
          <w:bCs/>
          <w:sz w:val="28"/>
          <w:szCs w:val="28"/>
        </w:rPr>
        <w:t xml:space="preserve">Glossary of terms </w:t>
      </w:r>
    </w:p>
    <w:p w14:paraId="288DF907" w14:textId="77777777" w:rsidR="00A235D9" w:rsidRPr="00547903" w:rsidRDefault="00A235D9" w:rsidP="00A235D9">
      <w:pPr>
        <w:pStyle w:val="Default"/>
        <w:rPr>
          <w:rFonts w:ascii="Arial" w:hAnsi="Arial" w:cs="Arial"/>
        </w:rPr>
      </w:pPr>
    </w:p>
    <w:p w14:paraId="3DBD9B5B" w14:textId="7C9984F0" w:rsidR="00A235D9" w:rsidRPr="00547903" w:rsidRDefault="00A235D9" w:rsidP="00A235D9">
      <w:pPr>
        <w:pStyle w:val="Default"/>
        <w:rPr>
          <w:rFonts w:ascii="Arial" w:hAnsi="Arial" w:cs="Arial"/>
        </w:rPr>
      </w:pPr>
      <w:r w:rsidRPr="00547903">
        <w:rPr>
          <w:rFonts w:ascii="Arial" w:hAnsi="Arial" w:cs="Arial"/>
        </w:rPr>
        <w:t xml:space="preserve">Age Verification Policy: Policies and procedures for verifying the age of customers to prevent underage sales of alcohol and other age restricted products, including the use of identification checks and staff training in age verification techniques. The Licensing Authority expects a ‘Challenge 25’ scheme to be in place at all premises’ which supply alcohol. </w:t>
      </w:r>
    </w:p>
    <w:p w14:paraId="14937B7A" w14:textId="77777777" w:rsidR="00547903" w:rsidRPr="00547903" w:rsidRDefault="00547903" w:rsidP="00A235D9">
      <w:pPr>
        <w:pStyle w:val="Default"/>
        <w:rPr>
          <w:rFonts w:ascii="Arial" w:hAnsi="Arial" w:cs="Arial"/>
        </w:rPr>
      </w:pPr>
    </w:p>
    <w:p w14:paraId="2DFDD03F" w14:textId="46B47904" w:rsidR="00A235D9" w:rsidRPr="00547903" w:rsidRDefault="00A235D9" w:rsidP="00A235D9">
      <w:pPr>
        <w:pStyle w:val="Default"/>
        <w:rPr>
          <w:rFonts w:ascii="Arial" w:hAnsi="Arial" w:cs="Arial"/>
        </w:rPr>
      </w:pPr>
      <w:r w:rsidRPr="00547903">
        <w:rPr>
          <w:rFonts w:ascii="Arial" w:hAnsi="Arial" w:cs="Arial"/>
        </w:rPr>
        <w:t xml:space="preserve">Alcohol Management Plan: A plan included in a premises licence application outlining measures to promote responsible alcohol consumption, such as staff training in responsible service of alcohol, refusal of service procedures, and promotion of non-alcoholic alternatives. </w:t>
      </w:r>
    </w:p>
    <w:p w14:paraId="5EEFB2C5" w14:textId="77777777" w:rsidR="00547903" w:rsidRPr="00547903" w:rsidRDefault="00547903" w:rsidP="00A235D9">
      <w:pPr>
        <w:pStyle w:val="Default"/>
        <w:rPr>
          <w:rFonts w:ascii="Arial" w:hAnsi="Arial" w:cs="Arial"/>
        </w:rPr>
      </w:pPr>
    </w:p>
    <w:p w14:paraId="7D2AC0B9" w14:textId="78F4B5CF" w:rsidR="00A235D9" w:rsidRPr="00547903" w:rsidRDefault="00A235D9" w:rsidP="00A235D9">
      <w:pPr>
        <w:pStyle w:val="Default"/>
        <w:rPr>
          <w:rFonts w:ascii="Arial" w:hAnsi="Arial" w:cs="Arial"/>
        </w:rPr>
      </w:pPr>
      <w:r w:rsidRPr="00547903">
        <w:rPr>
          <w:rFonts w:ascii="Arial" w:hAnsi="Arial" w:cs="Arial"/>
        </w:rPr>
        <w:t xml:space="preserve">Community Engagement: Efforts made by licence applicants to engage with </w:t>
      </w:r>
      <w:proofErr w:type="gramStart"/>
      <w:r w:rsidRPr="00547903">
        <w:rPr>
          <w:rFonts w:ascii="Arial" w:hAnsi="Arial" w:cs="Arial"/>
        </w:rPr>
        <w:t>local residents</w:t>
      </w:r>
      <w:proofErr w:type="gramEnd"/>
      <w:r w:rsidRPr="00547903">
        <w:rPr>
          <w:rFonts w:ascii="Arial" w:hAnsi="Arial" w:cs="Arial"/>
        </w:rPr>
        <w:t xml:space="preserve">, businesses, and community groups to address concerns and gather support for their licence application, such as holding public meetings or consultations. </w:t>
      </w:r>
    </w:p>
    <w:p w14:paraId="1205FFF2" w14:textId="77777777" w:rsidR="000D583B" w:rsidRDefault="000D583B" w:rsidP="00A235D9">
      <w:pPr>
        <w:pStyle w:val="Default"/>
        <w:rPr>
          <w:rFonts w:ascii="Arial" w:hAnsi="Arial" w:cs="Arial"/>
        </w:rPr>
      </w:pPr>
    </w:p>
    <w:p w14:paraId="6C30701E" w14:textId="01B4D96E" w:rsidR="00A235D9" w:rsidRPr="00547903" w:rsidRDefault="00A235D9" w:rsidP="00A235D9">
      <w:pPr>
        <w:pStyle w:val="Default"/>
        <w:rPr>
          <w:rFonts w:ascii="Arial" w:hAnsi="Arial" w:cs="Arial"/>
        </w:rPr>
      </w:pPr>
      <w:r w:rsidRPr="00547903">
        <w:rPr>
          <w:rFonts w:ascii="Arial" w:hAnsi="Arial" w:cs="Arial"/>
        </w:rPr>
        <w:t xml:space="preserve">Consultation Period: The </w:t>
      </w:r>
      <w:proofErr w:type="gramStart"/>
      <w:r w:rsidRPr="00547903">
        <w:rPr>
          <w:rFonts w:ascii="Arial" w:hAnsi="Arial" w:cs="Arial"/>
        </w:rPr>
        <w:t>period of time</w:t>
      </w:r>
      <w:proofErr w:type="gramEnd"/>
      <w:r w:rsidRPr="00547903">
        <w:rPr>
          <w:rFonts w:ascii="Arial" w:hAnsi="Arial" w:cs="Arial"/>
        </w:rPr>
        <w:t xml:space="preserve">, set by regulation, during which applicable parties to the application can make a representation. The time varies according to the type of application, for example the consultation period on a premises licence is 28 calendar days. </w:t>
      </w:r>
    </w:p>
    <w:p w14:paraId="135CDF44" w14:textId="77777777" w:rsidR="00547903" w:rsidRPr="00547903" w:rsidRDefault="00547903" w:rsidP="00A235D9">
      <w:pPr>
        <w:pStyle w:val="Default"/>
        <w:rPr>
          <w:rFonts w:ascii="Arial" w:hAnsi="Arial" w:cs="Arial"/>
        </w:rPr>
      </w:pPr>
    </w:p>
    <w:p w14:paraId="194A12EE" w14:textId="4FFB69E5" w:rsidR="00A235D9" w:rsidRPr="00547903" w:rsidRDefault="00A235D9" w:rsidP="00A235D9">
      <w:pPr>
        <w:pStyle w:val="Default"/>
        <w:rPr>
          <w:rFonts w:ascii="Arial" w:hAnsi="Arial" w:cs="Arial"/>
        </w:rPr>
      </w:pPr>
      <w:r w:rsidRPr="00547903">
        <w:rPr>
          <w:rFonts w:ascii="Arial" w:hAnsi="Arial" w:cs="Arial"/>
        </w:rPr>
        <w:t xml:space="preserve">Cumulative Impact Policy (CIP): A policy adopted by a licensing authority under the Licensing Act 2003 to address concerns about the cumulative impact of licensed premises on a particular area, allowing the authority to refuse licence applications based on these concerns. Currently </w:t>
      </w:r>
      <w:r w:rsidR="000D583B">
        <w:rPr>
          <w:rFonts w:ascii="Arial" w:hAnsi="Arial" w:cs="Arial"/>
        </w:rPr>
        <w:t>Braintree District Council</w:t>
      </w:r>
      <w:r w:rsidRPr="00547903">
        <w:rPr>
          <w:rFonts w:ascii="Arial" w:hAnsi="Arial" w:cs="Arial"/>
        </w:rPr>
        <w:t xml:space="preserve"> does not have such a </w:t>
      </w:r>
      <w:proofErr w:type="gramStart"/>
      <w:r w:rsidRPr="00547903">
        <w:rPr>
          <w:rFonts w:ascii="Arial" w:hAnsi="Arial" w:cs="Arial"/>
        </w:rPr>
        <w:t>CIP</w:t>
      </w:r>
      <w:proofErr w:type="gramEnd"/>
      <w:r w:rsidRPr="00547903">
        <w:rPr>
          <w:rFonts w:ascii="Arial" w:hAnsi="Arial" w:cs="Arial"/>
        </w:rPr>
        <w:t xml:space="preserve"> but this would not prevent a representation being made on the cumulative impact a specific licensed premises application may have. </w:t>
      </w:r>
    </w:p>
    <w:p w14:paraId="7DF89F4F" w14:textId="77777777" w:rsidR="00547903" w:rsidRPr="00547903" w:rsidRDefault="00547903" w:rsidP="00A235D9">
      <w:pPr>
        <w:pStyle w:val="Default"/>
        <w:rPr>
          <w:rFonts w:ascii="Arial" w:hAnsi="Arial" w:cs="Arial"/>
        </w:rPr>
      </w:pPr>
    </w:p>
    <w:p w14:paraId="49C4FAD1" w14:textId="6CEDE860" w:rsidR="00A235D9" w:rsidRPr="00547903" w:rsidRDefault="00A235D9" w:rsidP="00A235D9">
      <w:pPr>
        <w:pStyle w:val="Default"/>
        <w:rPr>
          <w:rFonts w:ascii="Arial" w:hAnsi="Arial" w:cs="Arial"/>
        </w:rPr>
      </w:pPr>
      <w:r w:rsidRPr="00547903">
        <w:rPr>
          <w:rFonts w:ascii="Arial" w:hAnsi="Arial" w:cs="Arial"/>
        </w:rPr>
        <w:t xml:space="preserve">Designated Premises Supervisor (DPS): A person specified on a premises licence who is responsible for authorising the sale or supply of alcohol on the premises. The DPS must hold a valid personal licence. </w:t>
      </w:r>
    </w:p>
    <w:p w14:paraId="3B23728F" w14:textId="77777777" w:rsidR="00547903" w:rsidRPr="00547903" w:rsidRDefault="00547903" w:rsidP="00A235D9">
      <w:pPr>
        <w:pStyle w:val="Default"/>
        <w:rPr>
          <w:rFonts w:ascii="Arial" w:hAnsi="Arial" w:cs="Arial"/>
        </w:rPr>
      </w:pPr>
    </w:p>
    <w:p w14:paraId="549F71DD" w14:textId="77777777" w:rsidR="002F5DA0" w:rsidRDefault="00A235D9" w:rsidP="00A235D9">
      <w:pPr>
        <w:pStyle w:val="Default"/>
        <w:rPr>
          <w:rFonts w:ascii="Arial" w:hAnsi="Arial" w:cs="Arial"/>
        </w:rPr>
      </w:pPr>
      <w:r w:rsidRPr="00547903">
        <w:rPr>
          <w:rFonts w:ascii="Arial" w:hAnsi="Arial" w:cs="Arial"/>
        </w:rPr>
        <w:t>Home Office Guidance to Licensing Authorities: Official guidance provided by the Home Office to licensing authorities regarding the implementation and enforcement of licensing laws and regulations.</w:t>
      </w:r>
    </w:p>
    <w:p w14:paraId="472B2C06" w14:textId="77777777" w:rsidR="002F5DA0" w:rsidRDefault="002F5DA0" w:rsidP="00A235D9">
      <w:pPr>
        <w:pStyle w:val="Default"/>
        <w:rPr>
          <w:rFonts w:ascii="Arial" w:hAnsi="Arial" w:cs="Arial"/>
        </w:rPr>
      </w:pPr>
    </w:p>
    <w:p w14:paraId="24D71345" w14:textId="36BCDF5B" w:rsidR="00A235D9" w:rsidRPr="00547903" w:rsidRDefault="002F5DA0" w:rsidP="00A235D9">
      <w:pPr>
        <w:pStyle w:val="Default"/>
        <w:rPr>
          <w:rFonts w:ascii="Arial" w:hAnsi="Arial" w:cs="Arial"/>
        </w:rPr>
      </w:pPr>
      <w:r>
        <w:rPr>
          <w:rFonts w:ascii="Arial" w:hAnsi="Arial" w:cs="Arial"/>
        </w:rPr>
        <w:t xml:space="preserve">Interim Authority Notice (IAN):  A notice that allows the continuation of licensable activities on premises following death, incapacity, or insolvency of the premises </w:t>
      </w:r>
      <w:r>
        <w:rPr>
          <w:rFonts w:ascii="Arial" w:hAnsi="Arial" w:cs="Arial"/>
        </w:rPr>
        <w:lastRenderedPageBreak/>
        <w:t xml:space="preserve">licence holder, pending the grant of a new licence.  Applications must be made within 28 </w:t>
      </w:r>
      <w:r w:rsidR="008422E8">
        <w:rPr>
          <w:rFonts w:ascii="Arial" w:hAnsi="Arial" w:cs="Arial"/>
        </w:rPr>
        <w:t>days,</w:t>
      </w:r>
      <w:r>
        <w:rPr>
          <w:rFonts w:ascii="Arial" w:hAnsi="Arial" w:cs="Arial"/>
        </w:rPr>
        <w:t xml:space="preserve"> or the licence will lapse.</w:t>
      </w:r>
      <w:r w:rsidR="00A235D9" w:rsidRPr="00547903">
        <w:rPr>
          <w:rFonts w:ascii="Arial" w:hAnsi="Arial" w:cs="Arial"/>
        </w:rPr>
        <w:t xml:space="preserve"> </w:t>
      </w:r>
    </w:p>
    <w:p w14:paraId="35E7FB64" w14:textId="77777777" w:rsidR="00547903" w:rsidRPr="00547903" w:rsidRDefault="00547903" w:rsidP="00A235D9">
      <w:pPr>
        <w:pStyle w:val="Default"/>
        <w:rPr>
          <w:rFonts w:ascii="Arial" w:hAnsi="Arial" w:cs="Arial"/>
        </w:rPr>
      </w:pPr>
    </w:p>
    <w:p w14:paraId="46283662" w14:textId="59EEB6CF" w:rsidR="00A235D9" w:rsidRPr="00547903" w:rsidRDefault="00A235D9" w:rsidP="00A235D9">
      <w:pPr>
        <w:pStyle w:val="Default"/>
        <w:rPr>
          <w:rFonts w:ascii="Arial" w:hAnsi="Arial" w:cs="Arial"/>
        </w:rPr>
      </w:pPr>
      <w:r w:rsidRPr="00547903">
        <w:rPr>
          <w:rFonts w:ascii="Arial" w:hAnsi="Arial" w:cs="Arial"/>
        </w:rPr>
        <w:t xml:space="preserve">Karaoke: An activity involving the performance of music by individuals to pre-recorded backing tracks, often provided in licensed premises as a form of regulated entertainment. </w:t>
      </w:r>
    </w:p>
    <w:p w14:paraId="71338221" w14:textId="77777777" w:rsidR="00547903" w:rsidRPr="00547903" w:rsidRDefault="00547903" w:rsidP="00A235D9">
      <w:pPr>
        <w:pStyle w:val="Default"/>
        <w:rPr>
          <w:rFonts w:ascii="Arial" w:hAnsi="Arial" w:cs="Arial"/>
        </w:rPr>
      </w:pPr>
    </w:p>
    <w:p w14:paraId="0FBB3AA0" w14:textId="1FA3FD27" w:rsidR="00A235D9" w:rsidRPr="00547903" w:rsidRDefault="00A235D9" w:rsidP="00A235D9">
      <w:pPr>
        <w:pStyle w:val="Default"/>
        <w:rPr>
          <w:rFonts w:ascii="Arial" w:hAnsi="Arial" w:cs="Arial"/>
        </w:rPr>
      </w:pPr>
      <w:r w:rsidRPr="00547903">
        <w:rPr>
          <w:rFonts w:ascii="Arial" w:hAnsi="Arial" w:cs="Arial"/>
        </w:rPr>
        <w:t xml:space="preserve">Licensing Act 2003: The primary legislation governing the sale and supply of alcohol, the provision of regulated entertainment, and the sale of late-night refreshment in England and Wales. </w:t>
      </w:r>
    </w:p>
    <w:p w14:paraId="7DF667E4" w14:textId="77777777" w:rsidR="00547903" w:rsidRPr="00547903" w:rsidRDefault="00547903" w:rsidP="00A235D9">
      <w:pPr>
        <w:pStyle w:val="Default"/>
        <w:rPr>
          <w:rFonts w:ascii="Arial" w:hAnsi="Arial" w:cs="Arial"/>
        </w:rPr>
      </w:pPr>
    </w:p>
    <w:p w14:paraId="1CC4CA9E" w14:textId="60141855" w:rsidR="00A235D9" w:rsidRPr="00547903" w:rsidRDefault="00A235D9" w:rsidP="00A235D9">
      <w:pPr>
        <w:pStyle w:val="Default"/>
        <w:rPr>
          <w:rFonts w:ascii="Arial" w:hAnsi="Arial" w:cs="Arial"/>
        </w:rPr>
      </w:pPr>
      <w:r w:rsidRPr="00547903">
        <w:rPr>
          <w:rFonts w:ascii="Arial" w:hAnsi="Arial" w:cs="Arial"/>
        </w:rPr>
        <w:t xml:space="preserve">Licensing Authority: The arm of the local authority responsible for issuing licences and regulating licensable activities within their jurisdiction under the Licensing Act 2003. </w:t>
      </w:r>
    </w:p>
    <w:p w14:paraId="24092EC2" w14:textId="77777777" w:rsidR="00547903" w:rsidRPr="00547903" w:rsidRDefault="00547903" w:rsidP="00A235D9">
      <w:pPr>
        <w:pStyle w:val="Default"/>
        <w:rPr>
          <w:rFonts w:ascii="Arial" w:hAnsi="Arial" w:cs="Arial"/>
        </w:rPr>
      </w:pPr>
    </w:p>
    <w:p w14:paraId="449DD59B" w14:textId="70FC8F0F" w:rsidR="00A235D9" w:rsidRPr="00547903" w:rsidRDefault="00A235D9" w:rsidP="00A235D9">
      <w:pPr>
        <w:pStyle w:val="Default"/>
        <w:rPr>
          <w:rFonts w:ascii="Arial" w:hAnsi="Arial" w:cs="Arial"/>
        </w:rPr>
      </w:pPr>
      <w:r w:rsidRPr="00547903">
        <w:rPr>
          <w:rFonts w:ascii="Arial" w:hAnsi="Arial" w:cs="Arial"/>
        </w:rPr>
        <w:t xml:space="preserve">Licensing Objectives: The objectives outlined in the Licensing Act 2003 against which applications will be judged. The objectives are; the prevention of crime and disorder, public safety, the prevention of public nuisance, and the protection of children from harm. </w:t>
      </w:r>
    </w:p>
    <w:p w14:paraId="12C0FA8E" w14:textId="77777777" w:rsidR="00547903" w:rsidRPr="00547903" w:rsidRDefault="00547903" w:rsidP="00A235D9">
      <w:pPr>
        <w:pStyle w:val="Default"/>
        <w:rPr>
          <w:rFonts w:ascii="Arial" w:hAnsi="Arial" w:cs="Arial"/>
        </w:rPr>
      </w:pPr>
    </w:p>
    <w:p w14:paraId="76187CB6" w14:textId="0F538925" w:rsidR="00A235D9" w:rsidRPr="00547903" w:rsidRDefault="00A235D9" w:rsidP="00A235D9">
      <w:pPr>
        <w:pStyle w:val="Default"/>
        <w:rPr>
          <w:rFonts w:ascii="Arial" w:hAnsi="Arial" w:cs="Arial"/>
        </w:rPr>
      </w:pPr>
      <w:r w:rsidRPr="00547903">
        <w:rPr>
          <w:rFonts w:ascii="Arial" w:hAnsi="Arial" w:cs="Arial"/>
        </w:rPr>
        <w:t xml:space="preserve">Licensable Activities: Activities regulated by the Licensing Act 2003, including the sale and supply of alcohol, the provision of regulated entertainment (such as live music, dancing, or indoor sporting events), and the sale of late-night refreshment. </w:t>
      </w:r>
    </w:p>
    <w:p w14:paraId="3A386B0E" w14:textId="77777777" w:rsidR="00547903" w:rsidRPr="00547903" w:rsidRDefault="00547903" w:rsidP="00A235D9">
      <w:pPr>
        <w:pStyle w:val="Default"/>
        <w:rPr>
          <w:rFonts w:ascii="Arial" w:hAnsi="Arial" w:cs="Arial"/>
        </w:rPr>
      </w:pPr>
    </w:p>
    <w:p w14:paraId="2475576B" w14:textId="7B958DDE" w:rsidR="00A235D9" w:rsidRPr="00547903" w:rsidRDefault="00A235D9" w:rsidP="00A235D9">
      <w:pPr>
        <w:pStyle w:val="Default"/>
        <w:rPr>
          <w:rFonts w:ascii="Arial" w:hAnsi="Arial" w:cs="Arial"/>
        </w:rPr>
      </w:pPr>
      <w:r w:rsidRPr="00547903">
        <w:rPr>
          <w:rFonts w:ascii="Arial" w:hAnsi="Arial" w:cs="Arial"/>
        </w:rPr>
        <w:t xml:space="preserve">Noise Management Plan: A plan included in a premises licence application detailing measures to minimise noise disturbance to </w:t>
      </w:r>
      <w:r w:rsidR="005412D1" w:rsidRPr="00547903">
        <w:rPr>
          <w:rFonts w:ascii="Arial" w:hAnsi="Arial" w:cs="Arial"/>
        </w:rPr>
        <w:t>neighbouring</w:t>
      </w:r>
      <w:r w:rsidRPr="00547903">
        <w:rPr>
          <w:rFonts w:ascii="Arial" w:hAnsi="Arial" w:cs="Arial"/>
        </w:rPr>
        <w:t xml:space="preserve"> properties, such as soundproofing measures, monitoring systems, or restrictions on outdoor activities. </w:t>
      </w:r>
    </w:p>
    <w:p w14:paraId="56D2E56E" w14:textId="77777777" w:rsidR="00547903" w:rsidRPr="00547903" w:rsidRDefault="00547903" w:rsidP="00A235D9">
      <w:pPr>
        <w:pStyle w:val="Default"/>
        <w:rPr>
          <w:rFonts w:ascii="Arial" w:hAnsi="Arial" w:cs="Arial"/>
        </w:rPr>
      </w:pPr>
    </w:p>
    <w:p w14:paraId="44A75CBE" w14:textId="216FBDD9" w:rsidR="00A235D9" w:rsidRPr="00547903" w:rsidRDefault="00A235D9" w:rsidP="00A235D9">
      <w:pPr>
        <w:pStyle w:val="Default"/>
        <w:rPr>
          <w:rFonts w:ascii="Arial" w:hAnsi="Arial" w:cs="Arial"/>
        </w:rPr>
      </w:pPr>
      <w:r w:rsidRPr="00547903">
        <w:rPr>
          <w:rFonts w:ascii="Arial" w:hAnsi="Arial" w:cs="Arial"/>
        </w:rPr>
        <w:t xml:space="preserve">On and Off Sales: The provision of alcohol for consumption both on and off the premises, permitted under certain licences. </w:t>
      </w:r>
    </w:p>
    <w:p w14:paraId="07D086E4" w14:textId="77777777" w:rsidR="00547903" w:rsidRPr="00547903" w:rsidRDefault="00547903" w:rsidP="00A235D9">
      <w:pPr>
        <w:pStyle w:val="Default"/>
        <w:rPr>
          <w:rFonts w:ascii="Arial" w:hAnsi="Arial" w:cs="Arial"/>
        </w:rPr>
      </w:pPr>
    </w:p>
    <w:p w14:paraId="639DB9B1" w14:textId="73B87E41" w:rsidR="00A235D9" w:rsidRPr="00547903" w:rsidRDefault="00A235D9" w:rsidP="00A235D9">
      <w:pPr>
        <w:pStyle w:val="Default"/>
        <w:rPr>
          <w:rFonts w:ascii="Arial" w:hAnsi="Arial" w:cs="Arial"/>
        </w:rPr>
      </w:pPr>
      <w:r w:rsidRPr="00547903">
        <w:rPr>
          <w:rFonts w:ascii="Arial" w:hAnsi="Arial" w:cs="Arial"/>
        </w:rPr>
        <w:t xml:space="preserve">Operating Schedule: A document submitted as part of a premises licence application that outlines how the licensable activities will be conducted on the premises, including proposed hours of operation, measures for the prevention of crime and disorder, and steps to promote public safety. </w:t>
      </w:r>
    </w:p>
    <w:p w14:paraId="01134E7E" w14:textId="77777777" w:rsidR="00547903" w:rsidRPr="00547903" w:rsidRDefault="00547903" w:rsidP="00A235D9">
      <w:pPr>
        <w:pStyle w:val="Default"/>
        <w:rPr>
          <w:rFonts w:ascii="Arial" w:hAnsi="Arial" w:cs="Arial"/>
        </w:rPr>
      </w:pPr>
    </w:p>
    <w:p w14:paraId="34E99EE2" w14:textId="65D3954B" w:rsidR="00A235D9" w:rsidRPr="00547903" w:rsidRDefault="00A235D9" w:rsidP="00A235D9">
      <w:pPr>
        <w:pStyle w:val="Default"/>
        <w:rPr>
          <w:rFonts w:ascii="Arial" w:hAnsi="Arial" w:cs="Arial"/>
        </w:rPr>
      </w:pPr>
      <w:r w:rsidRPr="00547903">
        <w:rPr>
          <w:rFonts w:ascii="Arial" w:hAnsi="Arial" w:cs="Arial"/>
        </w:rPr>
        <w:t xml:space="preserve">Pre-application Consultation: The obligation for licence applicants to consult with relevant stakeholders, including responsible authorities and local residents, before submitting a premises licence application or proposed variation. </w:t>
      </w:r>
    </w:p>
    <w:p w14:paraId="70FB8174" w14:textId="77777777" w:rsidR="00547903" w:rsidRPr="00547903" w:rsidRDefault="00547903" w:rsidP="00A235D9">
      <w:pPr>
        <w:pStyle w:val="Default"/>
        <w:rPr>
          <w:rFonts w:ascii="Arial" w:hAnsi="Arial" w:cs="Arial"/>
        </w:rPr>
      </w:pPr>
    </w:p>
    <w:p w14:paraId="018106F1" w14:textId="5CB6EEFF" w:rsidR="00A235D9" w:rsidRPr="00547903" w:rsidRDefault="00A235D9" w:rsidP="00A235D9">
      <w:pPr>
        <w:pStyle w:val="Default"/>
        <w:rPr>
          <w:rFonts w:ascii="Arial" w:hAnsi="Arial" w:cs="Arial"/>
        </w:rPr>
      </w:pPr>
      <w:r w:rsidRPr="00547903">
        <w:rPr>
          <w:rFonts w:ascii="Arial" w:hAnsi="Arial" w:cs="Arial"/>
        </w:rPr>
        <w:t xml:space="preserve">Premises Licence: A licence granted under the Licensing Act 2003 that authorises the holder to carry out licensable activities on specific premises, such as selling alcohol or providing regulated entertainment. </w:t>
      </w:r>
    </w:p>
    <w:p w14:paraId="19E94A34" w14:textId="77777777" w:rsidR="00547903" w:rsidRPr="00547903" w:rsidRDefault="00547903" w:rsidP="00A235D9">
      <w:pPr>
        <w:pStyle w:val="Default"/>
        <w:rPr>
          <w:rFonts w:ascii="Arial" w:hAnsi="Arial" w:cs="Arial"/>
        </w:rPr>
      </w:pPr>
    </w:p>
    <w:p w14:paraId="4DF3FFED" w14:textId="7BA23C1E" w:rsidR="00A235D9" w:rsidRPr="00547903" w:rsidRDefault="00A235D9" w:rsidP="00A235D9">
      <w:pPr>
        <w:pStyle w:val="Default"/>
        <w:rPr>
          <w:rFonts w:ascii="Arial" w:hAnsi="Arial" w:cs="Arial"/>
        </w:rPr>
      </w:pPr>
      <w:r w:rsidRPr="00547903">
        <w:rPr>
          <w:rFonts w:ascii="Arial" w:hAnsi="Arial" w:cs="Arial"/>
        </w:rPr>
        <w:t xml:space="preserve">Private Events: Occasions held on licensed premises that are restricted to specific invited guests or members, often requiring special permissions or temporary event notices. </w:t>
      </w:r>
    </w:p>
    <w:p w14:paraId="498E9F78" w14:textId="77777777" w:rsidR="00547903" w:rsidRPr="00547903" w:rsidRDefault="00547903" w:rsidP="00A235D9">
      <w:pPr>
        <w:pStyle w:val="Default"/>
        <w:rPr>
          <w:rFonts w:ascii="Arial" w:hAnsi="Arial" w:cs="Arial"/>
        </w:rPr>
      </w:pPr>
    </w:p>
    <w:p w14:paraId="39044CB3" w14:textId="22A46047" w:rsidR="00547903" w:rsidRPr="00547903" w:rsidRDefault="002F5DA0" w:rsidP="00A235D9">
      <w:pPr>
        <w:pStyle w:val="Default"/>
        <w:rPr>
          <w:rFonts w:ascii="Arial" w:hAnsi="Arial" w:cs="Arial"/>
        </w:rPr>
      </w:pPr>
      <w:r>
        <w:rPr>
          <w:rFonts w:ascii="Arial" w:hAnsi="Arial" w:cs="Arial"/>
        </w:rPr>
        <w:t xml:space="preserve">Public Notice:  A notice displayed at or near the premises and published in a local newspaper to inform the of a premises licence application or variation, allowing </w:t>
      </w:r>
      <w:r>
        <w:rPr>
          <w:rFonts w:ascii="Arial" w:hAnsi="Arial" w:cs="Arial"/>
        </w:rPr>
        <w:lastRenderedPageBreak/>
        <w:t>interested parties to make representations.  Publi</w:t>
      </w:r>
      <w:r w:rsidR="00BF2364">
        <w:rPr>
          <w:rFonts w:ascii="Arial" w:hAnsi="Arial" w:cs="Arial"/>
        </w:rPr>
        <w:t>c</w:t>
      </w:r>
      <w:r>
        <w:rPr>
          <w:rFonts w:ascii="Arial" w:hAnsi="Arial" w:cs="Arial"/>
        </w:rPr>
        <w:t xml:space="preserve"> notices in online only ‘newspapers’ are not permitted.</w:t>
      </w:r>
    </w:p>
    <w:p w14:paraId="008FBED7" w14:textId="77777777" w:rsidR="00547903" w:rsidRDefault="00547903" w:rsidP="00A235D9">
      <w:pPr>
        <w:pStyle w:val="Default"/>
        <w:rPr>
          <w:rFonts w:ascii="Arial" w:hAnsi="Arial" w:cs="Arial"/>
        </w:rPr>
      </w:pPr>
    </w:p>
    <w:p w14:paraId="4A74BF8C" w14:textId="170E56F7" w:rsidR="00633969" w:rsidRDefault="002F5DA0" w:rsidP="00A235D9">
      <w:pPr>
        <w:pStyle w:val="Default"/>
        <w:rPr>
          <w:rFonts w:ascii="Arial" w:hAnsi="Arial" w:cs="Arial"/>
        </w:rPr>
      </w:pPr>
      <w:r>
        <w:rPr>
          <w:rFonts w:ascii="Arial" w:hAnsi="Arial" w:cs="Arial"/>
        </w:rPr>
        <w:t xml:space="preserve">PSPO (Public Space Protection Order):  A measure introduced by local authorities in England and Wales to address specific nuisances or problems affecting a particular area, which may include restrictions on street drinking </w:t>
      </w:r>
      <w:r w:rsidR="00633969">
        <w:rPr>
          <w:rFonts w:ascii="Arial" w:hAnsi="Arial" w:cs="Arial"/>
        </w:rPr>
        <w:t>or other behaviours.  Details of the latest PSPO’s in the Braintree District can</w:t>
      </w:r>
      <w:r w:rsidR="00BF2364">
        <w:rPr>
          <w:rFonts w:ascii="Arial" w:hAnsi="Arial" w:cs="Arial"/>
        </w:rPr>
        <w:t xml:space="preserve"> </w:t>
      </w:r>
      <w:r w:rsidR="00633969">
        <w:rPr>
          <w:rFonts w:ascii="Arial" w:hAnsi="Arial" w:cs="Arial"/>
        </w:rPr>
        <w:t>be viewed on the Council website.</w:t>
      </w:r>
    </w:p>
    <w:p w14:paraId="2D8EF2F4" w14:textId="77777777" w:rsidR="008422E8" w:rsidRDefault="008422E8" w:rsidP="00A235D9">
      <w:pPr>
        <w:pStyle w:val="Default"/>
        <w:rPr>
          <w:rFonts w:ascii="Arial" w:hAnsi="Arial" w:cs="Arial"/>
        </w:rPr>
      </w:pPr>
    </w:p>
    <w:p w14:paraId="3422B61D" w14:textId="06D17C01" w:rsidR="00A235D9" w:rsidRPr="00547903" w:rsidRDefault="00A235D9" w:rsidP="00A235D9">
      <w:pPr>
        <w:pStyle w:val="Default"/>
        <w:rPr>
          <w:rFonts w:ascii="Arial" w:hAnsi="Arial" w:cs="Arial"/>
        </w:rPr>
      </w:pPr>
      <w:r w:rsidRPr="00547903">
        <w:rPr>
          <w:rFonts w:ascii="Arial" w:hAnsi="Arial" w:cs="Arial"/>
        </w:rPr>
        <w:t xml:space="preserve">Representation: Objections or comments in favour made by interested parties, including residents, businesses, and responsible authorities, regarding licence applications or proposed variations to licences. </w:t>
      </w:r>
    </w:p>
    <w:p w14:paraId="7B9A11A4" w14:textId="77777777" w:rsidR="00547903" w:rsidRPr="00547903" w:rsidRDefault="00547903" w:rsidP="00A235D9">
      <w:pPr>
        <w:pStyle w:val="Default"/>
        <w:rPr>
          <w:rFonts w:ascii="Arial" w:hAnsi="Arial" w:cs="Arial"/>
        </w:rPr>
      </w:pPr>
    </w:p>
    <w:p w14:paraId="32B14463" w14:textId="07770226" w:rsidR="00A235D9" w:rsidRPr="00547903" w:rsidRDefault="00A235D9" w:rsidP="00A235D9">
      <w:pPr>
        <w:pStyle w:val="Default"/>
        <w:rPr>
          <w:rFonts w:ascii="Arial" w:hAnsi="Arial" w:cs="Arial"/>
        </w:rPr>
      </w:pPr>
      <w:r w:rsidRPr="00547903">
        <w:rPr>
          <w:rFonts w:ascii="Arial" w:hAnsi="Arial" w:cs="Arial"/>
        </w:rPr>
        <w:t xml:space="preserve">Responsible Authorities: Public bodies, such as the police, fire and rescue authorities, and environmental health authorities, which have a role in the licensing process and can make representations about licence applications. </w:t>
      </w:r>
    </w:p>
    <w:p w14:paraId="16F4DA0A" w14:textId="77777777" w:rsidR="00547903" w:rsidRPr="00547903" w:rsidRDefault="00547903" w:rsidP="00A235D9">
      <w:pPr>
        <w:pStyle w:val="Default"/>
        <w:rPr>
          <w:rFonts w:ascii="Arial" w:hAnsi="Arial" w:cs="Arial"/>
        </w:rPr>
      </w:pPr>
    </w:p>
    <w:p w14:paraId="5599593D" w14:textId="0C4039C4" w:rsidR="00A235D9" w:rsidRPr="00547903" w:rsidRDefault="00A235D9" w:rsidP="00A235D9">
      <w:pPr>
        <w:pStyle w:val="Default"/>
        <w:rPr>
          <w:rFonts w:ascii="Arial" w:hAnsi="Arial" w:cs="Arial"/>
        </w:rPr>
      </w:pPr>
      <w:r w:rsidRPr="00547903">
        <w:rPr>
          <w:rFonts w:ascii="Arial" w:hAnsi="Arial" w:cs="Arial"/>
        </w:rPr>
        <w:t xml:space="preserve">Review: A process under the Licensing Act 2003 whereby the licensing authority may review a premises licence if there are concerns about the conduct of licensable activities on the premises or if representations have been made against the licence. </w:t>
      </w:r>
    </w:p>
    <w:p w14:paraId="7DA621B3" w14:textId="77777777" w:rsidR="00547903" w:rsidRPr="00547903" w:rsidRDefault="00547903" w:rsidP="00A235D9">
      <w:pPr>
        <w:pStyle w:val="Default"/>
        <w:rPr>
          <w:rFonts w:ascii="Arial" w:hAnsi="Arial" w:cs="Arial"/>
        </w:rPr>
      </w:pPr>
    </w:p>
    <w:p w14:paraId="770159BD" w14:textId="4A5D7033" w:rsidR="00A235D9" w:rsidRPr="00547903" w:rsidRDefault="00A235D9" w:rsidP="00A235D9">
      <w:pPr>
        <w:pStyle w:val="Default"/>
        <w:rPr>
          <w:rFonts w:ascii="Arial" w:hAnsi="Arial" w:cs="Arial"/>
        </w:rPr>
      </w:pPr>
      <w:r w:rsidRPr="00547903">
        <w:rPr>
          <w:rFonts w:ascii="Arial" w:hAnsi="Arial" w:cs="Arial"/>
        </w:rPr>
        <w:t xml:space="preserve">Security Industry Authority (SIA): A regulatory body responsible for regulating the private security industry in the United Kingdom, including licensing individuals working in roles such as door supervision, security guarding, and CCTV operation. </w:t>
      </w:r>
    </w:p>
    <w:p w14:paraId="4F30733B" w14:textId="77777777" w:rsidR="00547903" w:rsidRPr="00547903" w:rsidRDefault="00547903" w:rsidP="00A235D9">
      <w:pPr>
        <w:pStyle w:val="Default"/>
        <w:rPr>
          <w:rFonts w:ascii="Arial" w:hAnsi="Arial" w:cs="Arial"/>
        </w:rPr>
      </w:pPr>
    </w:p>
    <w:p w14:paraId="09DCAD09" w14:textId="26CAADCD" w:rsidR="00A235D9" w:rsidRPr="00547903" w:rsidRDefault="00A235D9" w:rsidP="00A235D9">
      <w:pPr>
        <w:pStyle w:val="Default"/>
        <w:rPr>
          <w:rFonts w:ascii="Arial" w:hAnsi="Arial" w:cs="Arial"/>
        </w:rPr>
      </w:pPr>
      <w:r w:rsidRPr="00547903">
        <w:rPr>
          <w:rFonts w:ascii="Arial" w:hAnsi="Arial" w:cs="Arial"/>
        </w:rPr>
        <w:t>Security Measures: Measures implemented to ensure the safety and security of staff and customers on the premises, including the presence of trained securit</w:t>
      </w:r>
      <w:r w:rsidR="008422E8">
        <w:rPr>
          <w:rFonts w:ascii="Arial" w:hAnsi="Arial" w:cs="Arial"/>
        </w:rPr>
        <w:t xml:space="preserve">y </w:t>
      </w:r>
      <w:r w:rsidRPr="00547903">
        <w:rPr>
          <w:rFonts w:ascii="Arial" w:hAnsi="Arial" w:cs="Arial"/>
        </w:rPr>
        <w:t xml:space="preserve">personnel, CCTV surveillance, and access control systems. </w:t>
      </w:r>
    </w:p>
    <w:p w14:paraId="6A8037F8" w14:textId="77777777" w:rsidR="00547903" w:rsidRPr="00547903" w:rsidRDefault="00547903" w:rsidP="00A235D9">
      <w:pPr>
        <w:pStyle w:val="Default"/>
        <w:rPr>
          <w:rFonts w:ascii="Arial" w:hAnsi="Arial" w:cs="Arial"/>
        </w:rPr>
      </w:pPr>
    </w:p>
    <w:p w14:paraId="43E00CD9" w14:textId="37DF11DF" w:rsidR="00A235D9" w:rsidRPr="00547903" w:rsidRDefault="00A235D9" w:rsidP="00A235D9">
      <w:pPr>
        <w:pStyle w:val="Default"/>
        <w:rPr>
          <w:rFonts w:ascii="Arial" w:hAnsi="Arial" w:cs="Arial"/>
        </w:rPr>
      </w:pPr>
      <w:r w:rsidRPr="00547903">
        <w:rPr>
          <w:rFonts w:ascii="Arial" w:hAnsi="Arial" w:cs="Arial"/>
        </w:rPr>
        <w:t xml:space="preserve">Substantial Meal: A meal such as might be expected to be served as the main midday or main evening meal, or as a main course at either such meal. </w:t>
      </w:r>
    </w:p>
    <w:p w14:paraId="3B7DECB1" w14:textId="77777777" w:rsidR="00547903" w:rsidRPr="00547903" w:rsidRDefault="00547903" w:rsidP="00A235D9">
      <w:pPr>
        <w:pStyle w:val="Default"/>
        <w:rPr>
          <w:rFonts w:ascii="Arial" w:hAnsi="Arial" w:cs="Arial"/>
        </w:rPr>
      </w:pPr>
    </w:p>
    <w:p w14:paraId="0559C910" w14:textId="53F00F0B" w:rsidR="00A235D9" w:rsidRPr="00547903" w:rsidRDefault="00A235D9" w:rsidP="00A235D9">
      <w:pPr>
        <w:pStyle w:val="Default"/>
        <w:rPr>
          <w:rFonts w:ascii="Arial" w:hAnsi="Arial" w:cs="Arial"/>
        </w:rPr>
      </w:pPr>
      <w:r w:rsidRPr="00547903">
        <w:rPr>
          <w:rFonts w:ascii="Arial" w:hAnsi="Arial" w:cs="Arial"/>
        </w:rPr>
        <w:t xml:space="preserve">Substantial Table Meal: For the purposes of any references to a substantial table meal this means a meal such as might be expected to be served as the main midday or main evening meal, or as a main course at either such meal and is eaten by a person seated at a table, or at a counter or other structure which serves the purposes of a table and is not used for the service of refreshments for consumption by persons not seated at a table or structure serving the purposes of a table. </w:t>
      </w:r>
    </w:p>
    <w:p w14:paraId="111C49DE" w14:textId="77777777" w:rsidR="00547903" w:rsidRPr="00547903" w:rsidRDefault="00547903" w:rsidP="00A235D9">
      <w:pPr>
        <w:pStyle w:val="Default"/>
        <w:rPr>
          <w:rFonts w:ascii="Arial" w:hAnsi="Arial" w:cs="Arial"/>
        </w:rPr>
      </w:pPr>
    </w:p>
    <w:p w14:paraId="60831153" w14:textId="68EE1804" w:rsidR="00A235D9" w:rsidRPr="00547903" w:rsidRDefault="00A235D9" w:rsidP="00A235D9">
      <w:pPr>
        <w:pStyle w:val="Default"/>
        <w:rPr>
          <w:rFonts w:ascii="Arial" w:hAnsi="Arial" w:cs="Arial"/>
        </w:rPr>
      </w:pPr>
      <w:r w:rsidRPr="00547903">
        <w:rPr>
          <w:rFonts w:ascii="Arial" w:hAnsi="Arial" w:cs="Arial"/>
        </w:rPr>
        <w:t xml:space="preserve">Table Meal: A table meal is a meal eaten by a person seated at a table, or at a counter or other structure which serves the purposes of a table and is not used for the service of refreshments for consumption by persons not seated at a table or structure serving the purposes of a table. </w:t>
      </w:r>
    </w:p>
    <w:p w14:paraId="1516AD27" w14:textId="77777777" w:rsidR="00547903" w:rsidRPr="00547903" w:rsidRDefault="00547903" w:rsidP="00A235D9">
      <w:pPr>
        <w:pStyle w:val="Default"/>
        <w:rPr>
          <w:rFonts w:ascii="Arial" w:hAnsi="Arial" w:cs="Arial"/>
        </w:rPr>
      </w:pPr>
    </w:p>
    <w:p w14:paraId="1F3C84EE" w14:textId="5AF7BD2A" w:rsidR="00A235D9" w:rsidRPr="00547903" w:rsidRDefault="00A235D9" w:rsidP="00A235D9">
      <w:pPr>
        <w:pStyle w:val="Default"/>
        <w:rPr>
          <w:rFonts w:ascii="Arial" w:hAnsi="Arial" w:cs="Arial"/>
        </w:rPr>
      </w:pPr>
      <w:r w:rsidRPr="00547903">
        <w:rPr>
          <w:rFonts w:ascii="Arial" w:hAnsi="Arial" w:cs="Arial"/>
        </w:rPr>
        <w:t>Temporary Event Notice (TEN): A notice served under the Licensing Act 2003 by individuals or organisations wishing to hold temporary licensable activities at a premises</w:t>
      </w:r>
      <w:r w:rsidR="00633969">
        <w:rPr>
          <w:rFonts w:ascii="Arial" w:hAnsi="Arial" w:cs="Arial"/>
        </w:rPr>
        <w:t xml:space="preserve"> that does not have a premises licence.  Only the Police or Environmental Health can make a representation against a TEN.</w:t>
      </w:r>
      <w:r w:rsidRPr="00547903">
        <w:rPr>
          <w:rFonts w:ascii="Arial" w:hAnsi="Arial" w:cs="Arial"/>
        </w:rPr>
        <w:t xml:space="preserve"> </w:t>
      </w:r>
    </w:p>
    <w:p w14:paraId="14F6127B" w14:textId="77777777" w:rsidR="00547903" w:rsidRPr="00547903" w:rsidRDefault="00547903" w:rsidP="00A235D9">
      <w:pPr>
        <w:pStyle w:val="Default"/>
        <w:rPr>
          <w:rFonts w:ascii="Arial" w:hAnsi="Arial" w:cs="Arial"/>
        </w:rPr>
      </w:pPr>
    </w:p>
    <w:p w14:paraId="5CD26FF7" w14:textId="21FD7ECC" w:rsidR="00A235D9" w:rsidRPr="00547903" w:rsidRDefault="00A235D9" w:rsidP="00A235D9">
      <w:pPr>
        <w:pStyle w:val="Default"/>
        <w:rPr>
          <w:rFonts w:ascii="Arial" w:hAnsi="Arial" w:cs="Arial"/>
        </w:rPr>
      </w:pPr>
      <w:r w:rsidRPr="00547903">
        <w:rPr>
          <w:rFonts w:ascii="Arial" w:hAnsi="Arial" w:cs="Arial"/>
        </w:rPr>
        <w:lastRenderedPageBreak/>
        <w:t xml:space="preserve">Training Requirement: The obligation for individuals involved in the sale or supply of alcohol to undergo relevant training, to ensure they understand their legal responsibilities and obligations under the Licensing Act 2003. </w:t>
      </w:r>
    </w:p>
    <w:p w14:paraId="25C97197" w14:textId="77777777" w:rsidR="00547903" w:rsidRPr="00547903" w:rsidRDefault="00547903" w:rsidP="00A235D9">
      <w:pPr>
        <w:pStyle w:val="Default"/>
        <w:rPr>
          <w:rFonts w:ascii="Arial" w:hAnsi="Arial" w:cs="Arial"/>
        </w:rPr>
      </w:pPr>
    </w:p>
    <w:p w14:paraId="101E445B" w14:textId="3F2FBF44" w:rsidR="00A235D9" w:rsidRPr="00547903" w:rsidRDefault="00A235D9" w:rsidP="00A235D9">
      <w:pPr>
        <w:pStyle w:val="Default"/>
        <w:rPr>
          <w:rFonts w:ascii="Arial" w:hAnsi="Arial" w:cs="Arial"/>
        </w:rPr>
      </w:pPr>
      <w:r w:rsidRPr="00547903">
        <w:rPr>
          <w:rFonts w:ascii="Arial" w:hAnsi="Arial" w:cs="Arial"/>
        </w:rPr>
        <w:t xml:space="preserve">Variations: Changes or amendments made to an existing premises licence, such as alterations to licensable activities, hours of operation, or conditions. Variations fall into include two categories: </w:t>
      </w:r>
    </w:p>
    <w:p w14:paraId="0C9BF8D9" w14:textId="77777777" w:rsidR="00547903" w:rsidRDefault="00547903" w:rsidP="00547903">
      <w:pPr>
        <w:pStyle w:val="Default"/>
        <w:spacing w:after="192"/>
        <w:ind w:firstLine="567"/>
        <w:rPr>
          <w:rFonts w:ascii="Arial" w:hAnsi="Arial" w:cs="Arial"/>
        </w:rPr>
      </w:pPr>
    </w:p>
    <w:p w14:paraId="74310091" w14:textId="02E548E7" w:rsidR="00A235D9" w:rsidRPr="00547903" w:rsidRDefault="00A235D9" w:rsidP="00547903">
      <w:pPr>
        <w:pStyle w:val="Default"/>
        <w:spacing w:after="192"/>
        <w:ind w:firstLine="567"/>
        <w:rPr>
          <w:rFonts w:ascii="Arial" w:hAnsi="Arial" w:cs="Arial"/>
        </w:rPr>
      </w:pPr>
      <w:r w:rsidRPr="00547903">
        <w:rPr>
          <w:rFonts w:ascii="Arial" w:hAnsi="Arial" w:cs="Arial"/>
        </w:rPr>
        <w:t xml:space="preserve">- Major Variations: Significant changes to the premises licence, such as </w:t>
      </w:r>
      <w:r w:rsidR="00547903">
        <w:rPr>
          <w:rFonts w:ascii="Arial" w:hAnsi="Arial" w:cs="Arial"/>
        </w:rPr>
        <w:tab/>
      </w:r>
      <w:r w:rsidRPr="00547903">
        <w:rPr>
          <w:rFonts w:ascii="Arial" w:hAnsi="Arial" w:cs="Arial"/>
        </w:rPr>
        <w:t xml:space="preserve">alterations to the layout of the premises, changes to licensable activities, or </w:t>
      </w:r>
      <w:r w:rsidR="00547903">
        <w:rPr>
          <w:rFonts w:ascii="Arial" w:hAnsi="Arial" w:cs="Arial"/>
        </w:rPr>
        <w:tab/>
      </w:r>
      <w:r w:rsidRPr="00547903">
        <w:rPr>
          <w:rFonts w:ascii="Arial" w:hAnsi="Arial" w:cs="Arial"/>
        </w:rPr>
        <w:t xml:space="preserve">extensions to operating hours, which require a formal application process and </w:t>
      </w:r>
      <w:r w:rsidR="00547903">
        <w:rPr>
          <w:rFonts w:ascii="Arial" w:hAnsi="Arial" w:cs="Arial"/>
        </w:rPr>
        <w:tab/>
      </w:r>
      <w:r w:rsidRPr="00547903">
        <w:rPr>
          <w:rFonts w:ascii="Arial" w:hAnsi="Arial" w:cs="Arial"/>
        </w:rPr>
        <w:t xml:space="preserve">involve public consultation and hearings. </w:t>
      </w:r>
    </w:p>
    <w:p w14:paraId="5C596C0A" w14:textId="34D53781" w:rsidR="00547903" w:rsidRDefault="00A235D9" w:rsidP="00547903">
      <w:pPr>
        <w:pStyle w:val="Default"/>
        <w:ind w:firstLine="567"/>
        <w:rPr>
          <w:sz w:val="23"/>
          <w:szCs w:val="23"/>
        </w:rPr>
      </w:pPr>
      <w:r w:rsidRPr="00547903">
        <w:rPr>
          <w:rFonts w:ascii="Arial" w:hAnsi="Arial" w:cs="Arial"/>
        </w:rPr>
        <w:t xml:space="preserve">- Minor Variations: Small adjustments to the premises licence that do not </w:t>
      </w:r>
      <w:r w:rsidR="00547903" w:rsidRPr="00547903">
        <w:rPr>
          <w:rFonts w:ascii="Arial" w:hAnsi="Arial" w:cs="Arial"/>
        </w:rPr>
        <w:tab/>
      </w:r>
      <w:r w:rsidRPr="00547903">
        <w:rPr>
          <w:rFonts w:ascii="Arial" w:hAnsi="Arial" w:cs="Arial"/>
        </w:rPr>
        <w:t xml:space="preserve">substantially alter the nature of the licensed activities, such as changes to the </w:t>
      </w:r>
      <w:r w:rsidR="00547903" w:rsidRPr="00547903">
        <w:rPr>
          <w:rFonts w:ascii="Arial" w:hAnsi="Arial" w:cs="Arial"/>
        </w:rPr>
        <w:tab/>
      </w:r>
      <w:r w:rsidRPr="00547903">
        <w:rPr>
          <w:rFonts w:ascii="Arial" w:hAnsi="Arial" w:cs="Arial"/>
        </w:rPr>
        <w:t xml:space="preserve">layout of the premises or amendments to existing conditions. Decision of </w:t>
      </w:r>
      <w:r w:rsidR="00547903">
        <w:rPr>
          <w:rFonts w:ascii="Arial" w:hAnsi="Arial" w:cs="Arial"/>
        </w:rPr>
        <w:tab/>
      </w:r>
      <w:r w:rsidRPr="00547903">
        <w:rPr>
          <w:rFonts w:ascii="Arial" w:hAnsi="Arial" w:cs="Arial"/>
        </w:rPr>
        <w:t xml:space="preserve">these is delegated to the Licensing Officer and there is no hearing or right of </w:t>
      </w:r>
      <w:r w:rsidR="00547903">
        <w:rPr>
          <w:rFonts w:ascii="Arial" w:hAnsi="Arial" w:cs="Arial"/>
        </w:rPr>
        <w:tab/>
      </w:r>
      <w:r w:rsidRPr="00547903">
        <w:rPr>
          <w:rFonts w:ascii="Arial" w:hAnsi="Arial" w:cs="Arial"/>
        </w:rPr>
        <w:t>appeal on</w:t>
      </w:r>
      <w:r w:rsidR="00547903">
        <w:rPr>
          <w:rFonts w:ascii="Arial" w:hAnsi="Arial" w:cs="Arial"/>
        </w:rPr>
        <w:t xml:space="preserve"> t</w:t>
      </w:r>
      <w:r w:rsidRPr="00547903">
        <w:rPr>
          <w:rFonts w:ascii="Arial" w:hAnsi="Arial" w:cs="Arial"/>
        </w:rPr>
        <w:t>he decision.</w:t>
      </w:r>
    </w:p>
    <w:p w14:paraId="2CFB636E" w14:textId="77777777" w:rsidR="00547903" w:rsidRDefault="00547903" w:rsidP="00547903">
      <w:pPr>
        <w:pStyle w:val="Default"/>
        <w:ind w:firstLine="567"/>
        <w:rPr>
          <w:sz w:val="23"/>
          <w:szCs w:val="23"/>
        </w:rPr>
      </w:pPr>
    </w:p>
    <w:p w14:paraId="143439CE" w14:textId="77777777" w:rsidR="00547903" w:rsidRDefault="00547903" w:rsidP="00547903">
      <w:pPr>
        <w:pStyle w:val="Default"/>
        <w:ind w:firstLine="567"/>
        <w:rPr>
          <w:sz w:val="23"/>
          <w:szCs w:val="23"/>
        </w:rPr>
      </w:pPr>
    </w:p>
    <w:p w14:paraId="658044C8" w14:textId="77777777" w:rsidR="00547903" w:rsidRDefault="00547903" w:rsidP="00547903">
      <w:pPr>
        <w:pStyle w:val="Default"/>
        <w:ind w:firstLine="567"/>
        <w:rPr>
          <w:sz w:val="23"/>
          <w:szCs w:val="23"/>
        </w:rPr>
      </w:pPr>
    </w:p>
    <w:p w14:paraId="7821E102" w14:textId="77777777" w:rsidR="00547903" w:rsidRDefault="00547903" w:rsidP="00547903">
      <w:pPr>
        <w:pStyle w:val="Default"/>
        <w:ind w:firstLine="567"/>
        <w:rPr>
          <w:sz w:val="23"/>
          <w:szCs w:val="23"/>
        </w:rPr>
      </w:pPr>
    </w:p>
    <w:p w14:paraId="1BA510FD" w14:textId="77777777" w:rsidR="00547903" w:rsidRDefault="00547903" w:rsidP="00547903">
      <w:pPr>
        <w:pStyle w:val="Default"/>
        <w:ind w:firstLine="567"/>
        <w:rPr>
          <w:sz w:val="23"/>
          <w:szCs w:val="23"/>
        </w:rPr>
      </w:pPr>
    </w:p>
    <w:p w14:paraId="02CB8E68" w14:textId="77777777" w:rsidR="00547903" w:rsidRDefault="00547903" w:rsidP="00547903">
      <w:pPr>
        <w:pStyle w:val="Default"/>
        <w:ind w:firstLine="567"/>
        <w:rPr>
          <w:sz w:val="23"/>
          <w:szCs w:val="23"/>
        </w:rPr>
      </w:pPr>
    </w:p>
    <w:p w14:paraId="11F2E321" w14:textId="77777777" w:rsidR="00547903" w:rsidRDefault="00547903" w:rsidP="00547903">
      <w:pPr>
        <w:pStyle w:val="Default"/>
        <w:ind w:firstLine="567"/>
        <w:rPr>
          <w:sz w:val="23"/>
          <w:szCs w:val="23"/>
        </w:rPr>
      </w:pPr>
    </w:p>
    <w:p w14:paraId="56FA3FC3" w14:textId="77777777" w:rsidR="00547903" w:rsidRDefault="00547903" w:rsidP="00547903">
      <w:pPr>
        <w:pStyle w:val="Default"/>
        <w:ind w:firstLine="567"/>
        <w:rPr>
          <w:sz w:val="23"/>
          <w:szCs w:val="23"/>
        </w:rPr>
      </w:pPr>
    </w:p>
    <w:p w14:paraId="449E1FEF" w14:textId="77777777" w:rsidR="00547903" w:rsidRDefault="00547903" w:rsidP="00547903">
      <w:pPr>
        <w:pStyle w:val="Default"/>
        <w:ind w:firstLine="567"/>
        <w:rPr>
          <w:sz w:val="23"/>
          <w:szCs w:val="23"/>
        </w:rPr>
      </w:pPr>
    </w:p>
    <w:p w14:paraId="735E6153" w14:textId="77777777" w:rsidR="00547903" w:rsidRDefault="00547903" w:rsidP="00547903">
      <w:pPr>
        <w:pStyle w:val="Default"/>
        <w:ind w:firstLine="567"/>
        <w:rPr>
          <w:sz w:val="23"/>
          <w:szCs w:val="23"/>
        </w:rPr>
      </w:pPr>
    </w:p>
    <w:p w14:paraId="584B4066" w14:textId="77777777" w:rsidR="00547903" w:rsidRDefault="00547903" w:rsidP="00547903">
      <w:pPr>
        <w:pStyle w:val="Default"/>
        <w:ind w:firstLine="567"/>
        <w:rPr>
          <w:sz w:val="23"/>
          <w:szCs w:val="23"/>
        </w:rPr>
      </w:pPr>
    </w:p>
    <w:p w14:paraId="46243632" w14:textId="77777777" w:rsidR="00547903" w:rsidRDefault="00547903" w:rsidP="00547903">
      <w:pPr>
        <w:pStyle w:val="Default"/>
        <w:ind w:firstLine="567"/>
        <w:rPr>
          <w:sz w:val="23"/>
          <w:szCs w:val="23"/>
        </w:rPr>
      </w:pPr>
    </w:p>
    <w:p w14:paraId="0E0CBEB4" w14:textId="77777777" w:rsidR="00547903" w:rsidRDefault="00547903" w:rsidP="00547903">
      <w:pPr>
        <w:pStyle w:val="Default"/>
        <w:ind w:firstLine="567"/>
        <w:rPr>
          <w:sz w:val="23"/>
          <w:szCs w:val="23"/>
        </w:rPr>
      </w:pPr>
    </w:p>
    <w:p w14:paraId="0F7AB3E9" w14:textId="77777777" w:rsidR="00547903" w:rsidRDefault="00547903" w:rsidP="00547903">
      <w:pPr>
        <w:pStyle w:val="Default"/>
        <w:ind w:firstLine="567"/>
        <w:rPr>
          <w:sz w:val="23"/>
          <w:szCs w:val="23"/>
        </w:rPr>
      </w:pPr>
    </w:p>
    <w:p w14:paraId="55723D67" w14:textId="77777777" w:rsidR="00547903" w:rsidRDefault="00547903" w:rsidP="00547903">
      <w:pPr>
        <w:pStyle w:val="Default"/>
        <w:ind w:firstLine="567"/>
        <w:rPr>
          <w:sz w:val="23"/>
          <w:szCs w:val="23"/>
        </w:rPr>
      </w:pPr>
    </w:p>
    <w:p w14:paraId="16E5AB8D" w14:textId="77777777" w:rsidR="00547903" w:rsidRDefault="00547903" w:rsidP="00547903">
      <w:pPr>
        <w:pStyle w:val="Default"/>
        <w:ind w:firstLine="567"/>
        <w:rPr>
          <w:sz w:val="23"/>
          <w:szCs w:val="23"/>
        </w:rPr>
      </w:pPr>
    </w:p>
    <w:p w14:paraId="19BE343D" w14:textId="77777777" w:rsidR="00547903" w:rsidRDefault="00547903" w:rsidP="00547903">
      <w:pPr>
        <w:pStyle w:val="Default"/>
        <w:ind w:firstLine="567"/>
        <w:rPr>
          <w:sz w:val="23"/>
          <w:szCs w:val="23"/>
        </w:rPr>
      </w:pPr>
    </w:p>
    <w:p w14:paraId="1F2C28B7" w14:textId="77777777" w:rsidR="00547903" w:rsidRDefault="00547903" w:rsidP="00547903">
      <w:pPr>
        <w:pStyle w:val="Default"/>
        <w:ind w:firstLine="567"/>
        <w:rPr>
          <w:sz w:val="23"/>
          <w:szCs w:val="23"/>
        </w:rPr>
      </w:pPr>
    </w:p>
    <w:p w14:paraId="5C8BC5E5" w14:textId="77777777" w:rsidR="00547903" w:rsidRDefault="00547903" w:rsidP="00547903">
      <w:pPr>
        <w:pStyle w:val="Default"/>
        <w:ind w:firstLine="567"/>
        <w:rPr>
          <w:sz w:val="23"/>
          <w:szCs w:val="23"/>
        </w:rPr>
      </w:pPr>
    </w:p>
    <w:p w14:paraId="5087D32A" w14:textId="77777777" w:rsidR="00547903" w:rsidRDefault="00547903" w:rsidP="00547903">
      <w:pPr>
        <w:pStyle w:val="Default"/>
        <w:ind w:firstLine="567"/>
        <w:rPr>
          <w:sz w:val="23"/>
          <w:szCs w:val="23"/>
        </w:rPr>
      </w:pPr>
    </w:p>
    <w:p w14:paraId="37BDA371" w14:textId="77777777" w:rsidR="00547903" w:rsidRDefault="00547903" w:rsidP="00547903">
      <w:pPr>
        <w:pStyle w:val="Default"/>
        <w:ind w:firstLine="567"/>
        <w:rPr>
          <w:sz w:val="23"/>
          <w:szCs w:val="23"/>
        </w:rPr>
      </w:pPr>
    </w:p>
    <w:p w14:paraId="44624EB0" w14:textId="77777777" w:rsidR="00547903" w:rsidRDefault="00547903" w:rsidP="00547903">
      <w:pPr>
        <w:pStyle w:val="Default"/>
        <w:ind w:firstLine="567"/>
        <w:rPr>
          <w:sz w:val="23"/>
          <w:szCs w:val="23"/>
        </w:rPr>
      </w:pPr>
    </w:p>
    <w:p w14:paraId="41C820E1" w14:textId="77777777" w:rsidR="00547903" w:rsidRDefault="00547903" w:rsidP="00547903">
      <w:pPr>
        <w:pStyle w:val="Default"/>
        <w:ind w:firstLine="567"/>
        <w:rPr>
          <w:sz w:val="23"/>
          <w:szCs w:val="23"/>
        </w:rPr>
      </w:pPr>
    </w:p>
    <w:p w14:paraId="27668E31" w14:textId="77777777" w:rsidR="00547903" w:rsidRDefault="00547903" w:rsidP="00547903">
      <w:pPr>
        <w:pStyle w:val="Default"/>
        <w:ind w:firstLine="567"/>
        <w:rPr>
          <w:sz w:val="23"/>
          <w:szCs w:val="23"/>
        </w:rPr>
      </w:pPr>
    </w:p>
    <w:p w14:paraId="09420E93" w14:textId="77777777" w:rsidR="00547903" w:rsidRDefault="00547903" w:rsidP="00547903">
      <w:pPr>
        <w:pStyle w:val="Default"/>
        <w:ind w:firstLine="567"/>
        <w:rPr>
          <w:sz w:val="23"/>
          <w:szCs w:val="23"/>
        </w:rPr>
      </w:pPr>
    </w:p>
    <w:p w14:paraId="17425471" w14:textId="77777777" w:rsidR="00547903" w:rsidRDefault="00547903" w:rsidP="00547903">
      <w:pPr>
        <w:pStyle w:val="Default"/>
        <w:ind w:firstLine="567"/>
        <w:rPr>
          <w:sz w:val="23"/>
          <w:szCs w:val="23"/>
        </w:rPr>
      </w:pPr>
    </w:p>
    <w:p w14:paraId="448F9D9E" w14:textId="77777777" w:rsidR="00547903" w:rsidRDefault="00547903" w:rsidP="00547903">
      <w:pPr>
        <w:pStyle w:val="Default"/>
        <w:ind w:firstLine="567"/>
        <w:rPr>
          <w:sz w:val="23"/>
          <w:szCs w:val="23"/>
        </w:rPr>
      </w:pPr>
    </w:p>
    <w:p w14:paraId="6104F1DC" w14:textId="77777777" w:rsidR="00547903" w:rsidRDefault="00547903" w:rsidP="00547903">
      <w:pPr>
        <w:pStyle w:val="Default"/>
        <w:ind w:firstLine="567"/>
        <w:rPr>
          <w:sz w:val="23"/>
          <w:szCs w:val="23"/>
        </w:rPr>
      </w:pPr>
    </w:p>
    <w:p w14:paraId="698391EF" w14:textId="77777777" w:rsidR="00547903" w:rsidRDefault="00547903" w:rsidP="00547903">
      <w:pPr>
        <w:pStyle w:val="Default"/>
        <w:ind w:firstLine="567"/>
        <w:rPr>
          <w:sz w:val="23"/>
          <w:szCs w:val="23"/>
        </w:rPr>
      </w:pPr>
    </w:p>
    <w:p w14:paraId="5F63FB2D" w14:textId="77777777" w:rsidR="00547903" w:rsidRDefault="00547903" w:rsidP="00547903">
      <w:pPr>
        <w:pStyle w:val="Default"/>
        <w:ind w:firstLine="567"/>
        <w:rPr>
          <w:sz w:val="23"/>
          <w:szCs w:val="23"/>
        </w:rPr>
      </w:pPr>
    </w:p>
    <w:p w14:paraId="21B4428B" w14:textId="77777777" w:rsidR="00633969" w:rsidRDefault="00633969" w:rsidP="00547903">
      <w:pPr>
        <w:pStyle w:val="Default"/>
        <w:jc w:val="right"/>
        <w:rPr>
          <w:rFonts w:ascii="Arial" w:hAnsi="Arial" w:cs="Arial"/>
          <w:b/>
          <w:bCs/>
          <w:sz w:val="28"/>
          <w:szCs w:val="28"/>
        </w:rPr>
      </w:pPr>
    </w:p>
    <w:p w14:paraId="3EED429B" w14:textId="77777777" w:rsidR="00633969" w:rsidRDefault="00633969" w:rsidP="00547903">
      <w:pPr>
        <w:pStyle w:val="Default"/>
        <w:jc w:val="right"/>
        <w:rPr>
          <w:rFonts w:ascii="Arial" w:hAnsi="Arial" w:cs="Arial"/>
          <w:b/>
          <w:bCs/>
          <w:sz w:val="28"/>
          <w:szCs w:val="28"/>
        </w:rPr>
      </w:pPr>
    </w:p>
    <w:p w14:paraId="2084EC5C" w14:textId="77777777" w:rsidR="00633969" w:rsidRDefault="00633969" w:rsidP="00547903">
      <w:pPr>
        <w:pStyle w:val="Default"/>
        <w:jc w:val="right"/>
        <w:rPr>
          <w:rFonts w:ascii="Arial" w:hAnsi="Arial" w:cs="Arial"/>
          <w:b/>
          <w:bCs/>
          <w:sz w:val="28"/>
          <w:szCs w:val="28"/>
        </w:rPr>
      </w:pPr>
    </w:p>
    <w:p w14:paraId="24AC74BE" w14:textId="77777777" w:rsidR="00633969" w:rsidRDefault="00633969" w:rsidP="00547903">
      <w:pPr>
        <w:pStyle w:val="Default"/>
        <w:jc w:val="right"/>
        <w:rPr>
          <w:rFonts w:ascii="Arial" w:hAnsi="Arial" w:cs="Arial"/>
          <w:b/>
          <w:bCs/>
          <w:sz w:val="28"/>
          <w:szCs w:val="28"/>
        </w:rPr>
      </w:pPr>
    </w:p>
    <w:p w14:paraId="3EDBCDD8" w14:textId="77777777" w:rsidR="00633969" w:rsidRDefault="00633969" w:rsidP="00547903">
      <w:pPr>
        <w:pStyle w:val="Default"/>
        <w:jc w:val="right"/>
        <w:rPr>
          <w:rFonts w:ascii="Arial" w:hAnsi="Arial" w:cs="Arial"/>
          <w:b/>
          <w:bCs/>
          <w:sz w:val="28"/>
          <w:szCs w:val="28"/>
        </w:rPr>
      </w:pPr>
    </w:p>
    <w:p w14:paraId="451371C0" w14:textId="77777777" w:rsidR="00633969" w:rsidRDefault="00633969" w:rsidP="00547903">
      <w:pPr>
        <w:pStyle w:val="Default"/>
        <w:jc w:val="right"/>
        <w:rPr>
          <w:rFonts w:ascii="Arial" w:hAnsi="Arial" w:cs="Arial"/>
          <w:b/>
          <w:bCs/>
          <w:sz w:val="28"/>
          <w:szCs w:val="28"/>
        </w:rPr>
      </w:pPr>
    </w:p>
    <w:p w14:paraId="4F7103BC" w14:textId="77777777" w:rsidR="00633969" w:rsidRDefault="00633969" w:rsidP="008422E8">
      <w:pPr>
        <w:pStyle w:val="Default"/>
        <w:rPr>
          <w:rFonts w:ascii="Arial" w:hAnsi="Arial" w:cs="Arial"/>
          <w:b/>
          <w:bCs/>
          <w:sz w:val="28"/>
          <w:szCs w:val="28"/>
        </w:rPr>
      </w:pPr>
    </w:p>
    <w:p w14:paraId="64C292F8" w14:textId="38988D49" w:rsidR="00547903" w:rsidRPr="008422E8" w:rsidRDefault="00547903" w:rsidP="00547903">
      <w:pPr>
        <w:pStyle w:val="Default"/>
        <w:jc w:val="right"/>
        <w:rPr>
          <w:rFonts w:ascii="Arial" w:hAnsi="Arial" w:cs="Arial"/>
          <w:b/>
          <w:bCs/>
          <w:sz w:val="28"/>
          <w:szCs w:val="28"/>
        </w:rPr>
      </w:pPr>
      <w:r w:rsidRPr="008422E8">
        <w:rPr>
          <w:rFonts w:ascii="Arial" w:hAnsi="Arial" w:cs="Arial"/>
          <w:b/>
          <w:bCs/>
          <w:sz w:val="28"/>
          <w:szCs w:val="28"/>
        </w:rPr>
        <w:t>Appendix 6</w:t>
      </w:r>
    </w:p>
    <w:p w14:paraId="1E6141B1" w14:textId="77777777" w:rsidR="00547903" w:rsidRPr="008422E8" w:rsidRDefault="00547903" w:rsidP="00547903">
      <w:pPr>
        <w:pStyle w:val="Default"/>
        <w:rPr>
          <w:b/>
          <w:bCs/>
          <w:sz w:val="28"/>
          <w:szCs w:val="28"/>
        </w:rPr>
      </w:pPr>
    </w:p>
    <w:p w14:paraId="1C67A0EF" w14:textId="178D2F6E" w:rsidR="00547903" w:rsidRPr="008422E8" w:rsidRDefault="00547903" w:rsidP="00547903">
      <w:pPr>
        <w:pStyle w:val="Default"/>
        <w:rPr>
          <w:rFonts w:ascii="Arial" w:hAnsi="Arial" w:cs="Arial"/>
          <w:sz w:val="28"/>
          <w:szCs w:val="28"/>
        </w:rPr>
      </w:pPr>
      <w:r w:rsidRPr="008422E8">
        <w:rPr>
          <w:rFonts w:ascii="Arial" w:hAnsi="Arial" w:cs="Arial"/>
          <w:b/>
          <w:bCs/>
          <w:sz w:val="28"/>
          <w:szCs w:val="28"/>
        </w:rPr>
        <w:t xml:space="preserve">Application process </w:t>
      </w:r>
    </w:p>
    <w:p w14:paraId="3A6A7B3B" w14:textId="77777777" w:rsidR="00547903" w:rsidRDefault="00547903" w:rsidP="00547903">
      <w:pPr>
        <w:pStyle w:val="Default"/>
        <w:rPr>
          <w:rFonts w:ascii="Arial" w:hAnsi="Arial" w:cs="Arial"/>
        </w:rPr>
      </w:pPr>
    </w:p>
    <w:p w14:paraId="18F78C2D" w14:textId="4362C5ED" w:rsidR="00547903" w:rsidRDefault="00547903" w:rsidP="00547903">
      <w:pPr>
        <w:pStyle w:val="Default"/>
        <w:rPr>
          <w:rFonts w:ascii="Arial" w:hAnsi="Arial" w:cs="Arial"/>
        </w:rPr>
      </w:pPr>
      <w:r w:rsidRPr="00547903">
        <w:rPr>
          <w:rFonts w:ascii="Arial" w:hAnsi="Arial" w:cs="Arial"/>
        </w:rPr>
        <w:t xml:space="preserve">Applications for all premises licences and temporary event notices can be made online by using the links to the online forms at Licensing - </w:t>
      </w:r>
      <w:hyperlink r:id="rId28" w:history="1">
        <w:r w:rsidRPr="00547903">
          <w:rPr>
            <w:rStyle w:val="Hyperlink"/>
            <w:rFonts w:ascii="Arial" w:hAnsi="Arial" w:cs="Arial"/>
          </w:rPr>
          <w:t>Alcohol and Entertainment Licensing</w:t>
        </w:r>
      </w:hyperlink>
    </w:p>
    <w:p w14:paraId="4E95B934" w14:textId="06A592A6" w:rsidR="00547903" w:rsidRPr="00547903" w:rsidRDefault="00547903" w:rsidP="00547903">
      <w:pPr>
        <w:pStyle w:val="Default"/>
        <w:rPr>
          <w:rFonts w:ascii="Arial" w:hAnsi="Arial" w:cs="Arial"/>
        </w:rPr>
      </w:pPr>
      <w:r w:rsidRPr="00547903">
        <w:rPr>
          <w:rFonts w:ascii="Arial" w:hAnsi="Arial" w:cs="Arial"/>
        </w:rPr>
        <w:t xml:space="preserve"> </w:t>
      </w:r>
    </w:p>
    <w:p w14:paraId="60EEEB90" w14:textId="77777777" w:rsidR="00547903" w:rsidRPr="00547903" w:rsidRDefault="00547903" w:rsidP="00547903">
      <w:pPr>
        <w:pStyle w:val="Default"/>
        <w:rPr>
          <w:rFonts w:ascii="Arial" w:hAnsi="Arial" w:cs="Arial"/>
        </w:rPr>
      </w:pPr>
      <w:r w:rsidRPr="00547903">
        <w:rPr>
          <w:rFonts w:ascii="Arial" w:hAnsi="Arial" w:cs="Arial"/>
        </w:rPr>
        <w:t xml:space="preserve">Alternatively, applications can be submitted by post to: </w:t>
      </w:r>
    </w:p>
    <w:p w14:paraId="48CFCDD3" w14:textId="77777777" w:rsidR="00547903" w:rsidRPr="00547903" w:rsidRDefault="00547903" w:rsidP="00547903">
      <w:pPr>
        <w:pStyle w:val="Default"/>
        <w:rPr>
          <w:rFonts w:ascii="Arial" w:hAnsi="Arial" w:cs="Arial"/>
        </w:rPr>
      </w:pPr>
      <w:r w:rsidRPr="00547903">
        <w:rPr>
          <w:rFonts w:ascii="Arial" w:hAnsi="Arial" w:cs="Arial"/>
        </w:rPr>
        <w:t xml:space="preserve">The Licensing Authority </w:t>
      </w:r>
    </w:p>
    <w:p w14:paraId="3C9A827B" w14:textId="77777777" w:rsidR="00547903" w:rsidRDefault="00547903" w:rsidP="00547903">
      <w:pPr>
        <w:pStyle w:val="Default"/>
        <w:rPr>
          <w:rFonts w:ascii="Arial" w:hAnsi="Arial" w:cs="Arial"/>
        </w:rPr>
      </w:pPr>
      <w:r>
        <w:rPr>
          <w:rFonts w:ascii="Arial" w:hAnsi="Arial" w:cs="Arial"/>
        </w:rPr>
        <w:t xml:space="preserve">Braintree District Council </w:t>
      </w:r>
    </w:p>
    <w:p w14:paraId="3AB2DFB3" w14:textId="3FD07EBA" w:rsidR="00547903" w:rsidRDefault="00547903" w:rsidP="00547903">
      <w:pPr>
        <w:pStyle w:val="Default"/>
        <w:rPr>
          <w:rFonts w:ascii="Arial" w:hAnsi="Arial" w:cs="Arial"/>
        </w:rPr>
      </w:pPr>
      <w:r>
        <w:rPr>
          <w:rFonts w:ascii="Arial" w:hAnsi="Arial" w:cs="Arial"/>
        </w:rPr>
        <w:t>Causeway House</w:t>
      </w:r>
    </w:p>
    <w:p w14:paraId="409C6E72" w14:textId="77777777" w:rsidR="00547903" w:rsidRDefault="00547903" w:rsidP="00547903">
      <w:pPr>
        <w:pStyle w:val="Default"/>
        <w:rPr>
          <w:rFonts w:ascii="Arial" w:hAnsi="Arial" w:cs="Arial"/>
        </w:rPr>
      </w:pPr>
      <w:r>
        <w:rPr>
          <w:rFonts w:ascii="Arial" w:hAnsi="Arial" w:cs="Arial"/>
        </w:rPr>
        <w:t>Bocking End</w:t>
      </w:r>
    </w:p>
    <w:p w14:paraId="6C5960CA" w14:textId="77777777" w:rsidR="00547903" w:rsidRDefault="00547903" w:rsidP="00547903">
      <w:pPr>
        <w:pStyle w:val="Default"/>
        <w:rPr>
          <w:rFonts w:ascii="Arial" w:hAnsi="Arial" w:cs="Arial"/>
        </w:rPr>
      </w:pPr>
      <w:r>
        <w:rPr>
          <w:rFonts w:ascii="Arial" w:hAnsi="Arial" w:cs="Arial"/>
        </w:rPr>
        <w:t xml:space="preserve">Braintree </w:t>
      </w:r>
    </w:p>
    <w:p w14:paraId="406E1662" w14:textId="77777777" w:rsidR="00547903" w:rsidRDefault="00547903" w:rsidP="00547903">
      <w:pPr>
        <w:pStyle w:val="Default"/>
        <w:rPr>
          <w:rFonts w:ascii="Arial" w:hAnsi="Arial" w:cs="Arial"/>
        </w:rPr>
      </w:pPr>
      <w:r>
        <w:rPr>
          <w:rFonts w:ascii="Arial" w:hAnsi="Arial" w:cs="Arial"/>
        </w:rPr>
        <w:t xml:space="preserve">Essex </w:t>
      </w:r>
    </w:p>
    <w:p w14:paraId="23568730" w14:textId="58CA4064" w:rsidR="00547903" w:rsidRPr="00547903" w:rsidRDefault="00547903" w:rsidP="00547903">
      <w:pPr>
        <w:pStyle w:val="Default"/>
        <w:rPr>
          <w:rFonts w:ascii="Arial" w:hAnsi="Arial" w:cs="Arial"/>
        </w:rPr>
      </w:pPr>
      <w:r>
        <w:rPr>
          <w:rFonts w:ascii="Arial" w:hAnsi="Arial" w:cs="Arial"/>
        </w:rPr>
        <w:t>CM7 9HB</w:t>
      </w:r>
    </w:p>
    <w:p w14:paraId="6B405CBC" w14:textId="77777777" w:rsidR="00547903" w:rsidRDefault="00547903" w:rsidP="00547903">
      <w:pPr>
        <w:pStyle w:val="Default"/>
        <w:rPr>
          <w:rFonts w:ascii="Arial" w:hAnsi="Arial" w:cs="Arial"/>
        </w:rPr>
      </w:pPr>
    </w:p>
    <w:p w14:paraId="498D0EDC" w14:textId="4AF13EA5" w:rsidR="00547903" w:rsidRDefault="00547903" w:rsidP="00547903">
      <w:pPr>
        <w:pStyle w:val="Default"/>
        <w:rPr>
          <w:rFonts w:ascii="Arial" w:hAnsi="Arial" w:cs="Arial"/>
        </w:rPr>
      </w:pPr>
      <w:r w:rsidRPr="00547903">
        <w:rPr>
          <w:rFonts w:ascii="Arial" w:hAnsi="Arial" w:cs="Arial"/>
        </w:rPr>
        <w:t xml:space="preserve">Applications for personal licences can be made </w:t>
      </w:r>
      <w:r>
        <w:rPr>
          <w:rFonts w:ascii="Arial" w:hAnsi="Arial" w:cs="Arial"/>
        </w:rPr>
        <w:t xml:space="preserve">by email to </w:t>
      </w:r>
      <w:hyperlink r:id="rId29" w:history="1">
        <w:r w:rsidRPr="007444D2">
          <w:rPr>
            <w:rStyle w:val="Hyperlink"/>
            <w:rFonts w:ascii="Arial" w:hAnsi="Arial" w:cs="Arial"/>
          </w:rPr>
          <w:t>licensing@braintree.gov.uk</w:t>
        </w:r>
      </w:hyperlink>
      <w:r>
        <w:rPr>
          <w:rFonts w:ascii="Arial" w:hAnsi="Arial" w:cs="Arial"/>
        </w:rPr>
        <w:t xml:space="preserve"> or </w:t>
      </w:r>
      <w:r w:rsidR="00B167BF">
        <w:rPr>
          <w:rFonts w:ascii="Arial" w:hAnsi="Arial" w:cs="Arial"/>
        </w:rPr>
        <w:t xml:space="preserve">to the above address.  Digital versions of a basic Disclosure and Baring Service criminal records check and qualification certificate that can be validated through an acceptable means will be accepted.  In all other cases </w:t>
      </w:r>
      <w:r w:rsidRPr="00547903">
        <w:rPr>
          <w:rFonts w:ascii="Arial" w:hAnsi="Arial" w:cs="Arial"/>
        </w:rPr>
        <w:t xml:space="preserve">the original qualification certificate and original DBS certificate being sent to the address above. </w:t>
      </w:r>
    </w:p>
    <w:p w14:paraId="73B63C9A" w14:textId="77777777" w:rsidR="00B167BF" w:rsidRDefault="00B167BF" w:rsidP="00547903">
      <w:pPr>
        <w:pStyle w:val="Default"/>
        <w:rPr>
          <w:rFonts w:ascii="Arial" w:hAnsi="Arial" w:cs="Arial"/>
        </w:rPr>
      </w:pPr>
    </w:p>
    <w:p w14:paraId="7BAEF64D" w14:textId="37258551" w:rsidR="00B167BF" w:rsidRPr="00B167BF" w:rsidRDefault="00B167BF" w:rsidP="00547903">
      <w:pPr>
        <w:pStyle w:val="Default"/>
        <w:rPr>
          <w:rFonts w:ascii="Arial" w:hAnsi="Arial" w:cs="Arial"/>
          <w:b/>
          <w:bCs/>
        </w:rPr>
      </w:pPr>
      <w:r w:rsidRPr="00B167BF">
        <w:rPr>
          <w:rFonts w:ascii="Arial" w:hAnsi="Arial" w:cs="Arial"/>
          <w:b/>
          <w:bCs/>
        </w:rPr>
        <w:t>Electronic applications</w:t>
      </w:r>
    </w:p>
    <w:p w14:paraId="5E032129" w14:textId="77777777" w:rsidR="00547903" w:rsidRDefault="00547903" w:rsidP="00547903">
      <w:pPr>
        <w:pStyle w:val="Default"/>
        <w:rPr>
          <w:rFonts w:ascii="Arial" w:hAnsi="Arial" w:cs="Arial"/>
        </w:rPr>
      </w:pPr>
    </w:p>
    <w:p w14:paraId="0914B158" w14:textId="44AD0033" w:rsidR="00B167BF" w:rsidRDefault="00B167BF" w:rsidP="00547903">
      <w:pPr>
        <w:pStyle w:val="Default"/>
        <w:rPr>
          <w:rFonts w:ascii="Arial" w:hAnsi="Arial" w:cs="Arial"/>
        </w:rPr>
      </w:pPr>
      <w:r w:rsidRPr="00547903">
        <w:rPr>
          <w:rFonts w:ascii="Arial" w:hAnsi="Arial" w:cs="Arial"/>
        </w:rPr>
        <w:t>The Licensing Authority will accept online and electronic applications, however all relevant documents must be supplied together with the appropriate fee. All hard copy applications will be treated in line with the relevant regulations and all applications and relevant documentation must continue to be submitted in their entirety and not in stages to avoid the potential for any errors.</w:t>
      </w:r>
    </w:p>
    <w:p w14:paraId="405A4BA6" w14:textId="77777777" w:rsidR="00B167BF" w:rsidRDefault="00B167BF" w:rsidP="00547903">
      <w:pPr>
        <w:pStyle w:val="Default"/>
        <w:rPr>
          <w:rFonts w:ascii="Arial" w:hAnsi="Arial" w:cs="Arial"/>
        </w:rPr>
      </w:pPr>
    </w:p>
    <w:p w14:paraId="370E4D75" w14:textId="652793B0" w:rsidR="00B167BF" w:rsidRDefault="00B167BF" w:rsidP="00547903">
      <w:pPr>
        <w:pStyle w:val="Default"/>
        <w:rPr>
          <w:rFonts w:ascii="Arial" w:hAnsi="Arial" w:cs="Arial"/>
        </w:rPr>
      </w:pPr>
      <w:r w:rsidRPr="00547903">
        <w:rPr>
          <w:rFonts w:ascii="Arial" w:hAnsi="Arial" w:cs="Arial"/>
        </w:rPr>
        <w:t>Where applications have been submitted online (through the Authority's own facility), the Licensing Authority is responsible for sending copies of the application to the Responsible Authorities for consultation. However, if any part of the application is submitted in writing, the applicant must send copies of these parts to the Responsible Authorities.</w:t>
      </w:r>
    </w:p>
    <w:p w14:paraId="2027188E" w14:textId="77777777" w:rsidR="00B167BF" w:rsidRDefault="00B167BF" w:rsidP="00547903">
      <w:pPr>
        <w:pStyle w:val="Default"/>
        <w:rPr>
          <w:rFonts w:ascii="Arial" w:hAnsi="Arial" w:cs="Arial"/>
        </w:rPr>
      </w:pPr>
    </w:p>
    <w:p w14:paraId="13D72D40" w14:textId="77777777" w:rsidR="00B167BF" w:rsidRPr="00547903" w:rsidRDefault="00B167BF" w:rsidP="00B167BF">
      <w:pPr>
        <w:pStyle w:val="Default"/>
        <w:rPr>
          <w:rFonts w:ascii="Arial" w:hAnsi="Arial" w:cs="Arial"/>
        </w:rPr>
      </w:pPr>
      <w:r w:rsidRPr="00547903">
        <w:rPr>
          <w:rFonts w:ascii="Arial" w:hAnsi="Arial" w:cs="Arial"/>
        </w:rPr>
        <w:t xml:space="preserve">Any advertising requirements must still be met whether the application is submitted electronically or in writing and this remains the responsibility of the applicant. </w:t>
      </w:r>
    </w:p>
    <w:p w14:paraId="40DB3095" w14:textId="77777777" w:rsidR="00B167BF" w:rsidRDefault="00B167BF" w:rsidP="00B167BF">
      <w:pPr>
        <w:pStyle w:val="Default"/>
        <w:rPr>
          <w:rFonts w:ascii="Arial" w:hAnsi="Arial" w:cs="Arial"/>
        </w:rPr>
      </w:pPr>
    </w:p>
    <w:p w14:paraId="0A46229C" w14:textId="43B99022" w:rsidR="00B167BF" w:rsidRDefault="00B167BF" w:rsidP="00B167BF">
      <w:pPr>
        <w:pStyle w:val="Default"/>
        <w:rPr>
          <w:rFonts w:ascii="Arial" w:hAnsi="Arial" w:cs="Arial"/>
        </w:rPr>
      </w:pPr>
      <w:r w:rsidRPr="00547903">
        <w:rPr>
          <w:rFonts w:ascii="Arial" w:hAnsi="Arial" w:cs="Arial"/>
        </w:rPr>
        <w:t xml:space="preserve">This Authority will continue to assist the applicant in correcting any minor factual errors in their applications. However, the Licensing Authority shall not consider errors </w:t>
      </w:r>
      <w:r w:rsidRPr="00547903">
        <w:rPr>
          <w:rFonts w:ascii="Arial" w:hAnsi="Arial" w:cs="Arial"/>
        </w:rPr>
        <w:lastRenderedPageBreak/>
        <w:t>to fall within this category which, if permitted could potentially breach relevant regulations nor errors which could result in changes to consultation dates. The interpretation of obvious factual errors shall rest with the Licensing Authority.</w:t>
      </w:r>
    </w:p>
    <w:p w14:paraId="09C348CC" w14:textId="77777777" w:rsidR="00B167BF" w:rsidRDefault="00B167BF" w:rsidP="00547903">
      <w:pPr>
        <w:pStyle w:val="Default"/>
        <w:rPr>
          <w:rFonts w:ascii="Arial" w:hAnsi="Arial" w:cs="Arial"/>
        </w:rPr>
      </w:pPr>
    </w:p>
    <w:p w14:paraId="0DF5C709" w14:textId="77777777" w:rsidR="00B167BF" w:rsidRDefault="00B167BF" w:rsidP="00B167BF">
      <w:pPr>
        <w:pStyle w:val="Default"/>
        <w:rPr>
          <w:rFonts w:ascii="Arial" w:hAnsi="Arial" w:cs="Arial"/>
          <w:b/>
          <w:bCs/>
        </w:rPr>
      </w:pPr>
    </w:p>
    <w:p w14:paraId="668B9C18" w14:textId="77777777" w:rsidR="00B167BF" w:rsidRDefault="00B167BF" w:rsidP="00B167BF">
      <w:pPr>
        <w:pStyle w:val="Default"/>
        <w:rPr>
          <w:rFonts w:ascii="Arial" w:hAnsi="Arial" w:cs="Arial"/>
          <w:b/>
          <w:bCs/>
        </w:rPr>
      </w:pPr>
    </w:p>
    <w:p w14:paraId="7DD54326" w14:textId="77777777" w:rsidR="005412D1" w:rsidRDefault="005412D1" w:rsidP="00B167BF">
      <w:pPr>
        <w:pStyle w:val="Default"/>
        <w:rPr>
          <w:rFonts w:ascii="Arial" w:hAnsi="Arial" w:cs="Arial"/>
          <w:b/>
          <w:bCs/>
        </w:rPr>
      </w:pPr>
    </w:p>
    <w:p w14:paraId="0F24FC30" w14:textId="33707F6D" w:rsidR="00B167BF" w:rsidRPr="00547903" w:rsidRDefault="00B167BF" w:rsidP="00B167BF">
      <w:pPr>
        <w:pStyle w:val="Default"/>
        <w:rPr>
          <w:rFonts w:ascii="Arial" w:hAnsi="Arial" w:cs="Arial"/>
        </w:rPr>
      </w:pPr>
      <w:r w:rsidRPr="00547903">
        <w:rPr>
          <w:rFonts w:ascii="Arial" w:hAnsi="Arial" w:cs="Arial"/>
          <w:b/>
          <w:bCs/>
        </w:rPr>
        <w:t xml:space="preserve">Personal licence </w:t>
      </w:r>
    </w:p>
    <w:p w14:paraId="18EB7B8E" w14:textId="77777777" w:rsidR="00B167BF" w:rsidRDefault="00B167BF" w:rsidP="00B167BF">
      <w:pPr>
        <w:pStyle w:val="Default"/>
        <w:rPr>
          <w:rFonts w:ascii="Arial" w:hAnsi="Arial" w:cs="Arial"/>
        </w:rPr>
      </w:pPr>
    </w:p>
    <w:p w14:paraId="1CEFC051" w14:textId="77777777" w:rsidR="00B167BF" w:rsidRPr="00B167BF" w:rsidRDefault="00B167BF" w:rsidP="00B167BF">
      <w:pPr>
        <w:pStyle w:val="Default"/>
        <w:rPr>
          <w:rFonts w:ascii="Arial" w:hAnsi="Arial" w:cs="Arial"/>
          <w:u w:val="single"/>
        </w:rPr>
      </w:pPr>
      <w:r w:rsidRPr="00B167BF">
        <w:rPr>
          <w:rFonts w:ascii="Arial" w:hAnsi="Arial" w:cs="Arial"/>
          <w:u w:val="single"/>
        </w:rPr>
        <w:t xml:space="preserve">New applications </w:t>
      </w:r>
    </w:p>
    <w:p w14:paraId="34B1B313" w14:textId="77777777" w:rsidR="00B167BF" w:rsidRDefault="00B167BF" w:rsidP="00B167BF">
      <w:pPr>
        <w:pStyle w:val="Default"/>
        <w:rPr>
          <w:rFonts w:ascii="Arial" w:hAnsi="Arial" w:cs="Arial"/>
        </w:rPr>
      </w:pPr>
    </w:p>
    <w:p w14:paraId="202FBCF7" w14:textId="77777777" w:rsidR="00B167BF" w:rsidRPr="00547903" w:rsidRDefault="00B167BF" w:rsidP="00B167BF">
      <w:pPr>
        <w:pStyle w:val="Default"/>
        <w:rPr>
          <w:rFonts w:ascii="Arial" w:hAnsi="Arial" w:cs="Arial"/>
        </w:rPr>
      </w:pPr>
      <w:r w:rsidRPr="00547903">
        <w:rPr>
          <w:rFonts w:ascii="Arial" w:hAnsi="Arial" w:cs="Arial"/>
        </w:rPr>
        <w:t xml:space="preserve">To apply for a new Personal Licence, applicants must be over 18 years of age and will need to submit: </w:t>
      </w:r>
    </w:p>
    <w:p w14:paraId="62711A22" w14:textId="77777777" w:rsidR="00B167BF" w:rsidRDefault="00B167BF" w:rsidP="00B167BF">
      <w:pPr>
        <w:pStyle w:val="Default"/>
        <w:rPr>
          <w:rFonts w:ascii="Arial" w:hAnsi="Arial" w:cs="Arial"/>
        </w:rPr>
      </w:pPr>
    </w:p>
    <w:p w14:paraId="2804725B" w14:textId="77777777" w:rsidR="00B167BF" w:rsidRDefault="00B167BF" w:rsidP="00B167BF">
      <w:pPr>
        <w:pStyle w:val="Default"/>
        <w:rPr>
          <w:rFonts w:ascii="Arial" w:hAnsi="Arial" w:cs="Arial"/>
        </w:rPr>
      </w:pPr>
      <w:r w:rsidRPr="00547903">
        <w:rPr>
          <w:rFonts w:ascii="Arial" w:hAnsi="Arial" w:cs="Arial"/>
        </w:rPr>
        <w:t xml:space="preserve">• a completed application form and a declaration form completed by the applicant that either they have not been convicted of a relevant offence or a foreign relevant offence or that they have been convicted of a relevant offence or a foreign offence accompanied by details of the nature and date of the conviction and any sentence imposed on them in respect of it </w:t>
      </w:r>
    </w:p>
    <w:p w14:paraId="4DA3C508" w14:textId="77777777" w:rsidR="00B167BF" w:rsidRPr="00547903" w:rsidRDefault="00B167BF" w:rsidP="00B167BF">
      <w:pPr>
        <w:pStyle w:val="Default"/>
        <w:rPr>
          <w:rFonts w:ascii="Arial" w:hAnsi="Arial" w:cs="Arial"/>
        </w:rPr>
      </w:pPr>
      <w:r w:rsidRPr="00547903">
        <w:rPr>
          <w:rFonts w:ascii="Arial" w:hAnsi="Arial" w:cs="Arial"/>
        </w:rPr>
        <w:t xml:space="preserve">• two passport photographs (one of which must be certified as a true likeness) </w:t>
      </w:r>
    </w:p>
    <w:p w14:paraId="1ECA91AF" w14:textId="77777777" w:rsidR="00B167BF" w:rsidRPr="00547903" w:rsidRDefault="00B167BF" w:rsidP="00B167BF">
      <w:pPr>
        <w:pStyle w:val="Default"/>
        <w:rPr>
          <w:rFonts w:ascii="Arial" w:hAnsi="Arial" w:cs="Arial"/>
        </w:rPr>
      </w:pPr>
      <w:r w:rsidRPr="00547903">
        <w:rPr>
          <w:rFonts w:ascii="Arial" w:hAnsi="Arial" w:cs="Arial"/>
        </w:rPr>
        <w:t xml:space="preserve">• the original of the applicant's licensing qualification certificate </w:t>
      </w:r>
    </w:p>
    <w:p w14:paraId="5C43AEE1" w14:textId="77777777" w:rsidR="00B167BF" w:rsidRPr="00547903" w:rsidRDefault="00B167BF" w:rsidP="00B167BF">
      <w:pPr>
        <w:pStyle w:val="Default"/>
        <w:rPr>
          <w:rFonts w:ascii="Arial" w:hAnsi="Arial" w:cs="Arial"/>
        </w:rPr>
      </w:pPr>
      <w:r w:rsidRPr="00547903">
        <w:rPr>
          <w:rFonts w:ascii="Arial" w:hAnsi="Arial" w:cs="Arial"/>
        </w:rPr>
        <w:t xml:space="preserve">• a basic criminal conviction certificate, or a criminal record certificate, (or share code to the check) or the results of subject access search on the police national computer by National Intelligence Service, </w:t>
      </w:r>
    </w:p>
    <w:p w14:paraId="2B98D272" w14:textId="77777777" w:rsidR="00B167BF" w:rsidRPr="00547903" w:rsidRDefault="00B167BF" w:rsidP="00B167BF">
      <w:pPr>
        <w:pStyle w:val="Default"/>
        <w:rPr>
          <w:rFonts w:ascii="Arial" w:hAnsi="Arial" w:cs="Arial"/>
        </w:rPr>
      </w:pPr>
      <w:r w:rsidRPr="00547903">
        <w:rPr>
          <w:rFonts w:ascii="Arial" w:hAnsi="Arial" w:cs="Arial"/>
        </w:rPr>
        <w:t xml:space="preserve">– the criminal checks must not be more than 1 calendar month old when the application is received </w:t>
      </w:r>
    </w:p>
    <w:p w14:paraId="20CE17B0" w14:textId="77777777" w:rsidR="00B167BF" w:rsidRPr="00547903" w:rsidRDefault="00B167BF" w:rsidP="00B167BF">
      <w:pPr>
        <w:pStyle w:val="Default"/>
        <w:rPr>
          <w:rFonts w:ascii="Arial" w:hAnsi="Arial" w:cs="Arial"/>
        </w:rPr>
      </w:pPr>
      <w:r w:rsidRPr="00547903">
        <w:rPr>
          <w:rFonts w:ascii="Arial" w:hAnsi="Arial" w:cs="Arial"/>
        </w:rPr>
        <w:t xml:space="preserve">• Proof of the applicant's right to work in the UK </w:t>
      </w:r>
    </w:p>
    <w:p w14:paraId="1D6F7E3A" w14:textId="77777777" w:rsidR="00B167BF" w:rsidRPr="00547903" w:rsidRDefault="00B167BF" w:rsidP="00B167BF">
      <w:pPr>
        <w:pStyle w:val="Default"/>
        <w:rPr>
          <w:rFonts w:ascii="Arial" w:hAnsi="Arial" w:cs="Arial"/>
        </w:rPr>
      </w:pPr>
      <w:r w:rsidRPr="00547903">
        <w:rPr>
          <w:rFonts w:ascii="Arial" w:hAnsi="Arial" w:cs="Arial"/>
        </w:rPr>
        <w:t xml:space="preserve">• the appropriate fee </w:t>
      </w:r>
    </w:p>
    <w:p w14:paraId="75557C7F" w14:textId="77777777" w:rsidR="00B167BF" w:rsidRDefault="00B167BF" w:rsidP="00547903">
      <w:pPr>
        <w:pStyle w:val="Default"/>
        <w:rPr>
          <w:rFonts w:ascii="Arial" w:hAnsi="Arial" w:cs="Arial"/>
        </w:rPr>
      </w:pPr>
    </w:p>
    <w:p w14:paraId="2D8F5B9E" w14:textId="77777777" w:rsidR="00B167BF" w:rsidRPr="00B167BF" w:rsidRDefault="00B167BF" w:rsidP="00B167BF">
      <w:pPr>
        <w:pStyle w:val="Default"/>
        <w:rPr>
          <w:rFonts w:ascii="Arial" w:hAnsi="Arial" w:cs="Arial"/>
          <w:u w:val="single"/>
        </w:rPr>
      </w:pPr>
      <w:r w:rsidRPr="00B167BF">
        <w:rPr>
          <w:rFonts w:ascii="Arial" w:hAnsi="Arial" w:cs="Arial"/>
          <w:u w:val="single"/>
        </w:rPr>
        <w:t xml:space="preserve">Renewals </w:t>
      </w:r>
    </w:p>
    <w:p w14:paraId="6A4A80AC" w14:textId="77777777" w:rsidR="00B167BF" w:rsidRDefault="00B167BF" w:rsidP="00B167BF">
      <w:pPr>
        <w:pStyle w:val="Default"/>
        <w:rPr>
          <w:rFonts w:ascii="Arial" w:hAnsi="Arial" w:cs="Arial"/>
        </w:rPr>
      </w:pPr>
    </w:p>
    <w:p w14:paraId="6FBA7F75" w14:textId="3D6BC3FC" w:rsidR="00B167BF" w:rsidRPr="00547903" w:rsidRDefault="00B167BF" w:rsidP="00B167BF">
      <w:pPr>
        <w:pStyle w:val="Default"/>
        <w:rPr>
          <w:rFonts w:ascii="Arial" w:hAnsi="Arial" w:cs="Arial"/>
        </w:rPr>
      </w:pPr>
      <w:r w:rsidRPr="00547903">
        <w:rPr>
          <w:rFonts w:ascii="Arial" w:hAnsi="Arial" w:cs="Arial"/>
        </w:rPr>
        <w:t xml:space="preserve">It is no longer necessary to renew personal licences. Personal licences that were previously issued showing an expiry date are still valid. </w:t>
      </w:r>
    </w:p>
    <w:p w14:paraId="2C2FDBAD" w14:textId="77777777" w:rsidR="00B167BF" w:rsidRDefault="00B167BF" w:rsidP="00B167BF">
      <w:pPr>
        <w:pStyle w:val="Default"/>
        <w:rPr>
          <w:rFonts w:ascii="Arial" w:hAnsi="Arial" w:cs="Arial"/>
        </w:rPr>
      </w:pPr>
    </w:p>
    <w:p w14:paraId="60B89B25" w14:textId="4737366D" w:rsidR="00B167BF" w:rsidRPr="00547903" w:rsidRDefault="00B167BF" w:rsidP="00B167BF">
      <w:pPr>
        <w:pStyle w:val="Default"/>
        <w:rPr>
          <w:rFonts w:ascii="Arial" w:hAnsi="Arial" w:cs="Arial"/>
        </w:rPr>
      </w:pPr>
      <w:r w:rsidRPr="00547903">
        <w:rPr>
          <w:rFonts w:ascii="Arial" w:hAnsi="Arial" w:cs="Arial"/>
        </w:rPr>
        <w:t xml:space="preserve">Change of name or address to an existing Personal Licence </w:t>
      </w:r>
    </w:p>
    <w:p w14:paraId="20DB210A" w14:textId="77777777" w:rsidR="00B167BF" w:rsidRDefault="00B167BF" w:rsidP="00B167BF">
      <w:pPr>
        <w:pStyle w:val="Default"/>
        <w:rPr>
          <w:rFonts w:ascii="Arial" w:hAnsi="Arial" w:cs="Arial"/>
        </w:rPr>
      </w:pPr>
    </w:p>
    <w:p w14:paraId="2524CD29" w14:textId="430B3ACA" w:rsidR="00B167BF" w:rsidRPr="00547903" w:rsidRDefault="00B167BF" w:rsidP="00B167BF">
      <w:pPr>
        <w:pStyle w:val="Default"/>
        <w:rPr>
          <w:rFonts w:ascii="Arial" w:hAnsi="Arial" w:cs="Arial"/>
        </w:rPr>
      </w:pPr>
      <w:r w:rsidRPr="00547903">
        <w:rPr>
          <w:rFonts w:ascii="Arial" w:hAnsi="Arial" w:cs="Arial"/>
        </w:rPr>
        <w:t xml:space="preserve">You must let us know: </w:t>
      </w:r>
    </w:p>
    <w:p w14:paraId="327F8D42" w14:textId="77777777" w:rsidR="008422E8" w:rsidRDefault="008422E8" w:rsidP="00B167BF">
      <w:pPr>
        <w:pStyle w:val="Default"/>
        <w:rPr>
          <w:rFonts w:ascii="Arial" w:hAnsi="Arial" w:cs="Arial"/>
        </w:rPr>
      </w:pPr>
    </w:p>
    <w:p w14:paraId="4B79CC30" w14:textId="77777777" w:rsidR="008422E8" w:rsidRDefault="00B167BF" w:rsidP="00B167BF">
      <w:pPr>
        <w:pStyle w:val="Default"/>
        <w:numPr>
          <w:ilvl w:val="0"/>
          <w:numId w:val="34"/>
        </w:numPr>
        <w:rPr>
          <w:rFonts w:ascii="Arial" w:hAnsi="Arial" w:cs="Arial"/>
        </w:rPr>
      </w:pPr>
      <w:r w:rsidRPr="00547903">
        <w:rPr>
          <w:rFonts w:ascii="Arial" w:hAnsi="Arial" w:cs="Arial"/>
        </w:rPr>
        <w:t xml:space="preserve">Your name, address and contact details </w:t>
      </w:r>
    </w:p>
    <w:p w14:paraId="45EEE751" w14:textId="77777777" w:rsidR="008422E8" w:rsidRDefault="00B167BF" w:rsidP="00B167BF">
      <w:pPr>
        <w:pStyle w:val="Default"/>
        <w:numPr>
          <w:ilvl w:val="0"/>
          <w:numId w:val="34"/>
        </w:numPr>
        <w:rPr>
          <w:rFonts w:ascii="Arial" w:hAnsi="Arial" w:cs="Arial"/>
        </w:rPr>
      </w:pPr>
      <w:r w:rsidRPr="008422E8">
        <w:rPr>
          <w:rFonts w:ascii="Arial" w:hAnsi="Arial" w:cs="Arial"/>
        </w:rPr>
        <w:t xml:space="preserve">The name of the business and its address </w:t>
      </w:r>
    </w:p>
    <w:p w14:paraId="7B0D0452" w14:textId="53C19E9E" w:rsidR="00B167BF" w:rsidRPr="008422E8" w:rsidRDefault="00B167BF" w:rsidP="00B167BF">
      <w:pPr>
        <w:pStyle w:val="Default"/>
        <w:numPr>
          <w:ilvl w:val="0"/>
          <w:numId w:val="34"/>
        </w:numPr>
        <w:rPr>
          <w:rFonts w:ascii="Arial" w:hAnsi="Arial" w:cs="Arial"/>
        </w:rPr>
      </w:pPr>
      <w:r w:rsidRPr="008422E8">
        <w:rPr>
          <w:rFonts w:ascii="Arial" w:hAnsi="Arial" w:cs="Arial"/>
        </w:rPr>
        <w:t xml:space="preserve">Details of the change </w:t>
      </w:r>
    </w:p>
    <w:p w14:paraId="2CE3786B" w14:textId="77777777" w:rsidR="00B167BF" w:rsidRDefault="00B167BF" w:rsidP="00547903">
      <w:pPr>
        <w:pStyle w:val="Default"/>
        <w:rPr>
          <w:rFonts w:ascii="Arial" w:hAnsi="Arial" w:cs="Arial"/>
        </w:rPr>
      </w:pPr>
    </w:p>
    <w:p w14:paraId="0CC96783" w14:textId="07E4337D" w:rsidR="008507A3" w:rsidRDefault="008507A3" w:rsidP="00547903">
      <w:pPr>
        <w:pStyle w:val="Default"/>
        <w:rPr>
          <w:rFonts w:ascii="Arial" w:hAnsi="Arial" w:cs="Arial"/>
        </w:rPr>
      </w:pPr>
      <w:r>
        <w:rPr>
          <w:rFonts w:ascii="Arial" w:hAnsi="Arial" w:cs="Arial"/>
        </w:rPr>
        <w:t>Once we receive your notification, and appropriate fee, we will issue you with an updated personal licence.</w:t>
      </w:r>
    </w:p>
    <w:p w14:paraId="06E4F6CB" w14:textId="77777777" w:rsidR="00531861" w:rsidRDefault="00531861" w:rsidP="00531861">
      <w:pPr>
        <w:pStyle w:val="Default"/>
        <w:rPr>
          <w:rFonts w:ascii="Arial" w:hAnsi="Arial" w:cs="Arial"/>
          <w:b/>
          <w:bCs/>
        </w:rPr>
      </w:pPr>
    </w:p>
    <w:p w14:paraId="18DC72BC" w14:textId="77777777" w:rsidR="00531861" w:rsidRPr="00547903" w:rsidRDefault="00531861" w:rsidP="00531861">
      <w:pPr>
        <w:pStyle w:val="Default"/>
        <w:rPr>
          <w:rFonts w:ascii="Arial" w:hAnsi="Arial" w:cs="Arial"/>
        </w:rPr>
      </w:pPr>
      <w:r w:rsidRPr="00547903">
        <w:rPr>
          <w:rFonts w:ascii="Arial" w:hAnsi="Arial" w:cs="Arial"/>
          <w:b/>
          <w:bCs/>
        </w:rPr>
        <w:t xml:space="preserve">Premises licence and Club certificates </w:t>
      </w:r>
    </w:p>
    <w:p w14:paraId="5C2A577C" w14:textId="77777777" w:rsidR="00531861" w:rsidRDefault="00531861" w:rsidP="00531861">
      <w:pPr>
        <w:pStyle w:val="Default"/>
        <w:rPr>
          <w:rFonts w:ascii="Arial" w:hAnsi="Arial" w:cs="Arial"/>
        </w:rPr>
      </w:pPr>
    </w:p>
    <w:p w14:paraId="5F6B0AEF" w14:textId="77777777" w:rsidR="00531861" w:rsidRPr="00547903" w:rsidRDefault="00531861" w:rsidP="00531861">
      <w:pPr>
        <w:pStyle w:val="Default"/>
        <w:rPr>
          <w:rFonts w:ascii="Arial" w:hAnsi="Arial" w:cs="Arial"/>
        </w:rPr>
      </w:pPr>
      <w:r w:rsidRPr="00547903">
        <w:rPr>
          <w:rFonts w:ascii="Arial" w:hAnsi="Arial" w:cs="Arial"/>
        </w:rPr>
        <w:t xml:space="preserve">To apply for a Premises Licence or Club Premises Certificate under the provisions of Section 17/71 of the Licensing Act 2003. It should be noted that the forms are prescribed forms issued by the Government. </w:t>
      </w:r>
    </w:p>
    <w:p w14:paraId="288F5954" w14:textId="77777777" w:rsidR="00531861" w:rsidRDefault="00531861" w:rsidP="00531861">
      <w:pPr>
        <w:pStyle w:val="Default"/>
        <w:rPr>
          <w:rFonts w:ascii="Arial" w:hAnsi="Arial" w:cs="Arial"/>
        </w:rPr>
      </w:pPr>
    </w:p>
    <w:p w14:paraId="45D94466" w14:textId="0A4A7F0D" w:rsidR="008422E8" w:rsidRDefault="00531861" w:rsidP="00531861">
      <w:pPr>
        <w:pStyle w:val="Default"/>
        <w:rPr>
          <w:rFonts w:ascii="Arial" w:hAnsi="Arial" w:cs="Arial"/>
        </w:rPr>
      </w:pPr>
      <w:r w:rsidRPr="00547903">
        <w:rPr>
          <w:rFonts w:ascii="Arial" w:hAnsi="Arial" w:cs="Arial"/>
        </w:rPr>
        <w:t xml:space="preserve">Applications should be completed and submitted online at </w:t>
      </w:r>
      <w:hyperlink r:id="rId30" w:history="1">
        <w:r w:rsidR="008422E8" w:rsidRPr="00EA059F">
          <w:rPr>
            <w:rStyle w:val="Hyperlink"/>
            <w:rFonts w:ascii="Arial" w:hAnsi="Arial" w:cs="Arial"/>
          </w:rPr>
          <w:t>www.braintree.gov.uk/licensing</w:t>
        </w:r>
      </w:hyperlink>
    </w:p>
    <w:p w14:paraId="4B4327DF" w14:textId="66F8C8E6" w:rsidR="00531861" w:rsidRDefault="00531861" w:rsidP="00531861">
      <w:pPr>
        <w:pStyle w:val="Default"/>
        <w:rPr>
          <w:rFonts w:ascii="Arial" w:hAnsi="Arial" w:cs="Arial"/>
        </w:rPr>
      </w:pPr>
    </w:p>
    <w:p w14:paraId="6A5D7D30" w14:textId="77777777" w:rsidR="00531861" w:rsidRDefault="00531861" w:rsidP="00531861">
      <w:pPr>
        <w:pStyle w:val="Default"/>
        <w:rPr>
          <w:rFonts w:ascii="Arial" w:hAnsi="Arial" w:cs="Arial"/>
        </w:rPr>
      </w:pPr>
      <w:r w:rsidRPr="00547903">
        <w:rPr>
          <w:rFonts w:ascii="Arial" w:hAnsi="Arial" w:cs="Arial"/>
        </w:rPr>
        <w:t>Please read the instructions and guidance notes before completing the form. When submitting the application, the following must be attached:</w:t>
      </w:r>
    </w:p>
    <w:p w14:paraId="5C5A0F60" w14:textId="77777777" w:rsidR="00B167BF" w:rsidRPr="00547903" w:rsidRDefault="00B167BF" w:rsidP="00547903">
      <w:pPr>
        <w:pStyle w:val="Default"/>
        <w:rPr>
          <w:rFonts w:ascii="Arial" w:hAnsi="Arial" w:cs="Arial"/>
        </w:rPr>
      </w:pPr>
    </w:p>
    <w:p w14:paraId="3B43E459" w14:textId="77777777" w:rsidR="00531861" w:rsidRPr="00547903" w:rsidRDefault="00531861" w:rsidP="00531861">
      <w:pPr>
        <w:pStyle w:val="Default"/>
        <w:rPr>
          <w:rFonts w:ascii="Arial" w:hAnsi="Arial" w:cs="Arial"/>
        </w:rPr>
      </w:pPr>
      <w:r w:rsidRPr="00547903">
        <w:rPr>
          <w:rFonts w:ascii="Arial" w:hAnsi="Arial" w:cs="Arial"/>
        </w:rPr>
        <w:t xml:space="preserve">• the appropriate application fee, – please note a further fee for a Premises Licence or Club Certificate is payable annually on the anniversary of the granting of the application, and non-payment of this fee will be treated by the Licensing Authority as a serious matter and will result in the suspension of the licence </w:t>
      </w:r>
    </w:p>
    <w:p w14:paraId="369C0DEA" w14:textId="77777777" w:rsidR="00531861" w:rsidRPr="00547903" w:rsidRDefault="00531861" w:rsidP="00531861">
      <w:pPr>
        <w:pStyle w:val="Default"/>
        <w:rPr>
          <w:rFonts w:ascii="Arial" w:hAnsi="Arial" w:cs="Arial"/>
        </w:rPr>
      </w:pPr>
      <w:r w:rsidRPr="00547903">
        <w:rPr>
          <w:rFonts w:ascii="Arial" w:hAnsi="Arial" w:cs="Arial"/>
        </w:rPr>
        <w:t xml:space="preserve">• a plan of the premises which complies with the Regulations </w:t>
      </w:r>
    </w:p>
    <w:p w14:paraId="1BCE8CD9" w14:textId="77777777" w:rsidR="00531861" w:rsidRPr="00547903" w:rsidRDefault="00531861" w:rsidP="00531861">
      <w:pPr>
        <w:pStyle w:val="Default"/>
        <w:rPr>
          <w:rFonts w:ascii="Arial" w:hAnsi="Arial" w:cs="Arial"/>
        </w:rPr>
      </w:pPr>
      <w:r w:rsidRPr="00547903">
        <w:rPr>
          <w:rFonts w:ascii="Arial" w:hAnsi="Arial" w:cs="Arial"/>
        </w:rPr>
        <w:t xml:space="preserve">• if alcohol is to be sold, the consent form completed by the proposed Designated Premises Supervisor </w:t>
      </w:r>
    </w:p>
    <w:p w14:paraId="5DFE1535" w14:textId="77777777" w:rsidR="00531861" w:rsidRPr="00547903" w:rsidRDefault="00531861" w:rsidP="00531861">
      <w:pPr>
        <w:pStyle w:val="Default"/>
        <w:rPr>
          <w:rFonts w:ascii="Arial" w:hAnsi="Arial" w:cs="Arial"/>
        </w:rPr>
      </w:pPr>
      <w:r w:rsidRPr="00547903">
        <w:rPr>
          <w:rFonts w:ascii="Arial" w:hAnsi="Arial" w:cs="Arial"/>
        </w:rPr>
        <w:t xml:space="preserve">• if the applicant is an individual(s), proof of the entitlement to work in the UK </w:t>
      </w:r>
    </w:p>
    <w:p w14:paraId="77806AD1" w14:textId="77777777" w:rsidR="00531861" w:rsidRDefault="00531861" w:rsidP="00531861">
      <w:pPr>
        <w:pStyle w:val="Default"/>
        <w:rPr>
          <w:rFonts w:ascii="Arial" w:hAnsi="Arial" w:cs="Arial"/>
        </w:rPr>
      </w:pPr>
    </w:p>
    <w:p w14:paraId="148EC898" w14:textId="65C70B7B" w:rsidR="00531861" w:rsidRDefault="00531861" w:rsidP="00531861">
      <w:pPr>
        <w:pStyle w:val="Default"/>
        <w:rPr>
          <w:rFonts w:ascii="Arial" w:hAnsi="Arial" w:cs="Arial"/>
        </w:rPr>
      </w:pPr>
      <w:r w:rsidRPr="00547903">
        <w:rPr>
          <w:rFonts w:ascii="Arial" w:hAnsi="Arial" w:cs="Arial"/>
        </w:rPr>
        <w:t>It is a requirement that copies of the application and supporting documentation are sent to the Responsible Authorities for consultation, detailed in Appendix</w:t>
      </w:r>
      <w:r w:rsidR="008422E8">
        <w:rPr>
          <w:rFonts w:ascii="Arial" w:hAnsi="Arial" w:cs="Arial"/>
        </w:rPr>
        <w:t xml:space="preserve"> 3.</w:t>
      </w:r>
      <w:r w:rsidRPr="00547903">
        <w:rPr>
          <w:rFonts w:ascii="Arial" w:hAnsi="Arial" w:cs="Arial"/>
        </w:rPr>
        <w:t xml:space="preserve"> </w:t>
      </w:r>
    </w:p>
    <w:p w14:paraId="44B21BA7" w14:textId="77777777" w:rsidR="00531861" w:rsidRPr="00547903" w:rsidRDefault="00531861" w:rsidP="00531861">
      <w:pPr>
        <w:pStyle w:val="Default"/>
        <w:rPr>
          <w:rFonts w:ascii="Arial" w:hAnsi="Arial" w:cs="Arial"/>
        </w:rPr>
      </w:pPr>
    </w:p>
    <w:p w14:paraId="7FDBA47D" w14:textId="77777777" w:rsidR="00531861" w:rsidRPr="00547903" w:rsidRDefault="00531861" w:rsidP="00531861">
      <w:pPr>
        <w:pStyle w:val="Default"/>
        <w:rPr>
          <w:rFonts w:ascii="Arial" w:hAnsi="Arial" w:cs="Arial"/>
        </w:rPr>
      </w:pPr>
      <w:r w:rsidRPr="00547903">
        <w:rPr>
          <w:rFonts w:ascii="Arial" w:hAnsi="Arial" w:cs="Arial"/>
        </w:rPr>
        <w:t xml:space="preserve">For electronic applications the Licensing Authority will circulate the application and accompanying documents to the Responsible Authorities for consultation. If a paper application is submitted, the applicant must submit the application and documents to the Responsible Authorities </w:t>
      </w:r>
    </w:p>
    <w:p w14:paraId="284252E9" w14:textId="77777777" w:rsidR="00531861" w:rsidRDefault="00531861" w:rsidP="00531861">
      <w:pPr>
        <w:pStyle w:val="Default"/>
        <w:rPr>
          <w:rFonts w:ascii="Arial" w:hAnsi="Arial" w:cs="Arial"/>
        </w:rPr>
      </w:pPr>
    </w:p>
    <w:p w14:paraId="13738618" w14:textId="77777777" w:rsidR="00531861" w:rsidRPr="00547903" w:rsidRDefault="00531861" w:rsidP="00531861">
      <w:pPr>
        <w:pStyle w:val="Default"/>
        <w:rPr>
          <w:rFonts w:ascii="Arial" w:hAnsi="Arial" w:cs="Arial"/>
        </w:rPr>
      </w:pPr>
      <w:r w:rsidRPr="00547903">
        <w:rPr>
          <w:rFonts w:ascii="Arial" w:hAnsi="Arial" w:cs="Arial"/>
        </w:rPr>
        <w:t xml:space="preserve">This must be done on the same day that the application is given to the Licensing Authority. </w:t>
      </w:r>
    </w:p>
    <w:p w14:paraId="42C11D93" w14:textId="77777777" w:rsidR="00B167BF" w:rsidRDefault="00B167BF" w:rsidP="00547903">
      <w:pPr>
        <w:pStyle w:val="Default"/>
        <w:rPr>
          <w:rFonts w:ascii="Arial" w:hAnsi="Arial" w:cs="Arial"/>
        </w:rPr>
      </w:pPr>
    </w:p>
    <w:p w14:paraId="0E67770E" w14:textId="77777777" w:rsidR="00531861" w:rsidRPr="00547903" w:rsidRDefault="00531861" w:rsidP="00531861">
      <w:pPr>
        <w:pStyle w:val="Default"/>
        <w:rPr>
          <w:rFonts w:ascii="Arial" w:hAnsi="Arial" w:cs="Arial"/>
        </w:rPr>
      </w:pPr>
      <w:r w:rsidRPr="00547903">
        <w:rPr>
          <w:rFonts w:ascii="Arial" w:hAnsi="Arial" w:cs="Arial"/>
        </w:rPr>
        <w:t xml:space="preserve">The application must be advertised by publishing a notice in a physical local newspaper on at least one occasion during the period of ten working days after the day on which the application was given to the Licensing Authority. The published notice must contain the prescribed information as detailed in ‘Advertising Applications Guidance Notes’ below. </w:t>
      </w:r>
    </w:p>
    <w:p w14:paraId="324F11FA" w14:textId="77777777" w:rsidR="00531861" w:rsidRDefault="00531861" w:rsidP="00531861">
      <w:pPr>
        <w:pStyle w:val="Default"/>
        <w:rPr>
          <w:rFonts w:ascii="Arial" w:hAnsi="Arial" w:cs="Arial"/>
        </w:rPr>
      </w:pPr>
    </w:p>
    <w:p w14:paraId="1E717F03" w14:textId="77777777" w:rsidR="00531861" w:rsidRPr="00547903" w:rsidRDefault="00531861" w:rsidP="00531861">
      <w:pPr>
        <w:pStyle w:val="Default"/>
        <w:rPr>
          <w:rFonts w:ascii="Arial" w:hAnsi="Arial" w:cs="Arial"/>
        </w:rPr>
      </w:pPr>
      <w:r w:rsidRPr="00547903">
        <w:rPr>
          <w:rFonts w:ascii="Arial" w:hAnsi="Arial" w:cs="Arial"/>
        </w:rPr>
        <w:t xml:space="preserve">Additionally, a notice must be displayed prominently at or on the premises to which the application relates where it can be conveniently read from the exterior of the premises. This notice must be in the prescribed format on pale blue paper and contain the required information in a minimum of font 16. It must be displayed for a period of no less than 28 consecutive days starting on the day after the day on which the application was given to the Licensing Authority. A notice template </w:t>
      </w:r>
      <w:r>
        <w:rPr>
          <w:rFonts w:ascii="Arial" w:hAnsi="Arial" w:cs="Arial"/>
        </w:rPr>
        <w:t>will be sent to the applicant once the application is valid.</w:t>
      </w:r>
    </w:p>
    <w:p w14:paraId="7338A10E" w14:textId="77777777" w:rsidR="00531861" w:rsidRDefault="00531861" w:rsidP="00547903">
      <w:pPr>
        <w:pStyle w:val="Default"/>
        <w:rPr>
          <w:rFonts w:ascii="Arial" w:hAnsi="Arial" w:cs="Arial"/>
        </w:rPr>
      </w:pPr>
    </w:p>
    <w:p w14:paraId="57A443F0" w14:textId="13FB425A" w:rsidR="008507A3" w:rsidRDefault="008507A3" w:rsidP="00547903">
      <w:pPr>
        <w:pStyle w:val="Default"/>
        <w:rPr>
          <w:rFonts w:ascii="Arial" w:hAnsi="Arial" w:cs="Arial"/>
        </w:rPr>
      </w:pPr>
      <w:r>
        <w:rPr>
          <w:rFonts w:ascii="Arial" w:hAnsi="Arial" w:cs="Arial"/>
        </w:rPr>
        <w:t xml:space="preserve">Failure to comply with any of the above requirements will mean that the application is not valid and cannot be considered. </w:t>
      </w:r>
    </w:p>
    <w:p w14:paraId="6B5F2BDE" w14:textId="77777777" w:rsidR="008507A3" w:rsidRDefault="008507A3" w:rsidP="00547903">
      <w:pPr>
        <w:pStyle w:val="Default"/>
        <w:rPr>
          <w:rFonts w:ascii="Arial" w:hAnsi="Arial" w:cs="Arial"/>
        </w:rPr>
      </w:pPr>
    </w:p>
    <w:p w14:paraId="23104F93" w14:textId="794F1ED8" w:rsidR="00547903" w:rsidRPr="00547903" w:rsidRDefault="00547903" w:rsidP="00547903">
      <w:pPr>
        <w:pStyle w:val="Default"/>
        <w:rPr>
          <w:rFonts w:ascii="Arial" w:hAnsi="Arial" w:cs="Arial"/>
        </w:rPr>
      </w:pPr>
      <w:r w:rsidRPr="00547903">
        <w:rPr>
          <w:rFonts w:ascii="Arial" w:hAnsi="Arial" w:cs="Arial"/>
          <w:b/>
          <w:bCs/>
        </w:rPr>
        <w:t xml:space="preserve">Variations </w:t>
      </w:r>
    </w:p>
    <w:p w14:paraId="1D3D1695" w14:textId="77777777" w:rsidR="00531861" w:rsidRDefault="00531861" w:rsidP="00547903">
      <w:pPr>
        <w:pStyle w:val="Default"/>
        <w:rPr>
          <w:rFonts w:ascii="Arial" w:hAnsi="Arial" w:cs="Arial"/>
        </w:rPr>
      </w:pPr>
    </w:p>
    <w:p w14:paraId="43C97958" w14:textId="4B9804A1" w:rsidR="00547903" w:rsidRPr="00547903" w:rsidRDefault="00547903" w:rsidP="00547903">
      <w:pPr>
        <w:pStyle w:val="Default"/>
        <w:rPr>
          <w:rFonts w:ascii="Arial" w:hAnsi="Arial" w:cs="Arial"/>
        </w:rPr>
      </w:pPr>
      <w:r w:rsidRPr="00547903">
        <w:rPr>
          <w:rFonts w:ascii="Arial" w:hAnsi="Arial" w:cs="Arial"/>
        </w:rPr>
        <w:t xml:space="preserve">Applications to vary a premises licence or club certificate should be made online where possible and the same process for new applications regarding advertisements and notification of Responsible Authorities must be completed. </w:t>
      </w:r>
    </w:p>
    <w:p w14:paraId="4C675CFE" w14:textId="77777777" w:rsidR="00531861" w:rsidRDefault="00531861" w:rsidP="00547903">
      <w:pPr>
        <w:pStyle w:val="Default"/>
        <w:rPr>
          <w:rFonts w:ascii="Arial" w:hAnsi="Arial" w:cs="Arial"/>
        </w:rPr>
      </w:pPr>
    </w:p>
    <w:p w14:paraId="2340EEA0" w14:textId="08660200" w:rsidR="00547903" w:rsidRPr="00531861" w:rsidRDefault="00547903" w:rsidP="00547903">
      <w:pPr>
        <w:pStyle w:val="Default"/>
        <w:rPr>
          <w:rFonts w:ascii="Arial" w:hAnsi="Arial" w:cs="Arial"/>
          <w:u w:val="single"/>
        </w:rPr>
      </w:pPr>
      <w:r w:rsidRPr="00531861">
        <w:rPr>
          <w:rFonts w:ascii="Arial" w:hAnsi="Arial" w:cs="Arial"/>
          <w:u w:val="single"/>
        </w:rPr>
        <w:lastRenderedPageBreak/>
        <w:t xml:space="preserve">Minor variations </w:t>
      </w:r>
    </w:p>
    <w:p w14:paraId="7A5F93B7" w14:textId="77777777" w:rsidR="00531861" w:rsidRDefault="00531861" w:rsidP="00547903">
      <w:pPr>
        <w:pStyle w:val="Default"/>
        <w:rPr>
          <w:rFonts w:ascii="Arial" w:hAnsi="Arial" w:cs="Arial"/>
        </w:rPr>
      </w:pPr>
    </w:p>
    <w:p w14:paraId="0D0F38CF" w14:textId="34674F72" w:rsidR="00547903" w:rsidRPr="00547903" w:rsidRDefault="00547903" w:rsidP="00547903">
      <w:pPr>
        <w:pStyle w:val="Default"/>
        <w:rPr>
          <w:rFonts w:ascii="Arial" w:hAnsi="Arial" w:cs="Arial"/>
        </w:rPr>
      </w:pPr>
      <w:r w:rsidRPr="00547903">
        <w:rPr>
          <w:rFonts w:ascii="Arial" w:hAnsi="Arial" w:cs="Arial"/>
        </w:rPr>
        <w:t xml:space="preserve">Minor variations will generally fall into the following four categories: </w:t>
      </w:r>
    </w:p>
    <w:p w14:paraId="47D7B01F" w14:textId="77777777" w:rsidR="00531861" w:rsidRDefault="00531861" w:rsidP="00547903">
      <w:pPr>
        <w:pStyle w:val="Default"/>
        <w:rPr>
          <w:rFonts w:ascii="Arial" w:hAnsi="Arial" w:cs="Arial"/>
        </w:rPr>
      </w:pPr>
    </w:p>
    <w:p w14:paraId="1C031805" w14:textId="3FB2C260" w:rsidR="00547903" w:rsidRPr="00547903" w:rsidRDefault="00547903" w:rsidP="00547903">
      <w:pPr>
        <w:pStyle w:val="Default"/>
        <w:rPr>
          <w:rFonts w:ascii="Arial" w:hAnsi="Arial" w:cs="Arial"/>
        </w:rPr>
      </w:pPr>
      <w:r w:rsidRPr="00547903">
        <w:rPr>
          <w:rFonts w:ascii="Arial" w:hAnsi="Arial" w:cs="Arial"/>
        </w:rPr>
        <w:t xml:space="preserve">i. minor changes to the structure or layout of a premises </w:t>
      </w:r>
    </w:p>
    <w:p w14:paraId="3DBD41D9" w14:textId="77777777" w:rsidR="00547903" w:rsidRPr="00547903" w:rsidRDefault="00547903" w:rsidP="00547903">
      <w:pPr>
        <w:pStyle w:val="Default"/>
        <w:rPr>
          <w:rFonts w:ascii="Arial" w:hAnsi="Arial" w:cs="Arial"/>
        </w:rPr>
      </w:pPr>
      <w:r w:rsidRPr="00547903">
        <w:rPr>
          <w:rFonts w:ascii="Arial" w:hAnsi="Arial" w:cs="Arial"/>
        </w:rPr>
        <w:t xml:space="preserve">ii. small adjustments to licensing hours </w:t>
      </w:r>
    </w:p>
    <w:p w14:paraId="2093E6FE" w14:textId="77777777" w:rsidR="00547903" w:rsidRPr="00547903" w:rsidRDefault="00547903" w:rsidP="00547903">
      <w:pPr>
        <w:pStyle w:val="Default"/>
        <w:rPr>
          <w:rFonts w:ascii="Arial" w:hAnsi="Arial" w:cs="Arial"/>
        </w:rPr>
      </w:pPr>
      <w:r w:rsidRPr="00547903">
        <w:rPr>
          <w:rFonts w:ascii="Arial" w:hAnsi="Arial" w:cs="Arial"/>
        </w:rPr>
        <w:t xml:space="preserve">iii. the removal of out of date, irrelevant or unenforceable conditions or addition of volunteered conditions </w:t>
      </w:r>
    </w:p>
    <w:p w14:paraId="65116AD9" w14:textId="77777777" w:rsidR="00547903" w:rsidRPr="00547903" w:rsidRDefault="00547903" w:rsidP="00547903">
      <w:pPr>
        <w:pStyle w:val="Default"/>
        <w:rPr>
          <w:rFonts w:ascii="Arial" w:hAnsi="Arial" w:cs="Arial"/>
        </w:rPr>
      </w:pPr>
      <w:r w:rsidRPr="00547903">
        <w:rPr>
          <w:rFonts w:ascii="Arial" w:hAnsi="Arial" w:cs="Arial"/>
        </w:rPr>
        <w:t xml:space="preserve">iv. the addition of certain licensable activities </w:t>
      </w:r>
    </w:p>
    <w:p w14:paraId="7D6CB72D" w14:textId="77777777" w:rsidR="00531861" w:rsidRDefault="00531861" w:rsidP="00547903">
      <w:pPr>
        <w:pStyle w:val="Default"/>
        <w:rPr>
          <w:rFonts w:ascii="Arial" w:hAnsi="Arial" w:cs="Arial"/>
        </w:rPr>
      </w:pPr>
    </w:p>
    <w:p w14:paraId="683CF918" w14:textId="31518F44" w:rsidR="00547903" w:rsidRPr="00547903" w:rsidRDefault="00547903" w:rsidP="00547903">
      <w:pPr>
        <w:pStyle w:val="Default"/>
        <w:rPr>
          <w:rFonts w:ascii="Arial" w:hAnsi="Arial" w:cs="Arial"/>
        </w:rPr>
      </w:pPr>
      <w:r w:rsidRPr="00547903">
        <w:rPr>
          <w:rFonts w:ascii="Arial" w:hAnsi="Arial" w:cs="Arial"/>
        </w:rPr>
        <w:t>Many small variations to layout will have no adverse impact on the licensing objectives. However, changes to layout should be referred to the full variation</w:t>
      </w:r>
      <w:r w:rsidR="008422E8">
        <w:rPr>
          <w:rFonts w:ascii="Arial" w:hAnsi="Arial" w:cs="Arial"/>
        </w:rPr>
        <w:t xml:space="preserve"> </w:t>
      </w:r>
      <w:r w:rsidRPr="00547903">
        <w:rPr>
          <w:rFonts w:ascii="Arial" w:hAnsi="Arial" w:cs="Arial"/>
        </w:rPr>
        <w:t xml:space="preserve">process if they could potentially have an adverse impact on the promotion of the licensing objectives, for example by: </w:t>
      </w:r>
    </w:p>
    <w:p w14:paraId="250A12A1" w14:textId="77777777" w:rsidR="00531861" w:rsidRDefault="00531861" w:rsidP="00547903">
      <w:pPr>
        <w:pStyle w:val="Default"/>
        <w:rPr>
          <w:rFonts w:ascii="Arial" w:hAnsi="Arial" w:cs="Arial"/>
        </w:rPr>
      </w:pPr>
    </w:p>
    <w:p w14:paraId="062D0E00" w14:textId="4EBC3355" w:rsidR="00547903" w:rsidRPr="00547903" w:rsidRDefault="00547903" w:rsidP="00547903">
      <w:pPr>
        <w:pStyle w:val="Default"/>
        <w:rPr>
          <w:rFonts w:ascii="Arial" w:hAnsi="Arial" w:cs="Arial"/>
        </w:rPr>
      </w:pPr>
      <w:r w:rsidRPr="00547903">
        <w:rPr>
          <w:rFonts w:ascii="Arial" w:hAnsi="Arial" w:cs="Arial"/>
        </w:rPr>
        <w:t xml:space="preserve">- increasing the capacity for drinking on the </w:t>
      </w:r>
      <w:proofErr w:type="gramStart"/>
      <w:r w:rsidRPr="00547903">
        <w:rPr>
          <w:rFonts w:ascii="Arial" w:hAnsi="Arial" w:cs="Arial"/>
        </w:rPr>
        <w:t>premises;</w:t>
      </w:r>
      <w:proofErr w:type="gramEnd"/>
      <w:r w:rsidRPr="00547903">
        <w:rPr>
          <w:rFonts w:ascii="Arial" w:hAnsi="Arial" w:cs="Arial"/>
        </w:rPr>
        <w:t xml:space="preserve"> </w:t>
      </w:r>
    </w:p>
    <w:p w14:paraId="66498286" w14:textId="77777777" w:rsidR="00531861" w:rsidRDefault="00531861" w:rsidP="00547903">
      <w:pPr>
        <w:pStyle w:val="Default"/>
        <w:rPr>
          <w:rFonts w:ascii="Arial" w:hAnsi="Arial" w:cs="Arial"/>
        </w:rPr>
      </w:pPr>
    </w:p>
    <w:p w14:paraId="097EC848" w14:textId="0E7980A9" w:rsidR="00547903" w:rsidRPr="00547903" w:rsidRDefault="00547903" w:rsidP="00547903">
      <w:pPr>
        <w:pStyle w:val="Default"/>
        <w:rPr>
          <w:rFonts w:ascii="Arial" w:hAnsi="Arial" w:cs="Arial"/>
        </w:rPr>
      </w:pPr>
      <w:r w:rsidRPr="00547903">
        <w:rPr>
          <w:rFonts w:ascii="Arial" w:hAnsi="Arial" w:cs="Arial"/>
        </w:rPr>
        <w:t xml:space="preserve">- affecting access between the public part of the premises and the rest of the premises or the street or public way, for instance, block emergency exits or routes to emergency exits; or </w:t>
      </w:r>
    </w:p>
    <w:p w14:paraId="6D8F174E" w14:textId="77777777" w:rsidR="00531861" w:rsidRDefault="00531861" w:rsidP="00547903">
      <w:pPr>
        <w:pStyle w:val="Default"/>
        <w:rPr>
          <w:rFonts w:ascii="Arial" w:hAnsi="Arial" w:cs="Arial"/>
        </w:rPr>
      </w:pPr>
    </w:p>
    <w:p w14:paraId="5FD6210F" w14:textId="2D213230" w:rsidR="00547903" w:rsidRPr="00547903" w:rsidRDefault="00547903" w:rsidP="00547903">
      <w:pPr>
        <w:pStyle w:val="Default"/>
        <w:rPr>
          <w:rFonts w:ascii="Arial" w:hAnsi="Arial" w:cs="Arial"/>
        </w:rPr>
      </w:pPr>
      <w:r w:rsidRPr="00547903">
        <w:rPr>
          <w:rFonts w:ascii="Arial" w:hAnsi="Arial" w:cs="Arial"/>
        </w:rPr>
        <w:t xml:space="preserve">- impeding the effective operation of a noise reduction measure such as an acoustic lobby. </w:t>
      </w:r>
    </w:p>
    <w:p w14:paraId="6A8E5881" w14:textId="77777777" w:rsidR="00531861" w:rsidRDefault="00531861" w:rsidP="00547903">
      <w:pPr>
        <w:pStyle w:val="Default"/>
        <w:rPr>
          <w:rFonts w:ascii="Arial" w:hAnsi="Arial" w:cs="Arial"/>
        </w:rPr>
      </w:pPr>
    </w:p>
    <w:p w14:paraId="34BF316A" w14:textId="257DEA32" w:rsidR="00547903" w:rsidRPr="00547903" w:rsidRDefault="00547903" w:rsidP="00547903">
      <w:pPr>
        <w:pStyle w:val="Default"/>
        <w:rPr>
          <w:rFonts w:ascii="Arial" w:hAnsi="Arial" w:cs="Arial"/>
        </w:rPr>
      </w:pPr>
      <w:r w:rsidRPr="00547903">
        <w:rPr>
          <w:rFonts w:ascii="Arial" w:hAnsi="Arial" w:cs="Arial"/>
        </w:rPr>
        <w:t xml:space="preserve">Variations are excluded from the minor variations process and must be treated as full variations in all cases if they are to either: </w:t>
      </w:r>
    </w:p>
    <w:p w14:paraId="264AAED9" w14:textId="77777777" w:rsidR="00531861" w:rsidRDefault="00531861" w:rsidP="00547903">
      <w:pPr>
        <w:pStyle w:val="Default"/>
        <w:rPr>
          <w:rFonts w:ascii="Arial" w:hAnsi="Arial" w:cs="Arial"/>
        </w:rPr>
      </w:pPr>
    </w:p>
    <w:p w14:paraId="25D777BE" w14:textId="71E62C9E" w:rsidR="00547903" w:rsidRPr="00547903" w:rsidRDefault="00547903" w:rsidP="00547903">
      <w:pPr>
        <w:pStyle w:val="Default"/>
        <w:rPr>
          <w:rFonts w:ascii="Arial" w:hAnsi="Arial" w:cs="Arial"/>
        </w:rPr>
      </w:pPr>
      <w:r w:rsidRPr="00547903">
        <w:rPr>
          <w:rFonts w:ascii="Arial" w:hAnsi="Arial" w:cs="Arial"/>
        </w:rPr>
        <w:t xml:space="preserve">• extend licensing hours for the sale or supply of alcohol for consumption on or off the premises between the hours of 11pm and 7am </w:t>
      </w:r>
    </w:p>
    <w:p w14:paraId="56196B65" w14:textId="77777777" w:rsidR="00547903" w:rsidRPr="00547903" w:rsidRDefault="00547903" w:rsidP="00547903">
      <w:pPr>
        <w:pStyle w:val="Default"/>
        <w:rPr>
          <w:rFonts w:ascii="Arial" w:hAnsi="Arial" w:cs="Arial"/>
        </w:rPr>
      </w:pPr>
      <w:r w:rsidRPr="00547903">
        <w:rPr>
          <w:rFonts w:ascii="Arial" w:hAnsi="Arial" w:cs="Arial"/>
        </w:rPr>
        <w:t xml:space="preserve">• increase the amount of time on any day during which alcohol may be sold or supplied for consumption on or off the premises </w:t>
      </w:r>
    </w:p>
    <w:p w14:paraId="38D43D01" w14:textId="77777777" w:rsidR="00531861" w:rsidRDefault="00531861" w:rsidP="00547903">
      <w:pPr>
        <w:pStyle w:val="Default"/>
        <w:rPr>
          <w:rFonts w:ascii="Arial" w:hAnsi="Arial" w:cs="Arial"/>
        </w:rPr>
      </w:pPr>
    </w:p>
    <w:p w14:paraId="2839E473" w14:textId="1A2281A4" w:rsidR="00547903" w:rsidRPr="00547903" w:rsidRDefault="00547903" w:rsidP="00547903">
      <w:pPr>
        <w:pStyle w:val="Default"/>
        <w:rPr>
          <w:rFonts w:ascii="Arial" w:hAnsi="Arial" w:cs="Arial"/>
        </w:rPr>
      </w:pPr>
      <w:r w:rsidRPr="00547903">
        <w:rPr>
          <w:rFonts w:ascii="Arial" w:hAnsi="Arial" w:cs="Arial"/>
        </w:rPr>
        <w:t xml:space="preserve">Applications to reduce licensing hours for the sale of alcohol or to move (without increasing) the licensed hours between 7am and 11pm will be normally classed as minor variations. </w:t>
      </w:r>
    </w:p>
    <w:p w14:paraId="310CEF75" w14:textId="77777777" w:rsidR="00531861" w:rsidRDefault="00531861" w:rsidP="00547903">
      <w:pPr>
        <w:pStyle w:val="Default"/>
        <w:rPr>
          <w:rFonts w:ascii="Arial" w:hAnsi="Arial" w:cs="Arial"/>
        </w:rPr>
      </w:pPr>
    </w:p>
    <w:p w14:paraId="7C9D8A2F" w14:textId="77777777" w:rsidR="008507A3" w:rsidRDefault="00547903" w:rsidP="00547903">
      <w:pPr>
        <w:pStyle w:val="Default"/>
        <w:rPr>
          <w:rFonts w:ascii="Arial" w:hAnsi="Arial" w:cs="Arial"/>
        </w:rPr>
      </w:pPr>
      <w:r w:rsidRPr="00547903">
        <w:rPr>
          <w:rFonts w:ascii="Arial" w:hAnsi="Arial" w:cs="Arial"/>
        </w:rPr>
        <w:t>Applications to vary the time during which other licensable activities take place should be considered on a case-by-case basis with reference to the likely impact on the licensing objectives.</w:t>
      </w:r>
    </w:p>
    <w:p w14:paraId="058C8607" w14:textId="77777777" w:rsidR="008507A3" w:rsidRDefault="008507A3" w:rsidP="00547903">
      <w:pPr>
        <w:pStyle w:val="Default"/>
        <w:rPr>
          <w:rFonts w:ascii="Arial" w:hAnsi="Arial" w:cs="Arial"/>
        </w:rPr>
      </w:pPr>
    </w:p>
    <w:p w14:paraId="4FFDD2B0" w14:textId="051A211D" w:rsidR="00547903" w:rsidRPr="00547903" w:rsidRDefault="008507A3" w:rsidP="00547903">
      <w:pPr>
        <w:pStyle w:val="Default"/>
        <w:rPr>
          <w:rFonts w:ascii="Arial" w:hAnsi="Arial" w:cs="Arial"/>
        </w:rPr>
      </w:pPr>
      <w:r>
        <w:rPr>
          <w:rFonts w:ascii="Arial" w:hAnsi="Arial" w:cs="Arial"/>
        </w:rPr>
        <w:t>It is strongly recommended that applicants for variations discuss their proposals with the Licensing Authority to ensure the correct application is made.</w:t>
      </w:r>
      <w:r w:rsidR="00547903" w:rsidRPr="00547903">
        <w:rPr>
          <w:rFonts w:ascii="Arial" w:hAnsi="Arial" w:cs="Arial"/>
        </w:rPr>
        <w:t xml:space="preserve"> </w:t>
      </w:r>
    </w:p>
    <w:p w14:paraId="57FF8600" w14:textId="77777777" w:rsidR="00531861" w:rsidRDefault="00531861" w:rsidP="00547903">
      <w:pPr>
        <w:pStyle w:val="Default"/>
        <w:rPr>
          <w:rFonts w:ascii="Arial" w:hAnsi="Arial" w:cs="Arial"/>
        </w:rPr>
      </w:pPr>
    </w:p>
    <w:p w14:paraId="2C620D63" w14:textId="28616AB9" w:rsidR="00547903" w:rsidRPr="00547903" w:rsidRDefault="00547903" w:rsidP="00547903">
      <w:pPr>
        <w:pStyle w:val="Default"/>
        <w:rPr>
          <w:rFonts w:ascii="Arial" w:hAnsi="Arial" w:cs="Arial"/>
        </w:rPr>
      </w:pPr>
      <w:r w:rsidRPr="00547903">
        <w:rPr>
          <w:rFonts w:ascii="Arial" w:hAnsi="Arial" w:cs="Arial"/>
        </w:rPr>
        <w:t xml:space="preserve">Applications for minor variations should be made online at </w:t>
      </w:r>
      <w:hyperlink r:id="rId31" w:history="1">
        <w:r w:rsidR="008422E8" w:rsidRPr="00EA059F">
          <w:rPr>
            <w:rStyle w:val="Hyperlink"/>
            <w:rFonts w:ascii="Arial" w:hAnsi="Arial" w:cs="Arial"/>
          </w:rPr>
          <w:t>www.braintree.gov.uk/licensing</w:t>
        </w:r>
      </w:hyperlink>
      <w:r w:rsidR="008422E8">
        <w:rPr>
          <w:rFonts w:ascii="Arial" w:hAnsi="Arial" w:cs="Arial"/>
        </w:rPr>
        <w:t xml:space="preserve"> </w:t>
      </w:r>
      <w:r w:rsidRPr="00547903">
        <w:rPr>
          <w:rFonts w:ascii="Arial" w:hAnsi="Arial" w:cs="Arial"/>
        </w:rPr>
        <w:t xml:space="preserve">and be accompanied by the statutory fee and amended plans (if applicable). </w:t>
      </w:r>
    </w:p>
    <w:p w14:paraId="1319E10D" w14:textId="77777777" w:rsidR="00531861" w:rsidRDefault="00531861" w:rsidP="00547903">
      <w:pPr>
        <w:pStyle w:val="Default"/>
        <w:rPr>
          <w:rFonts w:ascii="Arial" w:hAnsi="Arial" w:cs="Arial"/>
        </w:rPr>
      </w:pPr>
    </w:p>
    <w:p w14:paraId="48A85DA4" w14:textId="00C4A5D1" w:rsidR="00547903" w:rsidRPr="00547903" w:rsidRDefault="00547903" w:rsidP="00547903">
      <w:pPr>
        <w:pStyle w:val="Default"/>
        <w:rPr>
          <w:rFonts w:ascii="Arial" w:hAnsi="Arial" w:cs="Arial"/>
        </w:rPr>
      </w:pPr>
      <w:r w:rsidRPr="00547903">
        <w:rPr>
          <w:rFonts w:ascii="Arial" w:hAnsi="Arial" w:cs="Arial"/>
        </w:rPr>
        <w:t xml:space="preserve">The application must be advertised on a white A4 notice at the premises, and contain basic details such as: </w:t>
      </w:r>
    </w:p>
    <w:p w14:paraId="15963769" w14:textId="77777777" w:rsidR="00531861" w:rsidRDefault="00531861" w:rsidP="00547903">
      <w:pPr>
        <w:pStyle w:val="Default"/>
        <w:rPr>
          <w:rFonts w:ascii="Arial" w:hAnsi="Arial" w:cs="Arial"/>
        </w:rPr>
      </w:pPr>
    </w:p>
    <w:p w14:paraId="7E1D2BC6" w14:textId="62DB63F2" w:rsidR="00547903" w:rsidRPr="00547903" w:rsidRDefault="00547903" w:rsidP="00547903">
      <w:pPr>
        <w:pStyle w:val="Default"/>
        <w:rPr>
          <w:rFonts w:ascii="Arial" w:hAnsi="Arial" w:cs="Arial"/>
        </w:rPr>
      </w:pPr>
      <w:r w:rsidRPr="00547903">
        <w:rPr>
          <w:rFonts w:ascii="Arial" w:hAnsi="Arial" w:cs="Arial"/>
        </w:rPr>
        <w:lastRenderedPageBreak/>
        <w:t xml:space="preserve">• a brief description of the proposed variation </w:t>
      </w:r>
    </w:p>
    <w:p w14:paraId="40254AE8" w14:textId="77777777" w:rsidR="00547903" w:rsidRPr="00547903" w:rsidRDefault="00547903" w:rsidP="00547903">
      <w:pPr>
        <w:pStyle w:val="Default"/>
        <w:rPr>
          <w:rFonts w:ascii="Arial" w:hAnsi="Arial" w:cs="Arial"/>
        </w:rPr>
      </w:pPr>
      <w:r w:rsidRPr="00547903">
        <w:rPr>
          <w:rFonts w:ascii="Arial" w:hAnsi="Arial" w:cs="Arial"/>
        </w:rPr>
        <w:t xml:space="preserve">• name of the applicant or club </w:t>
      </w:r>
    </w:p>
    <w:p w14:paraId="71B78969" w14:textId="77777777" w:rsidR="00547903" w:rsidRPr="00547903" w:rsidRDefault="00547903" w:rsidP="00547903">
      <w:pPr>
        <w:pStyle w:val="Default"/>
        <w:rPr>
          <w:rFonts w:ascii="Arial" w:hAnsi="Arial" w:cs="Arial"/>
        </w:rPr>
      </w:pPr>
      <w:r w:rsidRPr="00547903">
        <w:rPr>
          <w:rFonts w:ascii="Arial" w:hAnsi="Arial" w:cs="Arial"/>
        </w:rPr>
        <w:t xml:space="preserve">• address of the premises </w:t>
      </w:r>
    </w:p>
    <w:p w14:paraId="291F66E6" w14:textId="77777777" w:rsidR="00547903" w:rsidRPr="00547903" w:rsidRDefault="00547903" w:rsidP="00547903">
      <w:pPr>
        <w:pStyle w:val="Default"/>
        <w:rPr>
          <w:rFonts w:ascii="Arial" w:hAnsi="Arial" w:cs="Arial"/>
        </w:rPr>
      </w:pPr>
      <w:r w:rsidRPr="00547903">
        <w:rPr>
          <w:rFonts w:ascii="Arial" w:hAnsi="Arial" w:cs="Arial"/>
        </w:rPr>
        <w:t xml:space="preserve">• date by which any interested party may make representations </w:t>
      </w:r>
    </w:p>
    <w:p w14:paraId="113133E9" w14:textId="77777777" w:rsidR="00531861" w:rsidRDefault="00531861" w:rsidP="00547903">
      <w:pPr>
        <w:pStyle w:val="Default"/>
        <w:rPr>
          <w:rFonts w:ascii="Arial" w:hAnsi="Arial" w:cs="Arial"/>
        </w:rPr>
      </w:pPr>
    </w:p>
    <w:p w14:paraId="11648D18" w14:textId="0566E515" w:rsidR="00547903" w:rsidRPr="00547903" w:rsidRDefault="00547903" w:rsidP="00547903">
      <w:pPr>
        <w:pStyle w:val="Default"/>
        <w:rPr>
          <w:rFonts w:ascii="Arial" w:hAnsi="Arial" w:cs="Arial"/>
        </w:rPr>
      </w:pPr>
      <w:r w:rsidRPr="00547903">
        <w:rPr>
          <w:rFonts w:ascii="Arial" w:hAnsi="Arial" w:cs="Arial"/>
        </w:rPr>
        <w:t>This notice must remain on the premises for the consultation period of 10 working days.</w:t>
      </w:r>
      <w:r w:rsidR="00531861">
        <w:rPr>
          <w:rFonts w:ascii="Arial" w:hAnsi="Arial" w:cs="Arial"/>
        </w:rPr>
        <w:t xml:space="preserve">  </w:t>
      </w:r>
      <w:r w:rsidRPr="00547903">
        <w:rPr>
          <w:rFonts w:ascii="Arial" w:hAnsi="Arial" w:cs="Arial"/>
        </w:rPr>
        <w:t xml:space="preserve">During the consultation period, the Licensing Authority will consider the application and may consult with any of the Responsible Authorities. </w:t>
      </w:r>
    </w:p>
    <w:p w14:paraId="71A29543" w14:textId="77777777" w:rsidR="005412D1" w:rsidRDefault="005412D1" w:rsidP="00547903">
      <w:pPr>
        <w:pStyle w:val="Default"/>
        <w:rPr>
          <w:rFonts w:ascii="Arial" w:hAnsi="Arial" w:cs="Arial"/>
          <w:b/>
          <w:bCs/>
        </w:rPr>
      </w:pPr>
    </w:p>
    <w:p w14:paraId="5985868B" w14:textId="797DFEBD" w:rsidR="00547903" w:rsidRPr="00547903" w:rsidRDefault="00547903" w:rsidP="00547903">
      <w:pPr>
        <w:pStyle w:val="Default"/>
        <w:rPr>
          <w:rFonts w:ascii="Arial" w:hAnsi="Arial" w:cs="Arial"/>
        </w:rPr>
      </w:pPr>
      <w:r w:rsidRPr="00547903">
        <w:rPr>
          <w:rFonts w:ascii="Arial" w:hAnsi="Arial" w:cs="Arial"/>
          <w:b/>
          <w:bCs/>
        </w:rPr>
        <w:t xml:space="preserve">Variation of Premises Licence (Designated Premises Supervisor) </w:t>
      </w:r>
    </w:p>
    <w:p w14:paraId="5759DCB5" w14:textId="77777777" w:rsidR="00531861" w:rsidRDefault="00531861" w:rsidP="00547903">
      <w:pPr>
        <w:pStyle w:val="Default"/>
        <w:rPr>
          <w:rFonts w:ascii="Arial" w:hAnsi="Arial" w:cs="Arial"/>
        </w:rPr>
      </w:pPr>
    </w:p>
    <w:p w14:paraId="7A1FB84D" w14:textId="77777777" w:rsidR="00531861" w:rsidRDefault="00547903" w:rsidP="00547903">
      <w:pPr>
        <w:pStyle w:val="Default"/>
        <w:rPr>
          <w:rFonts w:ascii="Arial" w:hAnsi="Arial" w:cs="Arial"/>
        </w:rPr>
      </w:pPr>
      <w:r w:rsidRPr="00547903">
        <w:rPr>
          <w:rFonts w:ascii="Arial" w:hAnsi="Arial" w:cs="Arial"/>
        </w:rPr>
        <w:t>An application to vary a premises licence where there has been a change of the designated premises supervisor must be in the prescribed form and accompanied by:</w:t>
      </w:r>
    </w:p>
    <w:p w14:paraId="72875E81" w14:textId="2D74EFC9" w:rsidR="00547903" w:rsidRPr="00547903" w:rsidRDefault="00547903" w:rsidP="00547903">
      <w:pPr>
        <w:pStyle w:val="Default"/>
        <w:rPr>
          <w:rFonts w:ascii="Arial" w:hAnsi="Arial" w:cs="Arial"/>
        </w:rPr>
      </w:pPr>
      <w:r w:rsidRPr="00547903">
        <w:rPr>
          <w:rFonts w:ascii="Arial" w:hAnsi="Arial" w:cs="Arial"/>
        </w:rPr>
        <w:t xml:space="preserve"> </w:t>
      </w:r>
    </w:p>
    <w:p w14:paraId="4E417D2A" w14:textId="77777777" w:rsidR="00547903" w:rsidRPr="00547903" w:rsidRDefault="00547903" w:rsidP="00547903">
      <w:pPr>
        <w:pStyle w:val="Default"/>
        <w:rPr>
          <w:rFonts w:ascii="Arial" w:hAnsi="Arial" w:cs="Arial"/>
        </w:rPr>
      </w:pPr>
      <w:r w:rsidRPr="00547903">
        <w:rPr>
          <w:rFonts w:ascii="Arial" w:hAnsi="Arial" w:cs="Arial"/>
        </w:rPr>
        <w:t xml:space="preserve">• the premises licence </w:t>
      </w:r>
    </w:p>
    <w:p w14:paraId="416B894D" w14:textId="77777777" w:rsidR="00547903" w:rsidRPr="00547903" w:rsidRDefault="00547903" w:rsidP="00547903">
      <w:pPr>
        <w:pStyle w:val="Default"/>
        <w:rPr>
          <w:rFonts w:ascii="Arial" w:hAnsi="Arial" w:cs="Arial"/>
        </w:rPr>
      </w:pPr>
      <w:r w:rsidRPr="00547903">
        <w:rPr>
          <w:rFonts w:ascii="Arial" w:hAnsi="Arial" w:cs="Arial"/>
        </w:rPr>
        <w:t xml:space="preserve">• a form of consent in the prescribed form given by the individual whom the applicant wishes to have specified in the premises licence as the premises supervisor </w:t>
      </w:r>
    </w:p>
    <w:p w14:paraId="557F2F08" w14:textId="77777777" w:rsidR="00547903" w:rsidRPr="00547903" w:rsidRDefault="00547903" w:rsidP="00547903">
      <w:pPr>
        <w:pStyle w:val="Default"/>
        <w:rPr>
          <w:rFonts w:ascii="Arial" w:hAnsi="Arial" w:cs="Arial"/>
        </w:rPr>
      </w:pPr>
      <w:r w:rsidRPr="00547903">
        <w:rPr>
          <w:rFonts w:ascii="Arial" w:hAnsi="Arial" w:cs="Arial"/>
        </w:rPr>
        <w:t xml:space="preserve">• the fee </w:t>
      </w:r>
    </w:p>
    <w:p w14:paraId="29A71339" w14:textId="77777777" w:rsidR="00531861" w:rsidRDefault="00531861" w:rsidP="00547903">
      <w:pPr>
        <w:pStyle w:val="Default"/>
        <w:rPr>
          <w:rFonts w:ascii="Arial" w:hAnsi="Arial" w:cs="Arial"/>
        </w:rPr>
      </w:pPr>
    </w:p>
    <w:p w14:paraId="0B3C1A81" w14:textId="30ECA69B" w:rsidR="00547903" w:rsidRPr="00547903" w:rsidRDefault="00547903" w:rsidP="00547903">
      <w:pPr>
        <w:pStyle w:val="Default"/>
        <w:rPr>
          <w:rFonts w:ascii="Arial" w:hAnsi="Arial" w:cs="Arial"/>
        </w:rPr>
      </w:pPr>
      <w:r w:rsidRPr="00547903">
        <w:rPr>
          <w:rFonts w:ascii="Arial" w:hAnsi="Arial" w:cs="Arial"/>
        </w:rPr>
        <w:t xml:space="preserve">The application should be submitted online; if a hard copy is submitted then the applicant must send a copy of the </w:t>
      </w:r>
      <w:proofErr w:type="gramStart"/>
      <w:r w:rsidRPr="00547903">
        <w:rPr>
          <w:rFonts w:ascii="Arial" w:hAnsi="Arial" w:cs="Arial"/>
        </w:rPr>
        <w:t>application</w:t>
      </w:r>
      <w:proofErr w:type="gramEnd"/>
      <w:r w:rsidRPr="00547903">
        <w:rPr>
          <w:rFonts w:ascii="Arial" w:hAnsi="Arial" w:cs="Arial"/>
        </w:rPr>
        <w:t xml:space="preserve"> and all accompanying documents must also be sent to the police at the address in Appendix </w:t>
      </w:r>
      <w:r w:rsidR="008422E8">
        <w:rPr>
          <w:rFonts w:ascii="Arial" w:hAnsi="Arial" w:cs="Arial"/>
        </w:rPr>
        <w:t>3</w:t>
      </w:r>
      <w:r w:rsidRPr="00547903">
        <w:rPr>
          <w:rFonts w:ascii="Arial" w:hAnsi="Arial" w:cs="Arial"/>
        </w:rPr>
        <w:t xml:space="preserve">. </w:t>
      </w:r>
    </w:p>
    <w:p w14:paraId="06C5A997" w14:textId="77777777" w:rsidR="00B167BF" w:rsidRDefault="00B167BF" w:rsidP="00547903">
      <w:pPr>
        <w:pStyle w:val="Default"/>
        <w:rPr>
          <w:rFonts w:ascii="Arial" w:hAnsi="Arial" w:cs="Arial"/>
          <w:b/>
          <w:bCs/>
        </w:rPr>
      </w:pPr>
    </w:p>
    <w:p w14:paraId="1BD17D1D" w14:textId="0C53D2AB" w:rsidR="00547903" w:rsidRPr="00547903" w:rsidRDefault="00547903" w:rsidP="00547903">
      <w:pPr>
        <w:pStyle w:val="Default"/>
        <w:rPr>
          <w:rFonts w:ascii="Arial" w:hAnsi="Arial" w:cs="Arial"/>
        </w:rPr>
      </w:pPr>
      <w:r w:rsidRPr="00547903">
        <w:rPr>
          <w:rFonts w:ascii="Arial" w:hAnsi="Arial" w:cs="Arial"/>
          <w:b/>
          <w:bCs/>
        </w:rPr>
        <w:t xml:space="preserve">Club Premises Certificate </w:t>
      </w:r>
    </w:p>
    <w:p w14:paraId="551A17E4" w14:textId="77777777" w:rsidR="00531861" w:rsidRDefault="00531861" w:rsidP="00547903">
      <w:pPr>
        <w:pStyle w:val="Default"/>
        <w:rPr>
          <w:rFonts w:ascii="Arial" w:hAnsi="Arial" w:cs="Arial"/>
        </w:rPr>
      </w:pPr>
    </w:p>
    <w:p w14:paraId="4EB9887E" w14:textId="099931D9" w:rsidR="00547903" w:rsidRPr="00547903" w:rsidRDefault="00547903" w:rsidP="00547903">
      <w:pPr>
        <w:pStyle w:val="Default"/>
        <w:rPr>
          <w:rFonts w:ascii="Arial" w:hAnsi="Arial" w:cs="Arial"/>
        </w:rPr>
      </w:pPr>
      <w:r w:rsidRPr="00547903">
        <w:rPr>
          <w:rFonts w:ascii="Arial" w:hAnsi="Arial" w:cs="Arial"/>
        </w:rPr>
        <w:t xml:space="preserve">The process of applying for a Club Premises Certificate and / or for variation to that Certificate is similar to that for a Premises Licence except that, because there is no 'sale of alcohol' involved, only a 'supply' that is managed by or on behalf of the club, neither a Designated Premises Supervisor nor a Personal Licence Holder is required. </w:t>
      </w:r>
    </w:p>
    <w:p w14:paraId="0A806D83" w14:textId="77777777" w:rsidR="00B167BF" w:rsidRDefault="00B167BF" w:rsidP="00547903">
      <w:pPr>
        <w:pStyle w:val="Default"/>
        <w:rPr>
          <w:rFonts w:ascii="Arial" w:hAnsi="Arial" w:cs="Arial"/>
          <w:b/>
          <w:bCs/>
        </w:rPr>
      </w:pPr>
    </w:p>
    <w:p w14:paraId="3EB62423" w14:textId="6807B38F" w:rsidR="00547903" w:rsidRPr="00547903" w:rsidRDefault="00547903" w:rsidP="00547903">
      <w:pPr>
        <w:pStyle w:val="Default"/>
        <w:rPr>
          <w:rFonts w:ascii="Arial" w:hAnsi="Arial" w:cs="Arial"/>
        </w:rPr>
      </w:pPr>
      <w:r w:rsidRPr="00547903">
        <w:rPr>
          <w:rFonts w:ascii="Arial" w:hAnsi="Arial" w:cs="Arial"/>
          <w:b/>
          <w:bCs/>
        </w:rPr>
        <w:t xml:space="preserve">Conditions attached to premises licences and club premises certificates </w:t>
      </w:r>
    </w:p>
    <w:p w14:paraId="32559FC9" w14:textId="77777777" w:rsidR="00531861" w:rsidRDefault="00531861" w:rsidP="00547903">
      <w:pPr>
        <w:pStyle w:val="Default"/>
        <w:rPr>
          <w:rFonts w:ascii="Arial" w:hAnsi="Arial" w:cs="Arial"/>
        </w:rPr>
      </w:pPr>
    </w:p>
    <w:p w14:paraId="6C952ECD" w14:textId="6513594C" w:rsidR="00547903" w:rsidRPr="00547903" w:rsidRDefault="00547903" w:rsidP="00547903">
      <w:pPr>
        <w:pStyle w:val="Default"/>
        <w:rPr>
          <w:rFonts w:ascii="Arial" w:hAnsi="Arial" w:cs="Arial"/>
        </w:rPr>
      </w:pPr>
      <w:r w:rsidRPr="00547903">
        <w:rPr>
          <w:rFonts w:ascii="Arial" w:hAnsi="Arial" w:cs="Arial"/>
        </w:rPr>
        <w:t xml:space="preserve">Where applicable, mandatory conditions as laid out in the Licensing Act 2003 and any subsequent legislation will be attached to Premises Licences and Club Premises Certificates when granted. </w:t>
      </w:r>
    </w:p>
    <w:p w14:paraId="37E610B5" w14:textId="77777777" w:rsidR="00531861" w:rsidRDefault="00531861" w:rsidP="00547903">
      <w:pPr>
        <w:pStyle w:val="Default"/>
        <w:rPr>
          <w:rFonts w:ascii="Arial" w:hAnsi="Arial" w:cs="Arial"/>
        </w:rPr>
      </w:pPr>
    </w:p>
    <w:p w14:paraId="32315161" w14:textId="30DEF14C" w:rsidR="00547903" w:rsidRPr="00547903" w:rsidRDefault="00547903" w:rsidP="00547903">
      <w:pPr>
        <w:pStyle w:val="Default"/>
        <w:rPr>
          <w:rFonts w:ascii="Arial" w:hAnsi="Arial" w:cs="Arial"/>
        </w:rPr>
      </w:pPr>
      <w:r w:rsidRPr="00547903">
        <w:rPr>
          <w:rFonts w:ascii="Arial" w:hAnsi="Arial" w:cs="Arial"/>
        </w:rPr>
        <w:t xml:space="preserve">Conditions may also be added to Premises Licences and Club Premises Certificates in line with the operating schedule submitted by the applicant and mediation with the Responsible Authorities. A pool of model conditions </w:t>
      </w:r>
      <w:r w:rsidR="008422E8">
        <w:rPr>
          <w:rFonts w:ascii="Arial" w:hAnsi="Arial" w:cs="Arial"/>
        </w:rPr>
        <w:t xml:space="preserve">in appendix 7 </w:t>
      </w:r>
      <w:r w:rsidRPr="00547903">
        <w:rPr>
          <w:rFonts w:ascii="Arial" w:hAnsi="Arial" w:cs="Arial"/>
        </w:rPr>
        <w:t>is provided to assist applicants. The</w:t>
      </w:r>
      <w:r w:rsidR="008507A3">
        <w:rPr>
          <w:rFonts w:ascii="Arial" w:hAnsi="Arial" w:cs="Arial"/>
        </w:rPr>
        <w:t xml:space="preserve">  Licensing Sub-Committee may also attach conditions following a hearing.</w:t>
      </w:r>
      <w:r w:rsidRPr="00547903">
        <w:rPr>
          <w:rFonts w:ascii="Arial" w:hAnsi="Arial" w:cs="Arial"/>
        </w:rPr>
        <w:t xml:space="preserve"> </w:t>
      </w:r>
    </w:p>
    <w:p w14:paraId="263922A6" w14:textId="77777777" w:rsidR="00B167BF" w:rsidRDefault="00B167BF" w:rsidP="00547903">
      <w:pPr>
        <w:pStyle w:val="Default"/>
        <w:rPr>
          <w:rFonts w:ascii="Arial" w:hAnsi="Arial" w:cs="Arial"/>
          <w:b/>
          <w:bCs/>
        </w:rPr>
      </w:pPr>
    </w:p>
    <w:p w14:paraId="43E17075" w14:textId="7BF5F807" w:rsidR="00547903" w:rsidRPr="00547903" w:rsidRDefault="00547903" w:rsidP="00547903">
      <w:pPr>
        <w:pStyle w:val="Default"/>
        <w:rPr>
          <w:rFonts w:ascii="Arial" w:hAnsi="Arial" w:cs="Arial"/>
        </w:rPr>
      </w:pPr>
      <w:r w:rsidRPr="00547903">
        <w:rPr>
          <w:rFonts w:ascii="Arial" w:hAnsi="Arial" w:cs="Arial"/>
          <w:b/>
          <w:bCs/>
        </w:rPr>
        <w:t xml:space="preserve">Advertising Applications Guidance Notes </w:t>
      </w:r>
    </w:p>
    <w:p w14:paraId="7937ADF5" w14:textId="77777777" w:rsidR="00B167BF" w:rsidRDefault="00B167BF" w:rsidP="00547903">
      <w:pPr>
        <w:pStyle w:val="Default"/>
        <w:rPr>
          <w:rFonts w:ascii="Arial" w:hAnsi="Arial" w:cs="Arial"/>
        </w:rPr>
      </w:pPr>
    </w:p>
    <w:p w14:paraId="42AE53A9" w14:textId="101BB3F1" w:rsidR="00547903" w:rsidRPr="00547903" w:rsidRDefault="00547903" w:rsidP="00547903">
      <w:pPr>
        <w:pStyle w:val="Default"/>
        <w:rPr>
          <w:rFonts w:ascii="Arial" w:hAnsi="Arial" w:cs="Arial"/>
        </w:rPr>
      </w:pPr>
      <w:r w:rsidRPr="00547903">
        <w:rPr>
          <w:rFonts w:ascii="Arial" w:hAnsi="Arial" w:cs="Arial"/>
        </w:rPr>
        <w:t xml:space="preserve">In the case of an application for a Premises Licence under Section 17, for a Provisional Statement under Section 29, to vary a Premises Licence under Section 34, or a Club Premises Certificate under Section 84, the person making the application shall advertise the application, in both cases in a prescribed format and </w:t>
      </w:r>
      <w:r w:rsidRPr="00547903">
        <w:rPr>
          <w:rFonts w:ascii="Arial" w:hAnsi="Arial" w:cs="Arial"/>
        </w:rPr>
        <w:lastRenderedPageBreak/>
        <w:t xml:space="preserve">contain the appropriate information. The format of advertisement and information to be included is:– </w:t>
      </w:r>
    </w:p>
    <w:p w14:paraId="626582D0" w14:textId="77777777" w:rsidR="00531861" w:rsidRDefault="00531861" w:rsidP="00547903">
      <w:pPr>
        <w:pStyle w:val="Default"/>
        <w:rPr>
          <w:rFonts w:ascii="Arial" w:hAnsi="Arial" w:cs="Arial"/>
        </w:rPr>
      </w:pPr>
    </w:p>
    <w:p w14:paraId="34CC46BF" w14:textId="11D2E345" w:rsidR="00547903" w:rsidRPr="00547903" w:rsidRDefault="00547903" w:rsidP="00547903">
      <w:pPr>
        <w:pStyle w:val="Default"/>
        <w:rPr>
          <w:rFonts w:ascii="Arial" w:hAnsi="Arial" w:cs="Arial"/>
        </w:rPr>
      </w:pPr>
      <w:r w:rsidRPr="00547903">
        <w:rPr>
          <w:rFonts w:ascii="Arial" w:hAnsi="Arial" w:cs="Arial"/>
        </w:rPr>
        <w:t xml:space="preserve">(A) By displaying a notice: </w:t>
      </w:r>
    </w:p>
    <w:p w14:paraId="388CEA27" w14:textId="77777777" w:rsidR="00531861" w:rsidRDefault="00531861" w:rsidP="00547903">
      <w:pPr>
        <w:pStyle w:val="Default"/>
        <w:rPr>
          <w:rFonts w:ascii="Arial" w:hAnsi="Arial" w:cs="Arial"/>
        </w:rPr>
      </w:pPr>
    </w:p>
    <w:p w14:paraId="1BC2EAC0" w14:textId="6B5860F8" w:rsidR="00547903" w:rsidRPr="00547903" w:rsidRDefault="00547903" w:rsidP="00547903">
      <w:pPr>
        <w:pStyle w:val="Default"/>
        <w:rPr>
          <w:rFonts w:ascii="Arial" w:hAnsi="Arial" w:cs="Arial"/>
        </w:rPr>
      </w:pPr>
      <w:r w:rsidRPr="00547903">
        <w:rPr>
          <w:rFonts w:ascii="Arial" w:hAnsi="Arial" w:cs="Arial"/>
        </w:rPr>
        <w:t xml:space="preserve">For a period of no less than 28 consecutive days, starting on the day after the day on which the application was given to the relevant licensing authority, by displaying a notice: </w:t>
      </w:r>
    </w:p>
    <w:p w14:paraId="3BE60B31" w14:textId="77777777" w:rsidR="00531861" w:rsidRDefault="00531861" w:rsidP="00547903">
      <w:pPr>
        <w:pStyle w:val="Default"/>
        <w:rPr>
          <w:rFonts w:ascii="Arial" w:hAnsi="Arial" w:cs="Arial"/>
        </w:rPr>
      </w:pPr>
    </w:p>
    <w:p w14:paraId="1FB487AB" w14:textId="10FFAEEA" w:rsidR="00547903" w:rsidRPr="00547903" w:rsidRDefault="00547903" w:rsidP="00547903">
      <w:pPr>
        <w:pStyle w:val="Default"/>
        <w:rPr>
          <w:rFonts w:ascii="Arial" w:hAnsi="Arial" w:cs="Arial"/>
        </w:rPr>
      </w:pPr>
      <w:r w:rsidRPr="00547903">
        <w:rPr>
          <w:rFonts w:ascii="Arial" w:hAnsi="Arial" w:cs="Arial"/>
        </w:rPr>
        <w:t xml:space="preserve">(i) which is - </w:t>
      </w:r>
    </w:p>
    <w:p w14:paraId="6BC55C46" w14:textId="77777777" w:rsidR="00547903" w:rsidRPr="00547903" w:rsidRDefault="00547903" w:rsidP="00547903">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of a size equal or larger than A4; </w:t>
      </w:r>
    </w:p>
    <w:p w14:paraId="0D71C944" w14:textId="77777777" w:rsidR="00547903" w:rsidRPr="00547903" w:rsidRDefault="00547903" w:rsidP="00547903">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of a pale blue colour; </w:t>
      </w:r>
    </w:p>
    <w:p w14:paraId="6142F577" w14:textId="77777777" w:rsidR="00547903" w:rsidRPr="00547903" w:rsidRDefault="00547903" w:rsidP="00547903">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printed legibly in black, in a font of a size equal to or larger than 16. </w:t>
      </w:r>
    </w:p>
    <w:p w14:paraId="052E01DB" w14:textId="77777777" w:rsidR="00531861" w:rsidRDefault="00531861" w:rsidP="00547903">
      <w:pPr>
        <w:pStyle w:val="Default"/>
        <w:rPr>
          <w:rFonts w:ascii="Arial" w:eastAsia="MS Mincho" w:hAnsi="Arial" w:cs="Arial"/>
        </w:rPr>
      </w:pPr>
    </w:p>
    <w:p w14:paraId="60CFC62C" w14:textId="03483BE2" w:rsidR="00547903" w:rsidRPr="00547903" w:rsidRDefault="00547903" w:rsidP="00547903">
      <w:pPr>
        <w:pStyle w:val="Default"/>
        <w:rPr>
          <w:rFonts w:ascii="Arial" w:eastAsia="MS Mincho" w:hAnsi="Arial" w:cs="Arial"/>
        </w:rPr>
      </w:pPr>
      <w:r w:rsidRPr="00547903">
        <w:rPr>
          <w:rFonts w:ascii="Arial" w:eastAsia="MS Mincho" w:hAnsi="Arial" w:cs="Arial"/>
        </w:rPr>
        <w:t xml:space="preserve">(ii) In all cases, prominently at or on the premises to which the application relates, </w:t>
      </w:r>
    </w:p>
    <w:p w14:paraId="1DF26E10"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where it can be conveniently read from the exterior of the premises, covering </w:t>
      </w:r>
    </w:p>
    <w:p w14:paraId="78751AC0"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an area exceeding 50m square, a further notice in the same form and </w:t>
      </w:r>
    </w:p>
    <w:p w14:paraId="3F9027C5"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subjected to the same requirements, every 50m along the external perimeter </w:t>
      </w:r>
    </w:p>
    <w:p w14:paraId="18527953"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of the premises abutting any highway; and </w:t>
      </w:r>
    </w:p>
    <w:p w14:paraId="02796437" w14:textId="77777777" w:rsidR="00531861" w:rsidRDefault="00531861" w:rsidP="00547903">
      <w:pPr>
        <w:pStyle w:val="Default"/>
        <w:rPr>
          <w:rFonts w:ascii="Arial" w:eastAsia="MS Mincho" w:hAnsi="Arial" w:cs="Arial"/>
        </w:rPr>
      </w:pPr>
    </w:p>
    <w:p w14:paraId="2F0526F1" w14:textId="5109DD3E" w:rsidR="00547903" w:rsidRPr="00547903" w:rsidRDefault="00547903" w:rsidP="00547903">
      <w:pPr>
        <w:pStyle w:val="Default"/>
        <w:rPr>
          <w:rFonts w:ascii="Arial" w:eastAsia="MS Mincho" w:hAnsi="Arial" w:cs="Arial"/>
        </w:rPr>
      </w:pPr>
      <w:r w:rsidRPr="00547903">
        <w:rPr>
          <w:rFonts w:ascii="Arial" w:eastAsia="MS Mincho" w:hAnsi="Arial" w:cs="Arial"/>
        </w:rPr>
        <w:t xml:space="preserve">(B) By publishing a notice: </w:t>
      </w:r>
    </w:p>
    <w:p w14:paraId="3AF3BC0C" w14:textId="77777777" w:rsidR="00531861" w:rsidRDefault="00531861" w:rsidP="00547903">
      <w:pPr>
        <w:pStyle w:val="Default"/>
        <w:rPr>
          <w:rFonts w:ascii="Arial" w:eastAsia="MS Mincho" w:hAnsi="Arial" w:cs="Arial"/>
        </w:rPr>
      </w:pPr>
    </w:p>
    <w:p w14:paraId="73B3B175" w14:textId="06064E3A" w:rsidR="00547903" w:rsidRPr="00547903" w:rsidRDefault="00547903" w:rsidP="00547903">
      <w:pPr>
        <w:pStyle w:val="Default"/>
        <w:rPr>
          <w:rFonts w:ascii="Arial" w:eastAsia="MS Mincho" w:hAnsi="Arial" w:cs="Arial"/>
        </w:rPr>
      </w:pPr>
      <w:r w:rsidRPr="00547903">
        <w:rPr>
          <w:rFonts w:ascii="Arial" w:eastAsia="MS Mincho" w:hAnsi="Arial" w:cs="Arial"/>
        </w:rPr>
        <w:t xml:space="preserve">(i) in a physical local newspaper, or, if there is none, in a local newsletter, circular or </w:t>
      </w:r>
    </w:p>
    <w:p w14:paraId="4FABC166"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similar document, circulating in the vicinity of the </w:t>
      </w:r>
      <w:proofErr w:type="gramStart"/>
      <w:r w:rsidRPr="00547903">
        <w:rPr>
          <w:rFonts w:ascii="Arial" w:eastAsia="MS Mincho" w:hAnsi="Arial" w:cs="Arial"/>
        </w:rPr>
        <w:t>premises;</w:t>
      </w:r>
      <w:proofErr w:type="gramEnd"/>
      <w:r w:rsidRPr="00547903">
        <w:rPr>
          <w:rFonts w:ascii="Arial" w:eastAsia="MS Mincho" w:hAnsi="Arial" w:cs="Arial"/>
        </w:rPr>
        <w:t xml:space="preserve"> </w:t>
      </w:r>
    </w:p>
    <w:p w14:paraId="1B51C2E6" w14:textId="77777777" w:rsidR="00531861" w:rsidRDefault="00531861" w:rsidP="00547903">
      <w:pPr>
        <w:pStyle w:val="Default"/>
        <w:rPr>
          <w:rFonts w:ascii="Arial" w:eastAsia="MS Mincho" w:hAnsi="Arial" w:cs="Arial"/>
        </w:rPr>
      </w:pPr>
    </w:p>
    <w:p w14:paraId="0B27557A" w14:textId="3381F2F0" w:rsidR="00547903" w:rsidRPr="00547903" w:rsidRDefault="00547903" w:rsidP="00547903">
      <w:pPr>
        <w:pStyle w:val="Default"/>
        <w:rPr>
          <w:rFonts w:ascii="Arial" w:eastAsia="MS Mincho" w:hAnsi="Arial" w:cs="Arial"/>
        </w:rPr>
      </w:pPr>
      <w:r w:rsidRPr="00547903">
        <w:rPr>
          <w:rFonts w:ascii="Arial" w:eastAsia="MS Mincho" w:hAnsi="Arial" w:cs="Arial"/>
        </w:rPr>
        <w:t xml:space="preserve">(ii) on at least one occasion during the period of ten working days, starting on the day after the day on which the application was given to the relevant licensing </w:t>
      </w:r>
    </w:p>
    <w:p w14:paraId="7F06E09D"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authority. </w:t>
      </w:r>
    </w:p>
    <w:p w14:paraId="082EFEE5" w14:textId="77777777" w:rsidR="00531861" w:rsidRDefault="00531861" w:rsidP="00547903">
      <w:pPr>
        <w:pStyle w:val="Default"/>
        <w:rPr>
          <w:rFonts w:ascii="Arial" w:eastAsia="MS Mincho" w:hAnsi="Arial" w:cs="Arial"/>
        </w:rPr>
      </w:pPr>
    </w:p>
    <w:p w14:paraId="45E3E930" w14:textId="2AAE9FA3" w:rsidR="00547903" w:rsidRPr="00547903" w:rsidRDefault="00547903" w:rsidP="00547903">
      <w:pPr>
        <w:pStyle w:val="Default"/>
        <w:rPr>
          <w:rFonts w:ascii="Arial" w:eastAsia="MS Mincho" w:hAnsi="Arial" w:cs="Arial"/>
        </w:rPr>
      </w:pPr>
      <w:r w:rsidRPr="00547903">
        <w:rPr>
          <w:rFonts w:ascii="Arial" w:eastAsia="MS Mincho" w:hAnsi="Arial" w:cs="Arial"/>
        </w:rPr>
        <w:t xml:space="preserve">In the case of an application for a Premises Licence - Section 17, or a Club Premises Certificate - Section 71, the notices shall contain a statement of the relevant licensable activities or relevant qualifying club activities as the case may require, which is proposed will be carried on or from the premises. The statement shall include information on the days and times that any licensable activities will take place. </w:t>
      </w:r>
    </w:p>
    <w:p w14:paraId="14A62629" w14:textId="77777777" w:rsidR="00531861" w:rsidRDefault="00531861" w:rsidP="00547903">
      <w:pPr>
        <w:pStyle w:val="Default"/>
        <w:rPr>
          <w:rFonts w:ascii="Arial" w:eastAsia="MS Mincho" w:hAnsi="Arial" w:cs="Arial"/>
        </w:rPr>
      </w:pPr>
    </w:p>
    <w:p w14:paraId="53759D8B" w14:textId="0DF54008" w:rsidR="00547903" w:rsidRPr="00547903" w:rsidRDefault="00547903" w:rsidP="00547903">
      <w:pPr>
        <w:pStyle w:val="Default"/>
        <w:rPr>
          <w:rFonts w:ascii="Arial" w:eastAsia="MS Mincho" w:hAnsi="Arial" w:cs="Arial"/>
        </w:rPr>
      </w:pPr>
      <w:r w:rsidRPr="00547903">
        <w:rPr>
          <w:rFonts w:ascii="Arial" w:eastAsia="MS Mincho" w:hAnsi="Arial" w:cs="Arial"/>
        </w:rPr>
        <w:t xml:space="preserve">(i) In the case of an application for a Provisional Statement, the necessary </w:t>
      </w:r>
    </w:p>
    <w:p w14:paraId="6229C5CB"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notices: </w:t>
      </w:r>
    </w:p>
    <w:p w14:paraId="78E9CC25" w14:textId="77777777" w:rsidR="00531861" w:rsidRDefault="00531861" w:rsidP="00547903">
      <w:pPr>
        <w:pStyle w:val="Default"/>
        <w:rPr>
          <w:rFonts w:ascii="MS Gothic" w:eastAsia="MS Gothic" w:hAnsi="MS Gothic" w:cs="MS Gothic"/>
        </w:rPr>
      </w:pPr>
    </w:p>
    <w:p w14:paraId="7795F6F3" w14:textId="4512AFA9" w:rsidR="00547903" w:rsidRPr="00547903" w:rsidRDefault="00547903" w:rsidP="00547903">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shall state that representatives are restricted after the issue of a </w:t>
      </w:r>
    </w:p>
    <w:p w14:paraId="4F2FD24B"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Provisional Statement; and </w:t>
      </w:r>
    </w:p>
    <w:p w14:paraId="78A3778F" w14:textId="2B8457A1" w:rsidR="00547903" w:rsidRPr="00547903" w:rsidRDefault="00547903" w:rsidP="00547903">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where known, may state the relevant licensable activities which it is</w:t>
      </w:r>
      <w:r w:rsidR="00D2573B">
        <w:rPr>
          <w:rFonts w:ascii="Arial" w:eastAsia="MS Mincho" w:hAnsi="Arial" w:cs="Arial"/>
        </w:rPr>
        <w:t xml:space="preserve"> proposed will be carried out on or from the premises.</w:t>
      </w:r>
      <w:r w:rsidRPr="00547903">
        <w:rPr>
          <w:rFonts w:ascii="Arial" w:eastAsia="MS Mincho" w:hAnsi="Arial" w:cs="Arial"/>
        </w:rPr>
        <w:t xml:space="preserve"> </w:t>
      </w:r>
    </w:p>
    <w:p w14:paraId="322EB3DE" w14:textId="73DC10D6" w:rsidR="00547903" w:rsidRPr="00547903" w:rsidRDefault="00547903" w:rsidP="00547903">
      <w:pPr>
        <w:pStyle w:val="Default"/>
        <w:rPr>
          <w:rFonts w:ascii="Arial" w:eastAsia="MS Mincho" w:hAnsi="Arial" w:cs="Arial"/>
        </w:rPr>
      </w:pPr>
    </w:p>
    <w:p w14:paraId="0CF7B782" w14:textId="5686DAE1" w:rsidR="00547903" w:rsidRPr="008422E8" w:rsidRDefault="00547903" w:rsidP="00547903">
      <w:pPr>
        <w:pStyle w:val="Default"/>
        <w:rPr>
          <w:rFonts w:ascii="Arial" w:eastAsia="MS Mincho" w:hAnsi="Arial" w:cs="Arial"/>
          <w:b/>
          <w:bCs/>
        </w:rPr>
      </w:pPr>
      <w:r w:rsidRPr="008422E8">
        <w:rPr>
          <w:rFonts w:ascii="Arial" w:eastAsia="MS Mincho" w:hAnsi="Arial" w:cs="Arial"/>
          <w:b/>
          <w:bCs/>
        </w:rPr>
        <w:t xml:space="preserve">Advertisement of applications by the Licensing Authority </w:t>
      </w:r>
    </w:p>
    <w:p w14:paraId="68E2C42A" w14:textId="77777777" w:rsidR="00531861" w:rsidRDefault="00531861" w:rsidP="00547903">
      <w:pPr>
        <w:pStyle w:val="Default"/>
        <w:rPr>
          <w:rFonts w:ascii="Arial" w:eastAsia="MS Mincho" w:hAnsi="Arial" w:cs="Arial"/>
        </w:rPr>
      </w:pPr>
    </w:p>
    <w:p w14:paraId="1647B911" w14:textId="08922003" w:rsidR="00547903" w:rsidRPr="00547903" w:rsidRDefault="00547903" w:rsidP="00547903">
      <w:pPr>
        <w:pStyle w:val="Default"/>
        <w:rPr>
          <w:rFonts w:ascii="Arial" w:eastAsia="MS Mincho" w:hAnsi="Arial" w:cs="Arial"/>
        </w:rPr>
      </w:pPr>
      <w:r w:rsidRPr="00547903">
        <w:rPr>
          <w:rFonts w:ascii="Arial" w:eastAsia="MS Mincho" w:hAnsi="Arial" w:cs="Arial"/>
        </w:rPr>
        <w:t xml:space="preserve">The Licensing Act 2003 (Premises Licences and Club Premises Certificates) (Amendment) Regulations 2012, which came into effect on 25 April 2012 introduced a requirement for a Licensing Authority to advertise, by way of a notice of its website, </w:t>
      </w:r>
      <w:r w:rsidRPr="00547903">
        <w:rPr>
          <w:rFonts w:ascii="Arial" w:eastAsia="MS Mincho" w:hAnsi="Arial" w:cs="Arial"/>
        </w:rPr>
        <w:lastRenderedPageBreak/>
        <w:t xml:space="preserve">all applications for Premises licences under section 12, for provisional statements under section 29, variation of a premises licence under section 34 (except where the only variation sought is the inclusion of an alternative licence condition), for club premises certificate under section 71 or to vary a club premises certificate under section 84. </w:t>
      </w:r>
    </w:p>
    <w:p w14:paraId="4EDD4538" w14:textId="77777777" w:rsidR="00531861" w:rsidRDefault="00531861" w:rsidP="00547903">
      <w:pPr>
        <w:pStyle w:val="Default"/>
        <w:rPr>
          <w:rFonts w:ascii="Arial" w:eastAsia="MS Mincho" w:hAnsi="Arial" w:cs="Arial"/>
        </w:rPr>
      </w:pPr>
    </w:p>
    <w:p w14:paraId="5893758D" w14:textId="5E8C7E7C" w:rsidR="00547903" w:rsidRPr="00547903" w:rsidRDefault="00547903" w:rsidP="00547903">
      <w:pPr>
        <w:pStyle w:val="Default"/>
        <w:rPr>
          <w:rFonts w:ascii="Arial" w:eastAsia="MS Mincho" w:hAnsi="Arial" w:cs="Arial"/>
        </w:rPr>
      </w:pPr>
      <w:r w:rsidRPr="00547903">
        <w:rPr>
          <w:rFonts w:ascii="Arial" w:eastAsia="MS Mincho" w:hAnsi="Arial" w:cs="Arial"/>
        </w:rPr>
        <w:t xml:space="preserve">This notice must remain on the website for a period no less than 28 consecutive days starting on the day after the day on which the application was given to the relevant licensing authority. </w:t>
      </w:r>
    </w:p>
    <w:p w14:paraId="1EA3B4C6" w14:textId="77777777" w:rsidR="00B167BF" w:rsidRDefault="00B167BF" w:rsidP="00547903">
      <w:pPr>
        <w:pStyle w:val="Default"/>
        <w:rPr>
          <w:rFonts w:ascii="Arial" w:eastAsia="MS Mincho" w:hAnsi="Arial" w:cs="Arial"/>
          <w:b/>
          <w:bCs/>
        </w:rPr>
      </w:pPr>
    </w:p>
    <w:p w14:paraId="2C117ACA" w14:textId="78F308C0" w:rsidR="00547903" w:rsidRPr="00547903" w:rsidRDefault="00547903" w:rsidP="00547903">
      <w:pPr>
        <w:pStyle w:val="Default"/>
        <w:rPr>
          <w:rFonts w:ascii="Arial" w:eastAsia="MS Mincho" w:hAnsi="Arial" w:cs="Arial"/>
        </w:rPr>
      </w:pPr>
      <w:r w:rsidRPr="00547903">
        <w:rPr>
          <w:rFonts w:ascii="Arial" w:eastAsia="MS Mincho" w:hAnsi="Arial" w:cs="Arial"/>
          <w:b/>
          <w:bCs/>
        </w:rPr>
        <w:t xml:space="preserve">Temporary Event Notice (TEN) </w:t>
      </w:r>
    </w:p>
    <w:p w14:paraId="7BDEA93E" w14:textId="77777777" w:rsidR="00B167BF" w:rsidRDefault="00B167BF" w:rsidP="00547903">
      <w:pPr>
        <w:pStyle w:val="Default"/>
        <w:rPr>
          <w:rFonts w:ascii="Arial" w:eastAsia="MS Mincho" w:hAnsi="Arial" w:cs="Arial"/>
        </w:rPr>
      </w:pPr>
    </w:p>
    <w:p w14:paraId="35A065AF" w14:textId="5002BC00" w:rsidR="00547903" w:rsidRPr="00547903" w:rsidRDefault="00547903" w:rsidP="00547903">
      <w:pPr>
        <w:pStyle w:val="Default"/>
        <w:rPr>
          <w:rFonts w:ascii="Arial" w:eastAsia="MS Mincho" w:hAnsi="Arial" w:cs="Arial"/>
        </w:rPr>
      </w:pPr>
      <w:r w:rsidRPr="00547903">
        <w:rPr>
          <w:rFonts w:ascii="Arial" w:eastAsia="MS Mincho" w:hAnsi="Arial" w:cs="Arial"/>
        </w:rPr>
        <w:t>The Licensing Act 2003 provides for certain occasions when small, occasional events (no more than 499 people at a time and lasting no more than 168 hours) do not need a licence providing that a minimum of 10 working days' notice is given to the Police, Environmental Protection Team and Licensing Authority. The aim of the system of Temporary Event Notices (TEN</w:t>
      </w:r>
      <w:r w:rsidR="00553DBB">
        <w:rPr>
          <w:rFonts w:ascii="Arial" w:eastAsia="MS Mincho" w:hAnsi="Arial" w:cs="Arial"/>
        </w:rPr>
        <w:t>’</w:t>
      </w:r>
      <w:r w:rsidRPr="00547903">
        <w:rPr>
          <w:rFonts w:ascii="Arial" w:eastAsia="MS Mincho" w:hAnsi="Arial" w:cs="Arial"/>
        </w:rPr>
        <w:t xml:space="preserve">s) is to minimise the regulatory burden on such events, many of which will be run by community groups. </w:t>
      </w:r>
    </w:p>
    <w:p w14:paraId="5DE1D644" w14:textId="77777777" w:rsidR="00531861" w:rsidRDefault="00531861" w:rsidP="00547903">
      <w:pPr>
        <w:pStyle w:val="Default"/>
        <w:rPr>
          <w:rFonts w:ascii="Arial" w:eastAsia="MS Mincho" w:hAnsi="Arial" w:cs="Arial"/>
        </w:rPr>
      </w:pPr>
    </w:p>
    <w:p w14:paraId="29FA0E1F" w14:textId="5DD759EC" w:rsidR="00531861" w:rsidRPr="00D2573B" w:rsidRDefault="00547903" w:rsidP="00D2573B">
      <w:pPr>
        <w:pStyle w:val="NoSpacing"/>
        <w:rPr>
          <w:rFonts w:ascii="Arial" w:hAnsi="Arial" w:cs="Arial"/>
        </w:rPr>
      </w:pPr>
      <w:r w:rsidRPr="00D2573B">
        <w:rPr>
          <w:rFonts w:ascii="Arial" w:hAnsi="Arial" w:cs="Arial"/>
          <w:sz w:val="24"/>
          <w:szCs w:val="24"/>
        </w:rPr>
        <w:t>The process involves sending notification of an event, in the form of a Temporary Event Notice (TEN), to the Police, Environmental Health Service and Council in whose area the event is being held at least 10 working days before the day on which the event begins.</w:t>
      </w:r>
    </w:p>
    <w:p w14:paraId="38F34E89" w14:textId="77777777" w:rsidR="00531861" w:rsidRDefault="00531861" w:rsidP="00D2573B">
      <w:pPr>
        <w:pStyle w:val="NoSpacing"/>
        <w:rPr>
          <w:rFonts w:ascii="Arial" w:hAnsi="Arial" w:cs="Arial"/>
        </w:rPr>
      </w:pPr>
    </w:p>
    <w:p w14:paraId="773E0733" w14:textId="4F462309" w:rsidR="00D2573B" w:rsidRPr="00D2573B" w:rsidRDefault="00D2573B" w:rsidP="00D2573B">
      <w:pPr>
        <w:pStyle w:val="NoSpacing"/>
        <w:rPr>
          <w:rFonts w:ascii="Arial" w:hAnsi="Arial" w:cs="Arial"/>
          <w:sz w:val="24"/>
          <w:szCs w:val="24"/>
        </w:rPr>
      </w:pPr>
      <w:r w:rsidRPr="00D2573B">
        <w:rPr>
          <w:rFonts w:ascii="Arial" w:hAnsi="Arial" w:cs="Arial"/>
          <w:sz w:val="24"/>
          <w:szCs w:val="24"/>
        </w:rPr>
        <w:t>(ii)  In the case of an application to vary a Premises Licence or a Club Premises Certificate, the required notices shall briefly describe the proposed variation</w:t>
      </w:r>
      <w:r>
        <w:rPr>
          <w:rFonts w:ascii="Arial" w:hAnsi="Arial" w:cs="Arial"/>
          <w:sz w:val="24"/>
          <w:szCs w:val="24"/>
        </w:rPr>
        <w:t>.</w:t>
      </w:r>
    </w:p>
    <w:p w14:paraId="2DA8865D" w14:textId="77777777" w:rsidR="00D2573B" w:rsidRDefault="00D2573B" w:rsidP="00531861">
      <w:pPr>
        <w:pStyle w:val="Default"/>
        <w:rPr>
          <w:rFonts w:ascii="Arial" w:eastAsia="MS Mincho" w:hAnsi="Arial" w:cs="Arial"/>
        </w:rPr>
      </w:pPr>
    </w:p>
    <w:p w14:paraId="2077E490" w14:textId="50BAE9CF" w:rsidR="00531861" w:rsidRPr="00547903" w:rsidRDefault="00531861" w:rsidP="00531861">
      <w:pPr>
        <w:pStyle w:val="Default"/>
        <w:rPr>
          <w:rFonts w:ascii="Arial" w:eastAsia="MS Mincho" w:hAnsi="Arial" w:cs="Arial"/>
        </w:rPr>
      </w:pPr>
      <w:r w:rsidRPr="00547903">
        <w:rPr>
          <w:rFonts w:ascii="Arial" w:eastAsia="MS Mincho" w:hAnsi="Arial" w:cs="Arial"/>
        </w:rPr>
        <w:t xml:space="preserve">(iii) In all cases the required notices shall state: </w:t>
      </w:r>
    </w:p>
    <w:p w14:paraId="6BF93C5C" w14:textId="77777777" w:rsidR="00531861" w:rsidRDefault="00531861" w:rsidP="00531861">
      <w:pPr>
        <w:pStyle w:val="Default"/>
        <w:rPr>
          <w:rFonts w:ascii="MS Gothic" w:eastAsia="MS Gothic" w:hAnsi="MS Gothic" w:cs="MS Gothic"/>
        </w:rPr>
      </w:pPr>
    </w:p>
    <w:p w14:paraId="538D806B" w14:textId="77777777" w:rsidR="00531861" w:rsidRPr="00547903" w:rsidRDefault="00531861" w:rsidP="00531861">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the name of the applicant or club; </w:t>
      </w:r>
    </w:p>
    <w:p w14:paraId="76847165" w14:textId="77777777" w:rsidR="00531861" w:rsidRPr="00547903" w:rsidRDefault="00531861" w:rsidP="00531861">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the postal address of the premises or club premises, if any; or if there </w:t>
      </w:r>
    </w:p>
    <w:p w14:paraId="51FF1871" w14:textId="77777777" w:rsidR="00531861" w:rsidRPr="00547903" w:rsidRDefault="00531861" w:rsidP="00531861">
      <w:pPr>
        <w:pStyle w:val="Default"/>
        <w:rPr>
          <w:rFonts w:ascii="Arial" w:eastAsia="MS Mincho" w:hAnsi="Arial" w:cs="Arial"/>
        </w:rPr>
      </w:pPr>
      <w:r w:rsidRPr="00547903">
        <w:rPr>
          <w:rFonts w:ascii="Arial" w:eastAsia="MS Mincho" w:hAnsi="Arial" w:cs="Arial"/>
        </w:rPr>
        <w:t xml:space="preserve">is not postal address for the premises, a description of those premises </w:t>
      </w:r>
    </w:p>
    <w:p w14:paraId="42597E7E" w14:textId="77777777" w:rsidR="00531861" w:rsidRPr="00547903" w:rsidRDefault="00531861" w:rsidP="00531861">
      <w:pPr>
        <w:pStyle w:val="Default"/>
        <w:rPr>
          <w:rFonts w:ascii="Arial" w:eastAsia="MS Mincho" w:hAnsi="Arial" w:cs="Arial"/>
        </w:rPr>
      </w:pPr>
      <w:r w:rsidRPr="00547903">
        <w:rPr>
          <w:rFonts w:ascii="Arial" w:eastAsia="MS Mincho" w:hAnsi="Arial" w:cs="Arial"/>
        </w:rPr>
        <w:t xml:space="preserve">sufficient to enable the location and extent of the premises to be </w:t>
      </w:r>
    </w:p>
    <w:p w14:paraId="7E5680A3" w14:textId="77777777" w:rsidR="00531861" w:rsidRPr="00547903" w:rsidRDefault="00531861" w:rsidP="00531861">
      <w:pPr>
        <w:pStyle w:val="Default"/>
        <w:rPr>
          <w:rFonts w:ascii="Arial" w:eastAsia="MS Mincho" w:hAnsi="Arial" w:cs="Arial"/>
        </w:rPr>
      </w:pPr>
      <w:proofErr w:type="gramStart"/>
      <w:r w:rsidRPr="00547903">
        <w:rPr>
          <w:rFonts w:ascii="Arial" w:eastAsia="MS Mincho" w:hAnsi="Arial" w:cs="Arial"/>
        </w:rPr>
        <w:t>identified;</w:t>
      </w:r>
      <w:proofErr w:type="gramEnd"/>
      <w:r w:rsidRPr="00547903">
        <w:rPr>
          <w:rFonts w:ascii="Arial" w:eastAsia="MS Mincho" w:hAnsi="Arial" w:cs="Arial"/>
        </w:rPr>
        <w:t xml:space="preserve"> </w:t>
      </w:r>
    </w:p>
    <w:p w14:paraId="5791D763" w14:textId="77777777" w:rsidR="00531861" w:rsidRPr="00547903" w:rsidRDefault="00531861" w:rsidP="00531861">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the postal address and, where applicable, the worldwide web address </w:t>
      </w:r>
    </w:p>
    <w:p w14:paraId="1100D9A5" w14:textId="77777777" w:rsidR="00531861" w:rsidRPr="00547903" w:rsidRDefault="00531861" w:rsidP="00531861">
      <w:pPr>
        <w:pStyle w:val="Default"/>
        <w:rPr>
          <w:rFonts w:ascii="Arial" w:eastAsia="MS Mincho" w:hAnsi="Arial" w:cs="Arial"/>
        </w:rPr>
      </w:pPr>
      <w:r w:rsidRPr="00547903">
        <w:rPr>
          <w:rFonts w:ascii="Arial" w:eastAsia="MS Mincho" w:hAnsi="Arial" w:cs="Arial"/>
        </w:rPr>
        <w:t xml:space="preserve">where the register of the licensing authority is kept and where and </w:t>
      </w:r>
    </w:p>
    <w:p w14:paraId="68AA38E6" w14:textId="77777777" w:rsidR="00531861" w:rsidRPr="00547903" w:rsidRDefault="00531861" w:rsidP="00531861">
      <w:pPr>
        <w:pStyle w:val="Default"/>
        <w:rPr>
          <w:rFonts w:ascii="Arial" w:eastAsia="MS Mincho" w:hAnsi="Arial" w:cs="Arial"/>
        </w:rPr>
      </w:pPr>
      <w:r w:rsidRPr="00547903">
        <w:rPr>
          <w:rFonts w:ascii="Arial" w:eastAsia="MS Mincho" w:hAnsi="Arial" w:cs="Arial"/>
        </w:rPr>
        <w:t xml:space="preserve">when the record of the application may be </w:t>
      </w:r>
      <w:proofErr w:type="gramStart"/>
      <w:r w:rsidRPr="00547903">
        <w:rPr>
          <w:rFonts w:ascii="Arial" w:eastAsia="MS Mincho" w:hAnsi="Arial" w:cs="Arial"/>
        </w:rPr>
        <w:t>inspected;</w:t>
      </w:r>
      <w:proofErr w:type="gramEnd"/>
      <w:r w:rsidRPr="00547903">
        <w:rPr>
          <w:rFonts w:ascii="Arial" w:eastAsia="MS Mincho" w:hAnsi="Arial" w:cs="Arial"/>
        </w:rPr>
        <w:t xml:space="preserve"> </w:t>
      </w:r>
    </w:p>
    <w:p w14:paraId="6555C4F7" w14:textId="77777777" w:rsidR="00531861" w:rsidRPr="00547903" w:rsidRDefault="00531861" w:rsidP="00531861">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the date by which an interested party or responsible authority may </w:t>
      </w:r>
    </w:p>
    <w:p w14:paraId="267229C6" w14:textId="77777777" w:rsidR="00531861" w:rsidRPr="00547903" w:rsidRDefault="00531861" w:rsidP="00531861">
      <w:pPr>
        <w:pStyle w:val="Default"/>
        <w:rPr>
          <w:rFonts w:ascii="Arial" w:eastAsia="MS Mincho" w:hAnsi="Arial" w:cs="Arial"/>
        </w:rPr>
      </w:pPr>
      <w:r w:rsidRPr="00547903">
        <w:rPr>
          <w:rFonts w:ascii="Arial" w:eastAsia="MS Mincho" w:hAnsi="Arial" w:cs="Arial"/>
        </w:rPr>
        <w:t xml:space="preserve">make representations to the licensing </w:t>
      </w:r>
      <w:proofErr w:type="gramStart"/>
      <w:r w:rsidRPr="00547903">
        <w:rPr>
          <w:rFonts w:ascii="Arial" w:eastAsia="MS Mincho" w:hAnsi="Arial" w:cs="Arial"/>
        </w:rPr>
        <w:t>authority;</w:t>
      </w:r>
      <w:proofErr w:type="gramEnd"/>
      <w:r w:rsidRPr="00547903">
        <w:rPr>
          <w:rFonts w:ascii="Arial" w:eastAsia="MS Mincho" w:hAnsi="Arial" w:cs="Arial"/>
        </w:rPr>
        <w:t xml:space="preserve"> </w:t>
      </w:r>
    </w:p>
    <w:p w14:paraId="04B955F1" w14:textId="77777777" w:rsidR="00531861" w:rsidRPr="00547903" w:rsidRDefault="00531861" w:rsidP="00531861">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that representations shall be made in writing; </w:t>
      </w:r>
    </w:p>
    <w:p w14:paraId="5522BD31" w14:textId="77777777" w:rsidR="00531861" w:rsidRPr="00547903" w:rsidRDefault="00531861" w:rsidP="00531861">
      <w:pPr>
        <w:pStyle w:val="Default"/>
        <w:rPr>
          <w:rFonts w:ascii="Arial" w:eastAsia="MS Mincho" w:hAnsi="Arial" w:cs="Arial"/>
        </w:rPr>
      </w:pPr>
      <w:r w:rsidRPr="00547903">
        <w:rPr>
          <w:rFonts w:ascii="MS Gothic" w:eastAsia="MS Gothic" w:hAnsi="MS Gothic" w:cs="MS Gothic" w:hint="eastAsia"/>
        </w:rPr>
        <w:t>ⓕ</w:t>
      </w:r>
      <w:r w:rsidRPr="00547903">
        <w:rPr>
          <w:rFonts w:ascii="Arial" w:eastAsia="MS Mincho" w:hAnsi="Arial" w:cs="Arial"/>
        </w:rPr>
        <w:t xml:space="preserve"> that it is an offence knowingly or recklessly to make a false statement </w:t>
      </w:r>
    </w:p>
    <w:p w14:paraId="30C0D4F2" w14:textId="77777777" w:rsidR="00531861" w:rsidRPr="00547903" w:rsidRDefault="00531861" w:rsidP="00531861">
      <w:pPr>
        <w:pStyle w:val="Default"/>
        <w:rPr>
          <w:rFonts w:ascii="Arial" w:eastAsia="MS Mincho" w:hAnsi="Arial" w:cs="Arial"/>
        </w:rPr>
      </w:pPr>
      <w:r w:rsidRPr="00547903">
        <w:rPr>
          <w:rFonts w:ascii="Arial" w:eastAsia="MS Mincho" w:hAnsi="Arial" w:cs="Arial"/>
        </w:rPr>
        <w:t xml:space="preserve">in connection with an application and the maximum fine for which a </w:t>
      </w:r>
    </w:p>
    <w:p w14:paraId="70B62113" w14:textId="77777777" w:rsidR="00531861" w:rsidRPr="00547903" w:rsidRDefault="00531861" w:rsidP="00531861">
      <w:pPr>
        <w:pStyle w:val="Default"/>
        <w:rPr>
          <w:rFonts w:ascii="Arial" w:eastAsia="MS Mincho" w:hAnsi="Arial" w:cs="Arial"/>
        </w:rPr>
      </w:pPr>
      <w:r w:rsidRPr="00547903">
        <w:rPr>
          <w:rFonts w:ascii="Arial" w:eastAsia="MS Mincho" w:hAnsi="Arial" w:cs="Arial"/>
        </w:rPr>
        <w:t xml:space="preserve">person is liable on summary conviction for the offence (level 5 on the </w:t>
      </w:r>
    </w:p>
    <w:p w14:paraId="161FDBF4" w14:textId="77777777" w:rsidR="00531861" w:rsidRPr="00547903" w:rsidRDefault="00531861" w:rsidP="00531861">
      <w:pPr>
        <w:pStyle w:val="Default"/>
        <w:rPr>
          <w:rFonts w:ascii="Arial" w:eastAsia="MS Mincho" w:hAnsi="Arial" w:cs="Arial"/>
        </w:rPr>
      </w:pPr>
      <w:r w:rsidRPr="00547903">
        <w:rPr>
          <w:rFonts w:ascii="Arial" w:eastAsia="MS Mincho" w:hAnsi="Arial" w:cs="Arial"/>
        </w:rPr>
        <w:t xml:space="preserve">standard scale). </w:t>
      </w:r>
    </w:p>
    <w:p w14:paraId="74262EE5" w14:textId="77777777" w:rsidR="00531861" w:rsidRDefault="00531861" w:rsidP="00547903">
      <w:pPr>
        <w:pStyle w:val="Default"/>
        <w:rPr>
          <w:rFonts w:ascii="Arial" w:eastAsia="MS Mincho" w:hAnsi="Arial" w:cs="Arial"/>
        </w:rPr>
      </w:pPr>
    </w:p>
    <w:p w14:paraId="289C6D56" w14:textId="073C99DD" w:rsidR="00D2573B" w:rsidRDefault="00D2573B" w:rsidP="00547903">
      <w:pPr>
        <w:pStyle w:val="Default"/>
        <w:rPr>
          <w:rFonts w:ascii="Arial" w:eastAsia="MS Mincho" w:hAnsi="Arial" w:cs="Arial"/>
        </w:rPr>
      </w:pPr>
      <w:r>
        <w:rPr>
          <w:rFonts w:ascii="Arial" w:eastAsia="MS Mincho" w:hAnsi="Arial" w:cs="Arial"/>
        </w:rPr>
        <w:t>The Council will issue an acknowledgement if the TEN is valid.  Essex Police and Braintree District Council’s Environmental Health</w:t>
      </w:r>
      <w:r w:rsidR="00553DBB">
        <w:rPr>
          <w:rFonts w:ascii="Arial" w:eastAsia="MS Mincho" w:hAnsi="Arial" w:cs="Arial"/>
        </w:rPr>
        <w:t xml:space="preserve"> (Public Health &amp; Housing Team)</w:t>
      </w:r>
      <w:r w:rsidR="00553DBB" w:rsidRPr="00547903">
        <w:rPr>
          <w:rFonts w:ascii="Arial" w:eastAsia="MS Mincho" w:hAnsi="Arial" w:cs="Arial"/>
        </w:rPr>
        <w:t xml:space="preserve"> </w:t>
      </w:r>
      <w:r>
        <w:rPr>
          <w:rFonts w:ascii="Arial" w:eastAsia="MS Mincho" w:hAnsi="Arial" w:cs="Arial"/>
        </w:rPr>
        <w:t xml:space="preserve">can object to a TEN if the event is likely to undermine the licensing objectives.  </w:t>
      </w:r>
      <w:r>
        <w:rPr>
          <w:rFonts w:ascii="Arial" w:eastAsia="MS Mincho" w:hAnsi="Arial" w:cs="Arial"/>
        </w:rPr>
        <w:lastRenderedPageBreak/>
        <w:t xml:space="preserve">Where Essex Police or Environmental Health submit an objection to the notice, the licensing authority will hold a hearing to consider the objection.  </w:t>
      </w:r>
    </w:p>
    <w:p w14:paraId="3CD6BA7D" w14:textId="7D9E47C6" w:rsidR="00547903" w:rsidRPr="00547903" w:rsidRDefault="00547903" w:rsidP="00547903">
      <w:pPr>
        <w:pStyle w:val="Default"/>
        <w:rPr>
          <w:rFonts w:ascii="Arial" w:eastAsia="MS Mincho" w:hAnsi="Arial" w:cs="Arial"/>
        </w:rPr>
      </w:pPr>
      <w:r w:rsidRPr="00547903">
        <w:rPr>
          <w:rFonts w:ascii="Arial" w:eastAsia="MS Mincho" w:hAnsi="Arial" w:cs="Arial"/>
        </w:rPr>
        <w:t>Licensing authorities will be given discretion to apply existing licence conditions to a TEN if there are objections from Essex Police or the Council's</w:t>
      </w:r>
      <w:r w:rsidR="00553DBB">
        <w:rPr>
          <w:rFonts w:ascii="Arial" w:eastAsia="MS Mincho" w:hAnsi="Arial" w:cs="Arial"/>
        </w:rPr>
        <w:t xml:space="preserve"> Public Health &amp; Housing Team</w:t>
      </w:r>
      <w:r w:rsidRPr="00547903">
        <w:rPr>
          <w:rFonts w:ascii="Arial" w:eastAsia="MS Mincho" w:hAnsi="Arial" w:cs="Arial"/>
        </w:rPr>
        <w:t xml:space="preserve">. </w:t>
      </w:r>
    </w:p>
    <w:p w14:paraId="48004416" w14:textId="77777777" w:rsidR="00531861" w:rsidRDefault="00531861" w:rsidP="00547903">
      <w:pPr>
        <w:pStyle w:val="Default"/>
        <w:rPr>
          <w:rFonts w:ascii="Arial" w:eastAsia="MS Mincho" w:hAnsi="Arial" w:cs="Arial"/>
        </w:rPr>
      </w:pPr>
    </w:p>
    <w:p w14:paraId="14BD1E69" w14:textId="0F5B98C4" w:rsidR="00547903" w:rsidRPr="00547903" w:rsidRDefault="00547903" w:rsidP="00547903">
      <w:pPr>
        <w:pStyle w:val="Default"/>
        <w:rPr>
          <w:rFonts w:ascii="Arial" w:eastAsia="MS Mincho" w:hAnsi="Arial" w:cs="Arial"/>
        </w:rPr>
      </w:pPr>
      <w:r w:rsidRPr="00547903">
        <w:rPr>
          <w:rFonts w:ascii="Arial" w:eastAsia="MS Mincho" w:hAnsi="Arial" w:cs="Arial"/>
        </w:rPr>
        <w:t xml:space="preserve">Activities that can be covered by a Temporary Event Notice are: </w:t>
      </w:r>
    </w:p>
    <w:p w14:paraId="3644632F"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 provision of regulated entertainment </w:t>
      </w:r>
    </w:p>
    <w:p w14:paraId="789DCF06"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 sale by retail of alcohol </w:t>
      </w:r>
    </w:p>
    <w:p w14:paraId="591C07EC"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 the supply of alcohol by or on behalf of a club </w:t>
      </w:r>
    </w:p>
    <w:p w14:paraId="2368D48F"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 provision of late-night refreshment </w:t>
      </w:r>
    </w:p>
    <w:p w14:paraId="4ACF3F1D" w14:textId="77777777" w:rsidR="00531861" w:rsidRDefault="00531861" w:rsidP="00547903">
      <w:pPr>
        <w:pStyle w:val="Default"/>
        <w:rPr>
          <w:rFonts w:ascii="Arial" w:eastAsia="MS Mincho" w:hAnsi="Arial" w:cs="Arial"/>
        </w:rPr>
      </w:pPr>
    </w:p>
    <w:p w14:paraId="07AF340A" w14:textId="26CE1834" w:rsidR="00547903" w:rsidRPr="00547903" w:rsidRDefault="00547903" w:rsidP="00547903">
      <w:pPr>
        <w:pStyle w:val="Default"/>
        <w:rPr>
          <w:rFonts w:ascii="Arial" w:eastAsia="MS Mincho" w:hAnsi="Arial" w:cs="Arial"/>
        </w:rPr>
      </w:pPr>
      <w:r w:rsidRPr="00547903">
        <w:rPr>
          <w:rFonts w:ascii="Arial" w:eastAsia="MS Mincho" w:hAnsi="Arial" w:cs="Arial"/>
        </w:rPr>
        <w:t>To ensure TEN</w:t>
      </w:r>
      <w:r w:rsidR="00553DBB">
        <w:rPr>
          <w:rFonts w:ascii="Arial" w:eastAsia="MS Mincho" w:hAnsi="Arial" w:cs="Arial"/>
        </w:rPr>
        <w:t>’</w:t>
      </w:r>
      <w:r w:rsidRPr="00547903">
        <w:rPr>
          <w:rFonts w:ascii="Arial" w:eastAsia="MS Mincho" w:hAnsi="Arial" w:cs="Arial"/>
        </w:rPr>
        <w:t xml:space="preserve">s benefit small events only, they are subject to certain limitations. These are: </w:t>
      </w:r>
    </w:p>
    <w:p w14:paraId="3C134048" w14:textId="77777777" w:rsidR="00531861" w:rsidRDefault="00531861" w:rsidP="00547903">
      <w:pPr>
        <w:pStyle w:val="Default"/>
        <w:rPr>
          <w:rFonts w:ascii="Arial" w:eastAsia="MS Mincho" w:hAnsi="Arial" w:cs="Arial"/>
        </w:rPr>
      </w:pPr>
    </w:p>
    <w:p w14:paraId="676C1F0D" w14:textId="0BB50F29" w:rsidR="00547903" w:rsidRPr="00547903" w:rsidRDefault="00547903" w:rsidP="00547903">
      <w:pPr>
        <w:pStyle w:val="Default"/>
        <w:rPr>
          <w:rFonts w:ascii="Arial" w:eastAsia="MS Mincho" w:hAnsi="Arial" w:cs="Arial"/>
        </w:rPr>
      </w:pPr>
      <w:r w:rsidRPr="00547903">
        <w:rPr>
          <w:rFonts w:ascii="Arial" w:eastAsia="MS Mincho" w:hAnsi="Arial" w:cs="Arial"/>
        </w:rPr>
        <w:t xml:space="preserve">• no more than 499 people (including staff/organisers) attending at any one time </w:t>
      </w:r>
    </w:p>
    <w:p w14:paraId="39F01123" w14:textId="184663D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 an individual is limited to giving 5 </w:t>
      </w:r>
      <w:proofErr w:type="gramStart"/>
      <w:r w:rsidRPr="00547903">
        <w:rPr>
          <w:rFonts w:ascii="Arial" w:eastAsia="MS Mincho" w:hAnsi="Arial" w:cs="Arial"/>
        </w:rPr>
        <w:t>TEN</w:t>
      </w:r>
      <w:r w:rsidR="00553DBB">
        <w:rPr>
          <w:rFonts w:ascii="Arial" w:eastAsia="MS Mincho" w:hAnsi="Arial" w:cs="Arial"/>
        </w:rPr>
        <w:t>’</w:t>
      </w:r>
      <w:r w:rsidRPr="00547903">
        <w:rPr>
          <w:rFonts w:ascii="Arial" w:eastAsia="MS Mincho" w:hAnsi="Arial" w:cs="Arial"/>
        </w:rPr>
        <w:t>s</w:t>
      </w:r>
      <w:proofErr w:type="gramEnd"/>
      <w:r w:rsidRPr="00547903">
        <w:rPr>
          <w:rFonts w:ascii="Arial" w:eastAsia="MS Mincho" w:hAnsi="Arial" w:cs="Arial"/>
        </w:rPr>
        <w:t xml:space="preserve"> in a calendar year, unless they are a personal licence holder, in which case they can give 50 </w:t>
      </w:r>
    </w:p>
    <w:p w14:paraId="49CE3645"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 a limit of 15 temporary event notices may be given in respect of any particular premises in a calendar year </w:t>
      </w:r>
    </w:p>
    <w:p w14:paraId="0704C4A5"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 an event may last no longer than 168 hours </w:t>
      </w:r>
    </w:p>
    <w:p w14:paraId="5CF89DAB" w14:textId="77777777" w:rsidR="00547903" w:rsidRPr="00547903" w:rsidRDefault="00547903" w:rsidP="00547903">
      <w:pPr>
        <w:pStyle w:val="Default"/>
        <w:rPr>
          <w:rFonts w:ascii="Arial" w:eastAsia="MS Mincho" w:hAnsi="Arial" w:cs="Arial"/>
        </w:rPr>
      </w:pPr>
      <w:r w:rsidRPr="00547903">
        <w:rPr>
          <w:rFonts w:ascii="Arial" w:eastAsia="MS Mincho" w:hAnsi="Arial" w:cs="Arial"/>
        </w:rPr>
        <w:t xml:space="preserve">• the maximum aggregate duration of the periods covered by temporary event notices at any individual premises is 21 days </w:t>
      </w:r>
    </w:p>
    <w:p w14:paraId="15CBA5A6" w14:textId="77777777" w:rsidR="00531861" w:rsidRDefault="00531861" w:rsidP="00547903">
      <w:pPr>
        <w:pStyle w:val="Default"/>
        <w:rPr>
          <w:rFonts w:ascii="Arial" w:eastAsia="MS Mincho" w:hAnsi="Arial" w:cs="Arial"/>
        </w:rPr>
      </w:pPr>
    </w:p>
    <w:p w14:paraId="48C59E02" w14:textId="4E091D98" w:rsidR="00547903" w:rsidRPr="00547903" w:rsidRDefault="00547903" w:rsidP="00547903">
      <w:pPr>
        <w:pStyle w:val="Default"/>
        <w:rPr>
          <w:rFonts w:ascii="Arial" w:eastAsia="MS Mincho" w:hAnsi="Arial" w:cs="Arial"/>
        </w:rPr>
      </w:pPr>
      <w:r w:rsidRPr="00547903">
        <w:rPr>
          <w:rFonts w:ascii="Arial" w:eastAsia="MS Mincho" w:hAnsi="Arial" w:cs="Arial"/>
        </w:rPr>
        <w:t>Organisers of TEN</w:t>
      </w:r>
      <w:r w:rsidR="00553DBB">
        <w:rPr>
          <w:rFonts w:ascii="Arial" w:eastAsia="MS Mincho" w:hAnsi="Arial" w:cs="Arial"/>
        </w:rPr>
        <w:t>’</w:t>
      </w:r>
      <w:r w:rsidRPr="00547903">
        <w:rPr>
          <w:rFonts w:ascii="Arial" w:eastAsia="MS Mincho" w:hAnsi="Arial" w:cs="Arial"/>
        </w:rPr>
        <w:t xml:space="preserve">s are strongly advised to contact the Licensing Authority, the Environmental Health Service and Essex Police for advice at the earliest opportunity when planning events, to avoid any unnecessary objections being made that may arise from misunderstandings or confusion as to what is being proposed. </w:t>
      </w:r>
    </w:p>
    <w:p w14:paraId="365C82D5" w14:textId="77777777" w:rsidR="00B167BF" w:rsidRDefault="00B167BF" w:rsidP="00547903">
      <w:pPr>
        <w:pStyle w:val="Default"/>
        <w:rPr>
          <w:rFonts w:ascii="Arial" w:eastAsia="MS Mincho" w:hAnsi="Arial" w:cs="Arial"/>
          <w:b/>
          <w:bCs/>
        </w:rPr>
      </w:pPr>
    </w:p>
    <w:p w14:paraId="5010E295" w14:textId="77777777" w:rsidR="00B167BF" w:rsidRDefault="00547903" w:rsidP="00547903">
      <w:pPr>
        <w:pStyle w:val="Default"/>
        <w:rPr>
          <w:rFonts w:ascii="Arial" w:eastAsia="MS Mincho" w:hAnsi="Arial" w:cs="Arial"/>
        </w:rPr>
      </w:pPr>
      <w:r w:rsidRPr="00547903">
        <w:rPr>
          <w:rFonts w:ascii="Arial" w:eastAsia="MS Mincho" w:hAnsi="Arial" w:cs="Arial"/>
          <w:b/>
          <w:bCs/>
        </w:rPr>
        <w:t xml:space="preserve">Late Temporary Event Notices (Late TEN) </w:t>
      </w:r>
    </w:p>
    <w:p w14:paraId="200DDA6D" w14:textId="77777777" w:rsidR="00B167BF" w:rsidRDefault="00B167BF" w:rsidP="00547903">
      <w:pPr>
        <w:pStyle w:val="Default"/>
        <w:rPr>
          <w:rFonts w:ascii="Arial" w:eastAsia="MS Mincho" w:hAnsi="Arial" w:cs="Arial"/>
        </w:rPr>
      </w:pPr>
    </w:p>
    <w:p w14:paraId="4F6D508D" w14:textId="4019EBC0" w:rsidR="00547903" w:rsidRPr="00547903" w:rsidRDefault="00547903" w:rsidP="00547903">
      <w:pPr>
        <w:pStyle w:val="Default"/>
        <w:rPr>
          <w:rFonts w:ascii="Arial" w:eastAsia="MS Mincho" w:hAnsi="Arial" w:cs="Arial"/>
        </w:rPr>
      </w:pPr>
      <w:r w:rsidRPr="00547903">
        <w:rPr>
          <w:rFonts w:ascii="Arial" w:eastAsia="MS Mincho" w:hAnsi="Arial" w:cs="Arial"/>
        </w:rPr>
        <w:t xml:space="preserve">The Licensing Act 2003 allows event organisers to submit up to 10 "late notices" per year if they hold a personal licence and 2 "late notices" if they do not hold a personal licence. These "late notices" can be submitted to the Licensing Authority, Essex Police and the Environmental Health </w:t>
      </w:r>
      <w:r w:rsidR="00553DBB">
        <w:rPr>
          <w:rFonts w:ascii="Arial" w:eastAsia="MS Mincho" w:hAnsi="Arial" w:cs="Arial"/>
        </w:rPr>
        <w:t xml:space="preserve">(Public Health &amp; Housing) </w:t>
      </w:r>
      <w:r w:rsidRPr="00547903">
        <w:rPr>
          <w:rFonts w:ascii="Arial" w:eastAsia="MS Mincho" w:hAnsi="Arial" w:cs="Arial"/>
        </w:rPr>
        <w:t xml:space="preserve">between 5 and 9 working days before the event. However, the Secretary of State's Guidance states that "They should not be used save in exceptional circumstances". </w:t>
      </w:r>
    </w:p>
    <w:p w14:paraId="1DCB8DA6" w14:textId="77777777" w:rsidR="00531861" w:rsidRDefault="00531861" w:rsidP="00547903">
      <w:pPr>
        <w:pStyle w:val="Default"/>
        <w:rPr>
          <w:rFonts w:ascii="Arial" w:eastAsia="MS Mincho" w:hAnsi="Arial" w:cs="Arial"/>
        </w:rPr>
      </w:pPr>
    </w:p>
    <w:p w14:paraId="2FB8139B" w14:textId="01ED40D3" w:rsidR="00547903" w:rsidRPr="00547903" w:rsidRDefault="00547903" w:rsidP="00547903">
      <w:pPr>
        <w:pStyle w:val="Default"/>
        <w:rPr>
          <w:rFonts w:ascii="Arial" w:eastAsia="MS Mincho" w:hAnsi="Arial" w:cs="Arial"/>
        </w:rPr>
      </w:pPr>
      <w:r w:rsidRPr="00547903">
        <w:rPr>
          <w:rFonts w:ascii="Arial" w:eastAsia="MS Mincho" w:hAnsi="Arial" w:cs="Arial"/>
        </w:rPr>
        <w:t xml:space="preserve">It should be noted that if either the Police or the Council's Environmental </w:t>
      </w:r>
      <w:r w:rsidR="00553DBB">
        <w:rPr>
          <w:rFonts w:ascii="Arial" w:eastAsia="MS Mincho" w:hAnsi="Arial" w:cs="Arial"/>
        </w:rPr>
        <w:t xml:space="preserve">Health (Public Health &amp; Housing) </w:t>
      </w:r>
      <w:r w:rsidRPr="00547903">
        <w:rPr>
          <w:rFonts w:ascii="Arial" w:eastAsia="MS Mincho" w:hAnsi="Arial" w:cs="Arial"/>
        </w:rPr>
        <w:t>team submits an objection to a late notice the Council will issue a counter notice prohibiting licensable activities for the duration of the TEN. Late TEN</w:t>
      </w:r>
      <w:r w:rsidR="00553DBB">
        <w:rPr>
          <w:rFonts w:ascii="Arial" w:eastAsia="MS Mincho" w:hAnsi="Arial" w:cs="Arial"/>
        </w:rPr>
        <w:t>’</w:t>
      </w:r>
      <w:r w:rsidRPr="00547903">
        <w:rPr>
          <w:rFonts w:ascii="Arial" w:eastAsia="MS Mincho" w:hAnsi="Arial" w:cs="Arial"/>
        </w:rPr>
        <w:t xml:space="preserve">s are included within the maximum allowance for a premises and person. </w:t>
      </w:r>
    </w:p>
    <w:p w14:paraId="6B4E7DA9" w14:textId="77777777" w:rsidR="00531861" w:rsidRDefault="00531861" w:rsidP="00547903">
      <w:pPr>
        <w:pStyle w:val="Default"/>
        <w:rPr>
          <w:rFonts w:ascii="Arial" w:eastAsia="MS Mincho" w:hAnsi="Arial" w:cs="Arial"/>
        </w:rPr>
      </w:pPr>
    </w:p>
    <w:p w14:paraId="43D4E7BE" w14:textId="2010966A" w:rsidR="00547903" w:rsidRPr="00547903" w:rsidRDefault="00547903" w:rsidP="00547903">
      <w:pPr>
        <w:pStyle w:val="Default"/>
        <w:rPr>
          <w:rFonts w:ascii="Arial" w:eastAsia="MS Mincho" w:hAnsi="Arial" w:cs="Arial"/>
        </w:rPr>
      </w:pPr>
      <w:r w:rsidRPr="00547903">
        <w:rPr>
          <w:rFonts w:ascii="Arial" w:eastAsia="MS Mincho" w:hAnsi="Arial" w:cs="Arial"/>
        </w:rPr>
        <w:t>It should also be noted that giving a Temporary Event Notice does not relieve the premises</w:t>
      </w:r>
      <w:r w:rsidR="00D2573B">
        <w:rPr>
          <w:rFonts w:ascii="Arial" w:eastAsia="MS Mincho" w:hAnsi="Arial" w:cs="Arial"/>
        </w:rPr>
        <w:t xml:space="preserve"> user from any requirement, under planning law, for appropriate planning permission where it is required.  (Please contact the Planning Department to seek further guidance)</w:t>
      </w:r>
      <w:r w:rsidRPr="00547903">
        <w:rPr>
          <w:rFonts w:ascii="Arial" w:eastAsia="MS Mincho" w:hAnsi="Arial" w:cs="Arial"/>
        </w:rPr>
        <w:t xml:space="preserve"> </w:t>
      </w:r>
    </w:p>
    <w:p w14:paraId="3A68DB91" w14:textId="77777777" w:rsidR="00547903" w:rsidRDefault="00547903" w:rsidP="00D2573B">
      <w:pPr>
        <w:pStyle w:val="Default"/>
        <w:rPr>
          <w:sz w:val="23"/>
          <w:szCs w:val="23"/>
        </w:rPr>
      </w:pPr>
    </w:p>
    <w:p w14:paraId="291415D6" w14:textId="77777777" w:rsidR="00D2573B" w:rsidRPr="00547903" w:rsidRDefault="00D2573B" w:rsidP="00D2573B">
      <w:pPr>
        <w:pStyle w:val="Default"/>
        <w:rPr>
          <w:rFonts w:ascii="Arial" w:eastAsia="MS Mincho" w:hAnsi="Arial" w:cs="Arial"/>
        </w:rPr>
      </w:pPr>
      <w:r w:rsidRPr="00547903">
        <w:rPr>
          <w:rFonts w:ascii="Arial" w:eastAsia="MS Mincho" w:hAnsi="Arial" w:cs="Arial"/>
          <w:b/>
          <w:bCs/>
        </w:rPr>
        <w:t xml:space="preserve">Hearings </w:t>
      </w:r>
    </w:p>
    <w:p w14:paraId="02967309" w14:textId="77777777" w:rsidR="00D2573B" w:rsidRDefault="00D2573B" w:rsidP="00D2573B">
      <w:pPr>
        <w:pStyle w:val="Default"/>
        <w:rPr>
          <w:rFonts w:ascii="Arial" w:eastAsia="MS Mincho" w:hAnsi="Arial" w:cs="Arial"/>
        </w:rPr>
      </w:pPr>
    </w:p>
    <w:p w14:paraId="7EEB10CF" w14:textId="5CE86630" w:rsidR="00D2573B" w:rsidRPr="00553DBB" w:rsidRDefault="00D2573B" w:rsidP="00D2573B">
      <w:pPr>
        <w:pStyle w:val="Default"/>
        <w:rPr>
          <w:rFonts w:ascii="Arial" w:eastAsia="MS Mincho" w:hAnsi="Arial" w:cs="Arial"/>
        </w:rPr>
      </w:pPr>
      <w:r w:rsidRPr="00547903">
        <w:rPr>
          <w:rFonts w:ascii="Arial" w:eastAsia="MS Mincho" w:hAnsi="Arial" w:cs="Arial"/>
        </w:rPr>
        <w:lastRenderedPageBreak/>
        <w:t xml:space="preserve">A hearing must be held within a prescribed </w:t>
      </w:r>
      <w:proofErr w:type="gramStart"/>
      <w:r w:rsidRPr="00547903">
        <w:rPr>
          <w:rFonts w:ascii="Arial" w:eastAsia="MS Mincho" w:hAnsi="Arial" w:cs="Arial"/>
        </w:rPr>
        <w:t>period of time</w:t>
      </w:r>
      <w:proofErr w:type="gramEnd"/>
      <w:r w:rsidRPr="00547903">
        <w:rPr>
          <w:rFonts w:ascii="Arial" w:eastAsia="MS Mincho" w:hAnsi="Arial" w:cs="Arial"/>
        </w:rPr>
        <w:t xml:space="preserve"> where relevant representations are made in respect of any licensing application or issue of a Temporary Event Notice and notices must be sent to each party informing them of the date.</w:t>
      </w:r>
      <w:r w:rsidR="00553DBB">
        <w:rPr>
          <w:rFonts w:ascii="Arial" w:eastAsia="MS Mincho" w:hAnsi="Arial" w:cs="Arial"/>
        </w:rPr>
        <w:t xml:space="preserve">  </w:t>
      </w:r>
      <w:r w:rsidRPr="00547903">
        <w:rPr>
          <w:rFonts w:ascii="Arial" w:eastAsia="MS Mincho" w:hAnsi="Arial" w:cs="Arial"/>
        </w:rPr>
        <w:t xml:space="preserve">The Licensing Act 2003 (Hearings) Regulations 2005 (legislation.gov.uk) lists those provisions, the timescales within which hearings </w:t>
      </w:r>
      <w:proofErr w:type="gramStart"/>
      <w:r w:rsidRPr="00547903">
        <w:rPr>
          <w:rFonts w:ascii="Arial" w:eastAsia="MS Mincho" w:hAnsi="Arial" w:cs="Arial"/>
        </w:rPr>
        <w:t>have to</w:t>
      </w:r>
      <w:proofErr w:type="gramEnd"/>
      <w:r w:rsidRPr="00547903">
        <w:rPr>
          <w:rFonts w:ascii="Arial" w:eastAsia="MS Mincho" w:hAnsi="Arial" w:cs="Arial"/>
        </w:rPr>
        <w:t xml:space="preserve"> be held and those persons to whom notices must be given.</w:t>
      </w:r>
    </w:p>
    <w:p w14:paraId="794D82A0" w14:textId="77777777" w:rsidR="008507A3" w:rsidRPr="00553DBB" w:rsidRDefault="008507A3" w:rsidP="008507A3">
      <w:pPr>
        <w:pStyle w:val="Default"/>
        <w:jc w:val="right"/>
        <w:rPr>
          <w:rFonts w:ascii="Arial" w:hAnsi="Arial" w:cs="Arial"/>
          <w:b/>
          <w:bCs/>
          <w:sz w:val="28"/>
          <w:szCs w:val="28"/>
        </w:rPr>
      </w:pPr>
      <w:r w:rsidRPr="00553DBB">
        <w:rPr>
          <w:rFonts w:ascii="Arial" w:hAnsi="Arial" w:cs="Arial"/>
          <w:b/>
          <w:bCs/>
          <w:sz w:val="28"/>
          <w:szCs w:val="28"/>
        </w:rPr>
        <w:t>Appendix 7</w:t>
      </w:r>
    </w:p>
    <w:p w14:paraId="643AE99D" w14:textId="77777777" w:rsidR="008507A3" w:rsidRPr="00553DBB" w:rsidRDefault="008507A3" w:rsidP="008507A3">
      <w:pPr>
        <w:pStyle w:val="Default"/>
        <w:rPr>
          <w:rFonts w:ascii="Arial" w:hAnsi="Arial" w:cs="Arial"/>
          <w:b/>
          <w:bCs/>
          <w:sz w:val="28"/>
          <w:szCs w:val="28"/>
        </w:rPr>
      </w:pPr>
    </w:p>
    <w:p w14:paraId="4BA5055A" w14:textId="77777777" w:rsidR="008507A3" w:rsidRPr="00553DBB" w:rsidRDefault="008507A3" w:rsidP="008507A3">
      <w:pPr>
        <w:pStyle w:val="Default"/>
        <w:rPr>
          <w:rFonts w:ascii="Arial" w:hAnsi="Arial" w:cs="Arial"/>
          <w:sz w:val="28"/>
          <w:szCs w:val="28"/>
        </w:rPr>
      </w:pPr>
      <w:r w:rsidRPr="00553DBB">
        <w:rPr>
          <w:rFonts w:ascii="Arial" w:hAnsi="Arial" w:cs="Arial"/>
          <w:b/>
          <w:bCs/>
          <w:sz w:val="28"/>
          <w:szCs w:val="28"/>
        </w:rPr>
        <w:t xml:space="preserve">Pool of Model Conditions </w:t>
      </w:r>
    </w:p>
    <w:p w14:paraId="6AD899E2" w14:textId="77777777" w:rsidR="008507A3" w:rsidRPr="002025BC" w:rsidRDefault="008507A3" w:rsidP="008507A3">
      <w:pPr>
        <w:pStyle w:val="Default"/>
        <w:rPr>
          <w:rFonts w:ascii="Arial" w:hAnsi="Arial" w:cs="Arial"/>
        </w:rPr>
      </w:pPr>
    </w:p>
    <w:p w14:paraId="14CB2058" w14:textId="10280871" w:rsidR="008507A3" w:rsidRPr="002025BC" w:rsidRDefault="008507A3" w:rsidP="008507A3">
      <w:pPr>
        <w:pStyle w:val="Default"/>
        <w:rPr>
          <w:rFonts w:ascii="Arial" w:hAnsi="Arial" w:cs="Arial"/>
        </w:rPr>
      </w:pPr>
      <w:r w:rsidRPr="002025BC">
        <w:rPr>
          <w:rFonts w:ascii="Arial" w:hAnsi="Arial" w:cs="Arial"/>
        </w:rPr>
        <w:t xml:space="preserve">The Responsible Authorities have produced this pool of model conditions to assist applicants in developing an operating schedule for presentation with their licence application. It represents those conditions which the authorities consider may be appropriate to a range of premises types and modes of operation and may be referred to when assessing whether to comment on an individual application or when liaising with an existing licence holder. </w:t>
      </w:r>
    </w:p>
    <w:p w14:paraId="7A600B09" w14:textId="77777777" w:rsidR="002025BC" w:rsidRDefault="002025BC" w:rsidP="008507A3">
      <w:pPr>
        <w:pStyle w:val="Default"/>
        <w:rPr>
          <w:rFonts w:ascii="Arial" w:hAnsi="Arial" w:cs="Arial"/>
        </w:rPr>
      </w:pPr>
    </w:p>
    <w:p w14:paraId="4FA490DB" w14:textId="3D94391E" w:rsidR="008507A3" w:rsidRPr="002025BC" w:rsidRDefault="008507A3" w:rsidP="008507A3">
      <w:pPr>
        <w:pStyle w:val="Default"/>
        <w:rPr>
          <w:rFonts w:ascii="Arial" w:hAnsi="Arial" w:cs="Arial"/>
        </w:rPr>
      </w:pPr>
      <w:r w:rsidRPr="002025BC">
        <w:rPr>
          <w:rFonts w:ascii="Arial" w:hAnsi="Arial" w:cs="Arial"/>
        </w:rPr>
        <w:t xml:space="preserve">They are not standard conditions to be applied to each premises of a certain type. This pool is not an exhaustive list of conditions that an applicant, or responsible authority may propose. The Act requires that the merit of each application is individually reviewed and examined. </w:t>
      </w:r>
    </w:p>
    <w:p w14:paraId="447FFB5B" w14:textId="77777777" w:rsidR="002025BC" w:rsidRDefault="002025BC" w:rsidP="008507A3">
      <w:pPr>
        <w:pStyle w:val="Default"/>
        <w:rPr>
          <w:rFonts w:ascii="Arial" w:hAnsi="Arial" w:cs="Arial"/>
        </w:rPr>
      </w:pPr>
    </w:p>
    <w:p w14:paraId="775606EF" w14:textId="43A110DD" w:rsidR="008507A3" w:rsidRPr="002025BC" w:rsidRDefault="008507A3" w:rsidP="008507A3">
      <w:pPr>
        <w:pStyle w:val="Default"/>
        <w:rPr>
          <w:rFonts w:ascii="Arial" w:hAnsi="Arial" w:cs="Arial"/>
        </w:rPr>
      </w:pPr>
      <w:r w:rsidRPr="002025BC">
        <w:rPr>
          <w:rFonts w:ascii="Arial" w:hAnsi="Arial" w:cs="Arial"/>
        </w:rPr>
        <w:t xml:space="preserve">Where a condition includes </w:t>
      </w:r>
      <w:r w:rsidR="00553DBB">
        <w:rPr>
          <w:rFonts w:ascii="Arial" w:hAnsi="Arial" w:cs="Arial"/>
        </w:rPr>
        <w:t>(</w:t>
      </w:r>
      <w:r w:rsidRPr="002025BC">
        <w:rPr>
          <w:rFonts w:ascii="Arial" w:hAnsi="Arial" w:cs="Arial"/>
        </w:rPr>
        <w:t>text in brackets</w:t>
      </w:r>
      <w:r w:rsidR="00553DBB">
        <w:rPr>
          <w:rFonts w:ascii="Arial" w:hAnsi="Arial" w:cs="Arial"/>
        </w:rPr>
        <w:t>)</w:t>
      </w:r>
      <w:r w:rsidRPr="002025BC">
        <w:rPr>
          <w:rFonts w:ascii="Arial" w:hAnsi="Arial" w:cs="Arial"/>
        </w:rPr>
        <w:t xml:space="preserve"> this indicates a choice of wording may be applicable. </w:t>
      </w:r>
    </w:p>
    <w:p w14:paraId="6A551B7E" w14:textId="77777777" w:rsidR="002025BC" w:rsidRDefault="002025BC" w:rsidP="008507A3">
      <w:pPr>
        <w:pStyle w:val="Default"/>
        <w:rPr>
          <w:rFonts w:ascii="Arial" w:hAnsi="Arial" w:cs="Arial"/>
        </w:rPr>
      </w:pPr>
    </w:p>
    <w:p w14:paraId="3A54F5D0" w14:textId="7CDAA0BB" w:rsidR="008507A3" w:rsidRPr="002025BC" w:rsidRDefault="008507A3" w:rsidP="008507A3">
      <w:pPr>
        <w:pStyle w:val="Default"/>
        <w:rPr>
          <w:rFonts w:ascii="Arial" w:hAnsi="Arial" w:cs="Arial"/>
        </w:rPr>
      </w:pPr>
      <w:r w:rsidRPr="002025BC">
        <w:rPr>
          <w:rFonts w:ascii="Arial" w:hAnsi="Arial" w:cs="Arial"/>
        </w:rPr>
        <w:t xml:space="preserve">For ease, the conditions have been placed into themes as below: </w:t>
      </w:r>
    </w:p>
    <w:p w14:paraId="6866F11F" w14:textId="77777777" w:rsidR="008507A3" w:rsidRPr="002025BC" w:rsidRDefault="008507A3" w:rsidP="008507A3">
      <w:pPr>
        <w:pStyle w:val="Default"/>
        <w:rPr>
          <w:rFonts w:ascii="Arial" w:hAnsi="Arial" w:cs="Arial"/>
        </w:rPr>
      </w:pPr>
      <w:r w:rsidRPr="002025BC">
        <w:rPr>
          <w:rFonts w:ascii="Arial" w:hAnsi="Arial" w:cs="Arial"/>
        </w:rPr>
        <w:t xml:space="preserve">• General – all four licensing objectives </w:t>
      </w:r>
    </w:p>
    <w:p w14:paraId="503D13D1" w14:textId="77777777" w:rsidR="008507A3" w:rsidRPr="002025BC" w:rsidRDefault="008507A3" w:rsidP="008507A3">
      <w:pPr>
        <w:pStyle w:val="Default"/>
        <w:rPr>
          <w:rFonts w:ascii="Arial" w:hAnsi="Arial" w:cs="Arial"/>
        </w:rPr>
      </w:pPr>
      <w:r w:rsidRPr="002025BC">
        <w:rPr>
          <w:rFonts w:ascii="Arial" w:hAnsi="Arial" w:cs="Arial"/>
        </w:rPr>
        <w:t xml:space="preserve">• The prevention of crime and </w:t>
      </w:r>
      <w:proofErr w:type="gramStart"/>
      <w:r w:rsidRPr="002025BC">
        <w:rPr>
          <w:rFonts w:ascii="Arial" w:hAnsi="Arial" w:cs="Arial"/>
        </w:rPr>
        <w:t>disorder;</w:t>
      </w:r>
      <w:proofErr w:type="gramEnd"/>
      <w:r w:rsidRPr="002025BC">
        <w:rPr>
          <w:rFonts w:ascii="Arial" w:hAnsi="Arial" w:cs="Arial"/>
        </w:rPr>
        <w:t xml:space="preserve"> </w:t>
      </w:r>
    </w:p>
    <w:p w14:paraId="522E25CC" w14:textId="77777777" w:rsidR="008507A3" w:rsidRPr="002025BC" w:rsidRDefault="008507A3" w:rsidP="008507A3">
      <w:pPr>
        <w:pStyle w:val="Default"/>
        <w:rPr>
          <w:rFonts w:ascii="Arial" w:hAnsi="Arial" w:cs="Arial"/>
        </w:rPr>
      </w:pPr>
      <w:r w:rsidRPr="002025BC">
        <w:rPr>
          <w:rFonts w:ascii="Arial" w:hAnsi="Arial" w:cs="Arial"/>
        </w:rPr>
        <w:t xml:space="preserve">• Public </w:t>
      </w:r>
      <w:proofErr w:type="gramStart"/>
      <w:r w:rsidRPr="002025BC">
        <w:rPr>
          <w:rFonts w:ascii="Arial" w:hAnsi="Arial" w:cs="Arial"/>
        </w:rPr>
        <w:t>safety;</w:t>
      </w:r>
      <w:proofErr w:type="gramEnd"/>
      <w:r w:rsidRPr="002025BC">
        <w:rPr>
          <w:rFonts w:ascii="Arial" w:hAnsi="Arial" w:cs="Arial"/>
        </w:rPr>
        <w:t xml:space="preserve"> </w:t>
      </w:r>
    </w:p>
    <w:p w14:paraId="4F6CDA07" w14:textId="77777777" w:rsidR="008507A3" w:rsidRPr="002025BC" w:rsidRDefault="008507A3" w:rsidP="008507A3">
      <w:pPr>
        <w:pStyle w:val="Default"/>
        <w:rPr>
          <w:rFonts w:ascii="Arial" w:hAnsi="Arial" w:cs="Arial"/>
        </w:rPr>
      </w:pPr>
      <w:r w:rsidRPr="002025BC">
        <w:rPr>
          <w:rFonts w:ascii="Arial" w:hAnsi="Arial" w:cs="Arial"/>
        </w:rPr>
        <w:t xml:space="preserve">• The prevention of public </w:t>
      </w:r>
      <w:proofErr w:type="gramStart"/>
      <w:r w:rsidRPr="002025BC">
        <w:rPr>
          <w:rFonts w:ascii="Arial" w:hAnsi="Arial" w:cs="Arial"/>
        </w:rPr>
        <w:t>nuisance;</w:t>
      </w:r>
      <w:proofErr w:type="gramEnd"/>
      <w:r w:rsidRPr="002025BC">
        <w:rPr>
          <w:rFonts w:ascii="Arial" w:hAnsi="Arial" w:cs="Arial"/>
        </w:rPr>
        <w:t xml:space="preserve"> </w:t>
      </w:r>
    </w:p>
    <w:p w14:paraId="1DF50CFF" w14:textId="77777777" w:rsidR="008507A3" w:rsidRPr="002025BC" w:rsidRDefault="008507A3" w:rsidP="008507A3">
      <w:pPr>
        <w:pStyle w:val="Default"/>
        <w:rPr>
          <w:rFonts w:ascii="Arial" w:hAnsi="Arial" w:cs="Arial"/>
        </w:rPr>
      </w:pPr>
      <w:r w:rsidRPr="002025BC">
        <w:rPr>
          <w:rFonts w:ascii="Arial" w:hAnsi="Arial" w:cs="Arial"/>
        </w:rPr>
        <w:t xml:space="preserve">• The protection of children from harm; and </w:t>
      </w:r>
    </w:p>
    <w:p w14:paraId="5D004CEE" w14:textId="77777777" w:rsidR="008507A3" w:rsidRPr="002025BC" w:rsidRDefault="008507A3" w:rsidP="008507A3">
      <w:pPr>
        <w:pStyle w:val="Default"/>
        <w:rPr>
          <w:rFonts w:ascii="Arial" w:hAnsi="Arial" w:cs="Arial"/>
        </w:rPr>
      </w:pPr>
      <w:r w:rsidRPr="002025BC">
        <w:rPr>
          <w:rFonts w:ascii="Arial" w:hAnsi="Arial" w:cs="Arial"/>
        </w:rPr>
        <w:t xml:space="preserve">• Conditions applicable only to events/festivals or the dis-applying of the exemptions related to (otherwise) regulated entertainment upon review. </w:t>
      </w:r>
    </w:p>
    <w:p w14:paraId="68FBAE5A" w14:textId="77777777" w:rsidR="00315E93" w:rsidRDefault="00315E93" w:rsidP="008507A3">
      <w:pPr>
        <w:pStyle w:val="Default"/>
        <w:rPr>
          <w:rFonts w:ascii="Arial" w:hAnsi="Arial" w:cs="Arial"/>
        </w:rPr>
      </w:pPr>
    </w:p>
    <w:p w14:paraId="21800177" w14:textId="6C789511" w:rsidR="00D2573B" w:rsidRPr="008507A3" w:rsidRDefault="008507A3" w:rsidP="008507A3">
      <w:pPr>
        <w:pStyle w:val="Default"/>
        <w:rPr>
          <w:rFonts w:ascii="Arial" w:hAnsi="Arial" w:cs="Arial"/>
          <w:b/>
          <w:bCs/>
        </w:rPr>
      </w:pPr>
      <w:r w:rsidRPr="002025BC">
        <w:rPr>
          <w:rFonts w:ascii="Arial" w:hAnsi="Arial" w:cs="Arial"/>
        </w:rPr>
        <w:t xml:space="preserve">Furthermore, the third column in the tables that follow indicates the types of premises to which the relevant condition may be of most relevance, but this does not exclude it from any other type.  </w:t>
      </w:r>
      <w:r w:rsidRPr="008507A3">
        <w:rPr>
          <w:rFonts w:ascii="Arial" w:hAnsi="Arial" w:cs="Arial"/>
          <w:b/>
          <w:bCs/>
        </w:rPr>
        <w:t xml:space="preserve"> </w:t>
      </w:r>
    </w:p>
    <w:p w14:paraId="469D5E7F" w14:textId="77777777" w:rsidR="00553DBB" w:rsidRDefault="00553DBB" w:rsidP="00D2573B">
      <w:pPr>
        <w:pStyle w:val="Default"/>
        <w:rPr>
          <w:rFonts w:ascii="Arial" w:hAnsi="Arial" w:cs="Arial"/>
          <w:b/>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6"/>
        <w:gridCol w:w="8080"/>
      </w:tblGrid>
      <w:tr w:rsidR="008507A3" w14:paraId="6CC83F82" w14:textId="77777777" w:rsidTr="00553DBB">
        <w:trPr>
          <w:trHeight w:val="141"/>
        </w:trPr>
        <w:tc>
          <w:tcPr>
            <w:tcW w:w="796" w:type="dxa"/>
          </w:tcPr>
          <w:p w14:paraId="67085C53" w14:textId="77777777" w:rsidR="008507A3" w:rsidRPr="00315E93" w:rsidRDefault="008507A3">
            <w:pPr>
              <w:pStyle w:val="Default"/>
              <w:rPr>
                <w:rFonts w:ascii="Arial" w:hAnsi="Arial" w:cs="Arial"/>
              </w:rPr>
            </w:pPr>
            <w:r w:rsidRPr="00315E93">
              <w:rPr>
                <w:rFonts w:ascii="Arial" w:hAnsi="Arial" w:cs="Arial"/>
              </w:rPr>
              <w:t xml:space="preserve">A </w:t>
            </w:r>
          </w:p>
        </w:tc>
        <w:tc>
          <w:tcPr>
            <w:tcW w:w="8080" w:type="dxa"/>
          </w:tcPr>
          <w:p w14:paraId="46CACA86" w14:textId="77777777" w:rsidR="008507A3" w:rsidRPr="00315E93" w:rsidRDefault="008507A3">
            <w:pPr>
              <w:pStyle w:val="Default"/>
              <w:rPr>
                <w:rFonts w:ascii="Arial" w:hAnsi="Arial" w:cs="Arial"/>
              </w:rPr>
            </w:pPr>
            <w:r w:rsidRPr="00315E93">
              <w:rPr>
                <w:rFonts w:ascii="Arial" w:hAnsi="Arial" w:cs="Arial"/>
              </w:rPr>
              <w:t xml:space="preserve">Pubs, wine bars etc. in urban settings (sales after midnight) </w:t>
            </w:r>
          </w:p>
        </w:tc>
      </w:tr>
      <w:tr w:rsidR="008507A3" w14:paraId="21F5780B" w14:textId="77777777" w:rsidTr="00553DBB">
        <w:trPr>
          <w:trHeight w:val="141"/>
        </w:trPr>
        <w:tc>
          <w:tcPr>
            <w:tcW w:w="796" w:type="dxa"/>
          </w:tcPr>
          <w:p w14:paraId="59394D58" w14:textId="77777777" w:rsidR="008507A3" w:rsidRPr="00315E93" w:rsidRDefault="008507A3">
            <w:pPr>
              <w:pStyle w:val="Default"/>
              <w:rPr>
                <w:rFonts w:ascii="Arial" w:hAnsi="Arial" w:cs="Arial"/>
              </w:rPr>
            </w:pPr>
            <w:r w:rsidRPr="00315E93">
              <w:rPr>
                <w:rFonts w:ascii="Arial" w:hAnsi="Arial" w:cs="Arial"/>
              </w:rPr>
              <w:t xml:space="preserve">B </w:t>
            </w:r>
          </w:p>
        </w:tc>
        <w:tc>
          <w:tcPr>
            <w:tcW w:w="8080" w:type="dxa"/>
          </w:tcPr>
          <w:p w14:paraId="06591133" w14:textId="77777777" w:rsidR="008507A3" w:rsidRPr="00315E93" w:rsidRDefault="008507A3">
            <w:pPr>
              <w:pStyle w:val="Default"/>
              <w:rPr>
                <w:rFonts w:ascii="Arial" w:hAnsi="Arial" w:cs="Arial"/>
              </w:rPr>
            </w:pPr>
            <w:r w:rsidRPr="00315E93">
              <w:rPr>
                <w:rFonts w:ascii="Arial" w:hAnsi="Arial" w:cs="Arial"/>
              </w:rPr>
              <w:t xml:space="preserve">Pubs, wine bars etc. in urban settings (no sales after midnight) </w:t>
            </w:r>
          </w:p>
        </w:tc>
      </w:tr>
      <w:tr w:rsidR="008507A3" w14:paraId="4122698B" w14:textId="77777777" w:rsidTr="00553DBB">
        <w:trPr>
          <w:trHeight w:val="141"/>
        </w:trPr>
        <w:tc>
          <w:tcPr>
            <w:tcW w:w="796" w:type="dxa"/>
          </w:tcPr>
          <w:p w14:paraId="610AFF68" w14:textId="77777777" w:rsidR="008507A3" w:rsidRPr="00315E93" w:rsidRDefault="008507A3">
            <w:pPr>
              <w:pStyle w:val="Default"/>
              <w:rPr>
                <w:rFonts w:ascii="Arial" w:hAnsi="Arial" w:cs="Arial"/>
              </w:rPr>
            </w:pPr>
            <w:r w:rsidRPr="00315E93">
              <w:rPr>
                <w:rFonts w:ascii="Arial" w:hAnsi="Arial" w:cs="Arial"/>
              </w:rPr>
              <w:t xml:space="preserve">C </w:t>
            </w:r>
          </w:p>
        </w:tc>
        <w:tc>
          <w:tcPr>
            <w:tcW w:w="8080" w:type="dxa"/>
          </w:tcPr>
          <w:p w14:paraId="7DF52892" w14:textId="77777777" w:rsidR="008507A3" w:rsidRPr="00315E93" w:rsidRDefault="008507A3">
            <w:pPr>
              <w:pStyle w:val="Default"/>
              <w:rPr>
                <w:rFonts w:ascii="Arial" w:hAnsi="Arial" w:cs="Arial"/>
              </w:rPr>
            </w:pPr>
            <w:r w:rsidRPr="00315E93">
              <w:rPr>
                <w:rFonts w:ascii="Arial" w:hAnsi="Arial" w:cs="Arial"/>
              </w:rPr>
              <w:t xml:space="preserve">Pubs, wine bars etc. in rural settings </w:t>
            </w:r>
          </w:p>
        </w:tc>
      </w:tr>
      <w:tr w:rsidR="008507A3" w14:paraId="1FA36484" w14:textId="77777777" w:rsidTr="00553DBB">
        <w:trPr>
          <w:trHeight w:val="141"/>
        </w:trPr>
        <w:tc>
          <w:tcPr>
            <w:tcW w:w="796" w:type="dxa"/>
          </w:tcPr>
          <w:p w14:paraId="6037C0C0" w14:textId="77777777" w:rsidR="008507A3" w:rsidRPr="00315E93" w:rsidRDefault="008507A3">
            <w:pPr>
              <w:pStyle w:val="Default"/>
              <w:rPr>
                <w:rFonts w:ascii="Arial" w:hAnsi="Arial" w:cs="Arial"/>
              </w:rPr>
            </w:pPr>
            <w:r w:rsidRPr="00315E93">
              <w:rPr>
                <w:rFonts w:ascii="Arial" w:hAnsi="Arial" w:cs="Arial"/>
              </w:rPr>
              <w:t xml:space="preserve">D </w:t>
            </w:r>
          </w:p>
        </w:tc>
        <w:tc>
          <w:tcPr>
            <w:tcW w:w="8080" w:type="dxa"/>
          </w:tcPr>
          <w:p w14:paraId="55EA7BFC" w14:textId="77777777" w:rsidR="008507A3" w:rsidRPr="00315E93" w:rsidRDefault="008507A3">
            <w:pPr>
              <w:pStyle w:val="Default"/>
              <w:rPr>
                <w:rFonts w:ascii="Arial" w:hAnsi="Arial" w:cs="Arial"/>
              </w:rPr>
            </w:pPr>
            <w:r w:rsidRPr="00315E93">
              <w:rPr>
                <w:rFonts w:ascii="Arial" w:hAnsi="Arial" w:cs="Arial"/>
              </w:rPr>
              <w:t xml:space="preserve">Qualifying clubs (Club Premises Certificate) </w:t>
            </w:r>
          </w:p>
        </w:tc>
      </w:tr>
      <w:tr w:rsidR="008507A3" w14:paraId="47A0F2D3" w14:textId="77777777" w:rsidTr="00553DBB">
        <w:trPr>
          <w:trHeight w:val="141"/>
        </w:trPr>
        <w:tc>
          <w:tcPr>
            <w:tcW w:w="796" w:type="dxa"/>
          </w:tcPr>
          <w:p w14:paraId="5A53D9FE" w14:textId="77777777" w:rsidR="008507A3" w:rsidRPr="00315E93" w:rsidRDefault="008507A3">
            <w:pPr>
              <w:pStyle w:val="Default"/>
              <w:rPr>
                <w:rFonts w:ascii="Arial" w:hAnsi="Arial" w:cs="Arial"/>
              </w:rPr>
            </w:pPr>
            <w:r w:rsidRPr="00315E93">
              <w:rPr>
                <w:rFonts w:ascii="Arial" w:hAnsi="Arial" w:cs="Arial"/>
              </w:rPr>
              <w:t xml:space="preserve">E </w:t>
            </w:r>
          </w:p>
        </w:tc>
        <w:tc>
          <w:tcPr>
            <w:tcW w:w="8080" w:type="dxa"/>
          </w:tcPr>
          <w:p w14:paraId="5DDECE65" w14:textId="77777777" w:rsidR="008507A3" w:rsidRPr="00315E93" w:rsidRDefault="008507A3">
            <w:pPr>
              <w:pStyle w:val="Default"/>
              <w:rPr>
                <w:rFonts w:ascii="Arial" w:hAnsi="Arial" w:cs="Arial"/>
              </w:rPr>
            </w:pPr>
            <w:r w:rsidRPr="00315E93">
              <w:rPr>
                <w:rFonts w:ascii="Arial" w:hAnsi="Arial" w:cs="Arial"/>
              </w:rPr>
              <w:t xml:space="preserve">Night-clubs </w:t>
            </w:r>
          </w:p>
        </w:tc>
      </w:tr>
      <w:tr w:rsidR="008507A3" w14:paraId="545E9FA6" w14:textId="77777777" w:rsidTr="00553DBB">
        <w:trPr>
          <w:trHeight w:val="141"/>
        </w:trPr>
        <w:tc>
          <w:tcPr>
            <w:tcW w:w="796" w:type="dxa"/>
          </w:tcPr>
          <w:p w14:paraId="04906558" w14:textId="77777777" w:rsidR="008507A3" w:rsidRPr="00315E93" w:rsidRDefault="008507A3">
            <w:pPr>
              <w:pStyle w:val="Default"/>
              <w:rPr>
                <w:rFonts w:ascii="Arial" w:hAnsi="Arial" w:cs="Arial"/>
              </w:rPr>
            </w:pPr>
            <w:r w:rsidRPr="00315E93">
              <w:rPr>
                <w:rFonts w:ascii="Arial" w:hAnsi="Arial" w:cs="Arial"/>
              </w:rPr>
              <w:t xml:space="preserve">F </w:t>
            </w:r>
          </w:p>
        </w:tc>
        <w:tc>
          <w:tcPr>
            <w:tcW w:w="8080" w:type="dxa"/>
          </w:tcPr>
          <w:p w14:paraId="328C8888" w14:textId="77777777" w:rsidR="008507A3" w:rsidRPr="00315E93" w:rsidRDefault="008507A3">
            <w:pPr>
              <w:pStyle w:val="Default"/>
              <w:rPr>
                <w:rFonts w:ascii="Arial" w:hAnsi="Arial" w:cs="Arial"/>
              </w:rPr>
            </w:pPr>
            <w:r w:rsidRPr="00315E93">
              <w:rPr>
                <w:rFonts w:ascii="Arial" w:hAnsi="Arial" w:cs="Arial"/>
              </w:rPr>
              <w:t xml:space="preserve">Café bars </w:t>
            </w:r>
          </w:p>
        </w:tc>
      </w:tr>
      <w:tr w:rsidR="008507A3" w14:paraId="4E2D9A19" w14:textId="77777777" w:rsidTr="00553DBB">
        <w:trPr>
          <w:trHeight w:val="141"/>
        </w:trPr>
        <w:tc>
          <w:tcPr>
            <w:tcW w:w="796" w:type="dxa"/>
          </w:tcPr>
          <w:p w14:paraId="4D1F7FC4" w14:textId="77777777" w:rsidR="008507A3" w:rsidRPr="00315E93" w:rsidRDefault="008507A3">
            <w:pPr>
              <w:pStyle w:val="Default"/>
              <w:rPr>
                <w:rFonts w:ascii="Arial" w:hAnsi="Arial" w:cs="Arial"/>
              </w:rPr>
            </w:pPr>
            <w:r w:rsidRPr="00315E93">
              <w:rPr>
                <w:rFonts w:ascii="Arial" w:hAnsi="Arial" w:cs="Arial"/>
              </w:rPr>
              <w:t xml:space="preserve">G </w:t>
            </w:r>
          </w:p>
        </w:tc>
        <w:tc>
          <w:tcPr>
            <w:tcW w:w="8080" w:type="dxa"/>
          </w:tcPr>
          <w:p w14:paraId="4C756196" w14:textId="77777777" w:rsidR="008507A3" w:rsidRPr="00315E93" w:rsidRDefault="008507A3">
            <w:pPr>
              <w:pStyle w:val="Default"/>
              <w:rPr>
                <w:rFonts w:ascii="Arial" w:hAnsi="Arial" w:cs="Arial"/>
              </w:rPr>
            </w:pPr>
            <w:r w:rsidRPr="00315E93">
              <w:rPr>
                <w:rFonts w:ascii="Arial" w:hAnsi="Arial" w:cs="Arial"/>
              </w:rPr>
              <w:t xml:space="preserve">Hotels (premises operated exclusively as such) </w:t>
            </w:r>
          </w:p>
        </w:tc>
      </w:tr>
      <w:tr w:rsidR="008507A3" w14:paraId="3D8B21FC" w14:textId="77777777" w:rsidTr="00553DBB">
        <w:trPr>
          <w:trHeight w:val="141"/>
        </w:trPr>
        <w:tc>
          <w:tcPr>
            <w:tcW w:w="796" w:type="dxa"/>
          </w:tcPr>
          <w:p w14:paraId="467D8C6B" w14:textId="77777777" w:rsidR="008507A3" w:rsidRPr="00315E93" w:rsidRDefault="008507A3">
            <w:pPr>
              <w:pStyle w:val="Default"/>
              <w:rPr>
                <w:rFonts w:ascii="Arial" w:hAnsi="Arial" w:cs="Arial"/>
              </w:rPr>
            </w:pPr>
            <w:r w:rsidRPr="00315E93">
              <w:rPr>
                <w:rFonts w:ascii="Arial" w:hAnsi="Arial" w:cs="Arial"/>
              </w:rPr>
              <w:t xml:space="preserve">H </w:t>
            </w:r>
          </w:p>
        </w:tc>
        <w:tc>
          <w:tcPr>
            <w:tcW w:w="8080" w:type="dxa"/>
          </w:tcPr>
          <w:p w14:paraId="5980CED2" w14:textId="77777777" w:rsidR="008507A3" w:rsidRPr="00315E93" w:rsidRDefault="008507A3">
            <w:pPr>
              <w:pStyle w:val="Default"/>
              <w:rPr>
                <w:rFonts w:ascii="Arial" w:hAnsi="Arial" w:cs="Arial"/>
              </w:rPr>
            </w:pPr>
            <w:r w:rsidRPr="00315E93">
              <w:rPr>
                <w:rFonts w:ascii="Arial" w:hAnsi="Arial" w:cs="Arial"/>
              </w:rPr>
              <w:t xml:space="preserve">Off-sales only premises </w:t>
            </w:r>
          </w:p>
        </w:tc>
      </w:tr>
      <w:tr w:rsidR="008507A3" w14:paraId="52001B9E" w14:textId="77777777" w:rsidTr="00553DBB">
        <w:trPr>
          <w:trHeight w:val="141"/>
        </w:trPr>
        <w:tc>
          <w:tcPr>
            <w:tcW w:w="796" w:type="dxa"/>
          </w:tcPr>
          <w:p w14:paraId="1DA39644" w14:textId="77777777" w:rsidR="008507A3" w:rsidRPr="00315E93" w:rsidRDefault="008507A3">
            <w:pPr>
              <w:pStyle w:val="Default"/>
              <w:rPr>
                <w:rFonts w:ascii="Arial" w:hAnsi="Arial" w:cs="Arial"/>
              </w:rPr>
            </w:pPr>
            <w:r w:rsidRPr="00315E93">
              <w:rPr>
                <w:rFonts w:ascii="Arial" w:hAnsi="Arial" w:cs="Arial"/>
              </w:rPr>
              <w:t xml:space="preserve">I </w:t>
            </w:r>
          </w:p>
        </w:tc>
        <w:tc>
          <w:tcPr>
            <w:tcW w:w="8080" w:type="dxa"/>
          </w:tcPr>
          <w:p w14:paraId="27C880C0" w14:textId="77777777" w:rsidR="008507A3" w:rsidRPr="00315E93" w:rsidRDefault="008507A3">
            <w:pPr>
              <w:pStyle w:val="Default"/>
              <w:rPr>
                <w:rFonts w:ascii="Arial" w:hAnsi="Arial" w:cs="Arial"/>
              </w:rPr>
            </w:pPr>
            <w:r w:rsidRPr="00315E93">
              <w:rPr>
                <w:rFonts w:ascii="Arial" w:hAnsi="Arial" w:cs="Arial"/>
              </w:rPr>
              <w:t xml:space="preserve">Restaurants (primarily operated as such) </w:t>
            </w:r>
          </w:p>
        </w:tc>
      </w:tr>
      <w:tr w:rsidR="008507A3" w14:paraId="778436CD" w14:textId="77777777" w:rsidTr="00553DBB">
        <w:trPr>
          <w:trHeight w:val="285"/>
        </w:trPr>
        <w:tc>
          <w:tcPr>
            <w:tcW w:w="796" w:type="dxa"/>
          </w:tcPr>
          <w:p w14:paraId="69305C61" w14:textId="77777777" w:rsidR="008507A3" w:rsidRPr="00315E93" w:rsidRDefault="008507A3">
            <w:pPr>
              <w:pStyle w:val="Default"/>
              <w:rPr>
                <w:rFonts w:ascii="Arial" w:hAnsi="Arial" w:cs="Arial"/>
              </w:rPr>
            </w:pPr>
            <w:r w:rsidRPr="00315E93">
              <w:rPr>
                <w:rFonts w:ascii="Arial" w:hAnsi="Arial" w:cs="Arial"/>
              </w:rPr>
              <w:t xml:space="preserve">J </w:t>
            </w:r>
          </w:p>
        </w:tc>
        <w:tc>
          <w:tcPr>
            <w:tcW w:w="8080" w:type="dxa"/>
          </w:tcPr>
          <w:p w14:paraId="7F54E939" w14:textId="77777777" w:rsidR="008507A3" w:rsidRPr="00315E93" w:rsidRDefault="008507A3">
            <w:pPr>
              <w:pStyle w:val="Default"/>
              <w:rPr>
                <w:rFonts w:ascii="Arial" w:hAnsi="Arial" w:cs="Arial"/>
              </w:rPr>
            </w:pPr>
            <w:r w:rsidRPr="00315E93">
              <w:rPr>
                <w:rFonts w:ascii="Arial" w:hAnsi="Arial" w:cs="Arial"/>
              </w:rPr>
              <w:t xml:space="preserve">Other entertainment venues (e.g. cinemas, bowling alleys, leisure complexes, licensed function rooms) </w:t>
            </w:r>
          </w:p>
        </w:tc>
      </w:tr>
      <w:tr w:rsidR="008507A3" w14:paraId="77F14F90" w14:textId="77777777" w:rsidTr="00553DBB">
        <w:trPr>
          <w:trHeight w:val="141"/>
        </w:trPr>
        <w:tc>
          <w:tcPr>
            <w:tcW w:w="796" w:type="dxa"/>
          </w:tcPr>
          <w:p w14:paraId="2637437F" w14:textId="77777777" w:rsidR="008507A3" w:rsidRPr="00315E93" w:rsidRDefault="008507A3">
            <w:pPr>
              <w:pStyle w:val="Default"/>
              <w:rPr>
                <w:rFonts w:ascii="Arial" w:hAnsi="Arial" w:cs="Arial"/>
              </w:rPr>
            </w:pPr>
            <w:r w:rsidRPr="00315E93">
              <w:rPr>
                <w:rFonts w:ascii="Arial" w:hAnsi="Arial" w:cs="Arial"/>
              </w:rPr>
              <w:lastRenderedPageBreak/>
              <w:t xml:space="preserve">K </w:t>
            </w:r>
          </w:p>
        </w:tc>
        <w:tc>
          <w:tcPr>
            <w:tcW w:w="8080" w:type="dxa"/>
          </w:tcPr>
          <w:p w14:paraId="31251DB4" w14:textId="77777777" w:rsidR="008507A3" w:rsidRPr="00315E93" w:rsidRDefault="008507A3">
            <w:pPr>
              <w:pStyle w:val="Default"/>
              <w:rPr>
                <w:rFonts w:ascii="Arial" w:hAnsi="Arial" w:cs="Arial"/>
              </w:rPr>
            </w:pPr>
            <w:r w:rsidRPr="00315E93">
              <w:rPr>
                <w:rFonts w:ascii="Arial" w:hAnsi="Arial" w:cs="Arial"/>
              </w:rPr>
              <w:t xml:space="preserve">Take-away outlets </w:t>
            </w:r>
          </w:p>
        </w:tc>
      </w:tr>
      <w:tr w:rsidR="008507A3" w14:paraId="59350E6E" w14:textId="77777777" w:rsidTr="00553DBB">
        <w:trPr>
          <w:trHeight w:val="141"/>
        </w:trPr>
        <w:tc>
          <w:tcPr>
            <w:tcW w:w="796" w:type="dxa"/>
          </w:tcPr>
          <w:p w14:paraId="7F864AF5" w14:textId="77777777" w:rsidR="008507A3" w:rsidRPr="00315E93" w:rsidRDefault="008507A3">
            <w:pPr>
              <w:pStyle w:val="Default"/>
              <w:rPr>
                <w:rFonts w:ascii="Arial" w:hAnsi="Arial" w:cs="Arial"/>
              </w:rPr>
            </w:pPr>
            <w:r w:rsidRPr="00315E93">
              <w:rPr>
                <w:rFonts w:ascii="Arial" w:hAnsi="Arial" w:cs="Arial"/>
              </w:rPr>
              <w:t xml:space="preserve">L </w:t>
            </w:r>
          </w:p>
        </w:tc>
        <w:tc>
          <w:tcPr>
            <w:tcW w:w="8080" w:type="dxa"/>
          </w:tcPr>
          <w:p w14:paraId="5DF69EC0" w14:textId="77777777" w:rsidR="008507A3" w:rsidRPr="00315E93" w:rsidRDefault="008507A3">
            <w:pPr>
              <w:pStyle w:val="Default"/>
              <w:rPr>
                <w:rFonts w:ascii="Arial" w:hAnsi="Arial" w:cs="Arial"/>
              </w:rPr>
            </w:pPr>
            <w:r w:rsidRPr="00315E93">
              <w:rPr>
                <w:rFonts w:ascii="Arial" w:hAnsi="Arial" w:cs="Arial"/>
              </w:rPr>
              <w:t xml:space="preserve">Festivals and music events </w:t>
            </w:r>
          </w:p>
        </w:tc>
      </w:tr>
      <w:tr w:rsidR="008507A3" w14:paraId="3536477A" w14:textId="77777777" w:rsidTr="00553DBB">
        <w:trPr>
          <w:trHeight w:val="287"/>
        </w:trPr>
        <w:tc>
          <w:tcPr>
            <w:tcW w:w="796" w:type="dxa"/>
          </w:tcPr>
          <w:p w14:paraId="63777444" w14:textId="77777777" w:rsidR="008507A3" w:rsidRPr="00315E93" w:rsidRDefault="008507A3">
            <w:pPr>
              <w:pStyle w:val="Default"/>
              <w:rPr>
                <w:rFonts w:ascii="Arial" w:hAnsi="Arial" w:cs="Arial"/>
              </w:rPr>
            </w:pPr>
            <w:r w:rsidRPr="00315E93">
              <w:rPr>
                <w:rFonts w:ascii="Arial" w:hAnsi="Arial" w:cs="Arial"/>
              </w:rPr>
              <w:t xml:space="preserve">M </w:t>
            </w:r>
          </w:p>
        </w:tc>
        <w:tc>
          <w:tcPr>
            <w:tcW w:w="8080" w:type="dxa"/>
          </w:tcPr>
          <w:p w14:paraId="78B43A87" w14:textId="77777777" w:rsidR="008507A3" w:rsidRPr="00315E93" w:rsidRDefault="008507A3">
            <w:pPr>
              <w:pStyle w:val="Default"/>
              <w:rPr>
                <w:rFonts w:ascii="Arial" w:hAnsi="Arial" w:cs="Arial"/>
              </w:rPr>
            </w:pPr>
            <w:r w:rsidRPr="00315E93">
              <w:rPr>
                <w:rFonts w:ascii="Arial" w:hAnsi="Arial" w:cs="Arial"/>
              </w:rPr>
              <w:t xml:space="preserve">Any premises following review, warning or incidents of cause for concern </w:t>
            </w:r>
          </w:p>
        </w:tc>
      </w:tr>
      <w:tr w:rsidR="008507A3" w14:paraId="4A1BAA26" w14:textId="77777777" w:rsidTr="00553DBB">
        <w:trPr>
          <w:trHeight w:val="287"/>
        </w:trPr>
        <w:tc>
          <w:tcPr>
            <w:tcW w:w="796" w:type="dxa"/>
          </w:tcPr>
          <w:p w14:paraId="7E60E5AA" w14:textId="77777777" w:rsidR="008507A3" w:rsidRPr="00315E93" w:rsidRDefault="008507A3">
            <w:pPr>
              <w:pStyle w:val="Default"/>
              <w:rPr>
                <w:rFonts w:ascii="Arial" w:hAnsi="Arial" w:cs="Arial"/>
              </w:rPr>
            </w:pPr>
            <w:r w:rsidRPr="00315E93">
              <w:rPr>
                <w:rFonts w:ascii="Arial" w:hAnsi="Arial" w:cs="Arial"/>
              </w:rPr>
              <w:t xml:space="preserve">ALL </w:t>
            </w:r>
          </w:p>
        </w:tc>
        <w:tc>
          <w:tcPr>
            <w:tcW w:w="8080" w:type="dxa"/>
          </w:tcPr>
          <w:p w14:paraId="66579C7F" w14:textId="77777777" w:rsidR="008507A3" w:rsidRPr="00315E93" w:rsidRDefault="008507A3">
            <w:pPr>
              <w:pStyle w:val="Default"/>
              <w:rPr>
                <w:rFonts w:ascii="Arial" w:hAnsi="Arial" w:cs="Arial"/>
              </w:rPr>
            </w:pPr>
            <w:r w:rsidRPr="00315E93">
              <w:rPr>
                <w:rFonts w:ascii="Arial" w:hAnsi="Arial" w:cs="Arial"/>
              </w:rPr>
              <w:t xml:space="preserve">A condition that may be of relevance to any premises that sells or supplies alcohol </w:t>
            </w:r>
          </w:p>
        </w:tc>
      </w:tr>
    </w:tbl>
    <w:p w14:paraId="6D782CF0" w14:textId="77777777" w:rsidR="008507A3" w:rsidRDefault="008507A3" w:rsidP="00D2573B">
      <w:pPr>
        <w:pStyle w:val="Default"/>
        <w:rPr>
          <w:rFonts w:ascii="Arial" w:hAnsi="Arial" w:cs="Arial"/>
          <w:b/>
          <w:bCs/>
        </w:rPr>
      </w:pPr>
    </w:p>
    <w:p w14:paraId="5FF082B0" w14:textId="5C56E063" w:rsidR="00315E93" w:rsidRDefault="00315E93" w:rsidP="00D2573B">
      <w:pPr>
        <w:pStyle w:val="Default"/>
        <w:rPr>
          <w:rFonts w:ascii="Arial" w:hAnsi="Arial" w:cs="Arial"/>
          <w:b/>
          <w:bCs/>
        </w:rPr>
      </w:pPr>
      <w:r>
        <w:rPr>
          <w:rFonts w:ascii="Arial" w:hAnsi="Arial" w:cs="Arial"/>
          <w:b/>
          <w:bCs/>
        </w:rPr>
        <w:t>General – all four licensing objectives</w:t>
      </w:r>
    </w:p>
    <w:p w14:paraId="30F4B9D2" w14:textId="77777777" w:rsidR="00315E93" w:rsidRDefault="00315E93" w:rsidP="00D2573B">
      <w:pPr>
        <w:pStyle w:val="Default"/>
        <w:rPr>
          <w:rFonts w:ascii="Arial" w:hAnsi="Arial" w:cs="Arial"/>
          <w:b/>
          <w:bCs/>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528"/>
        <w:gridCol w:w="2085"/>
      </w:tblGrid>
      <w:tr w:rsidR="008507A3" w14:paraId="1F186A50" w14:textId="77777777" w:rsidTr="00553DBB">
        <w:trPr>
          <w:trHeight w:val="580"/>
        </w:trPr>
        <w:tc>
          <w:tcPr>
            <w:tcW w:w="1384" w:type="dxa"/>
            <w:shd w:val="clear" w:color="auto" w:fill="BFBFBF" w:themeFill="background1" w:themeFillShade="BF"/>
          </w:tcPr>
          <w:p w14:paraId="2B8E7BE1" w14:textId="69DD96E8" w:rsidR="008507A3" w:rsidRPr="00CB27D7" w:rsidRDefault="008507A3">
            <w:pPr>
              <w:pStyle w:val="Default"/>
              <w:rPr>
                <w:rFonts w:ascii="Arial" w:hAnsi="Arial" w:cs="Arial"/>
              </w:rPr>
            </w:pPr>
            <w:r w:rsidRPr="00CB27D7">
              <w:rPr>
                <w:rFonts w:ascii="Arial" w:hAnsi="Arial" w:cs="Arial"/>
                <w:b/>
                <w:bCs/>
              </w:rPr>
              <w:t xml:space="preserve">Number </w:t>
            </w:r>
          </w:p>
        </w:tc>
        <w:tc>
          <w:tcPr>
            <w:tcW w:w="5528" w:type="dxa"/>
            <w:shd w:val="clear" w:color="auto" w:fill="BFBFBF" w:themeFill="background1" w:themeFillShade="BF"/>
          </w:tcPr>
          <w:p w14:paraId="1433411B" w14:textId="77777777" w:rsidR="008507A3" w:rsidRPr="00CB27D7" w:rsidRDefault="008507A3">
            <w:pPr>
              <w:pStyle w:val="Default"/>
              <w:rPr>
                <w:rFonts w:ascii="Arial" w:hAnsi="Arial" w:cs="Arial"/>
              </w:rPr>
            </w:pPr>
            <w:r w:rsidRPr="00CB27D7">
              <w:rPr>
                <w:rFonts w:ascii="Arial" w:hAnsi="Arial" w:cs="Arial"/>
                <w:b/>
                <w:bCs/>
              </w:rPr>
              <w:t xml:space="preserve">Condition </w:t>
            </w:r>
          </w:p>
        </w:tc>
        <w:tc>
          <w:tcPr>
            <w:tcW w:w="2085" w:type="dxa"/>
            <w:shd w:val="clear" w:color="auto" w:fill="BFBFBF" w:themeFill="background1" w:themeFillShade="BF"/>
          </w:tcPr>
          <w:p w14:paraId="0D555E89" w14:textId="77777777" w:rsidR="008507A3" w:rsidRPr="00CB27D7" w:rsidRDefault="008507A3">
            <w:pPr>
              <w:pStyle w:val="Default"/>
              <w:rPr>
                <w:rFonts w:ascii="Arial" w:hAnsi="Arial" w:cs="Arial"/>
              </w:rPr>
            </w:pPr>
            <w:r w:rsidRPr="00CB27D7">
              <w:rPr>
                <w:rFonts w:ascii="Arial" w:hAnsi="Arial" w:cs="Arial"/>
                <w:b/>
                <w:bCs/>
              </w:rPr>
              <w:t xml:space="preserve">Application to premises type </w:t>
            </w:r>
          </w:p>
        </w:tc>
      </w:tr>
      <w:tr w:rsidR="008507A3" w14:paraId="23C1D7C8" w14:textId="77777777" w:rsidTr="00553DBB">
        <w:trPr>
          <w:trHeight w:val="287"/>
        </w:trPr>
        <w:tc>
          <w:tcPr>
            <w:tcW w:w="1384" w:type="dxa"/>
          </w:tcPr>
          <w:p w14:paraId="06B34FEA" w14:textId="77777777" w:rsidR="008507A3" w:rsidRPr="00CB27D7" w:rsidRDefault="008507A3">
            <w:pPr>
              <w:pStyle w:val="Default"/>
              <w:rPr>
                <w:rFonts w:ascii="Arial" w:hAnsi="Arial" w:cs="Arial"/>
              </w:rPr>
            </w:pPr>
            <w:r w:rsidRPr="00CB27D7">
              <w:rPr>
                <w:rFonts w:ascii="Arial" w:hAnsi="Arial" w:cs="Arial"/>
              </w:rPr>
              <w:t xml:space="preserve">1 </w:t>
            </w:r>
          </w:p>
        </w:tc>
        <w:tc>
          <w:tcPr>
            <w:tcW w:w="5528" w:type="dxa"/>
          </w:tcPr>
          <w:p w14:paraId="280D771C" w14:textId="77777777" w:rsidR="008507A3" w:rsidRPr="00CB27D7" w:rsidRDefault="008507A3">
            <w:pPr>
              <w:pStyle w:val="Default"/>
              <w:rPr>
                <w:rFonts w:ascii="Arial" w:hAnsi="Arial" w:cs="Arial"/>
              </w:rPr>
            </w:pPr>
            <w:r w:rsidRPr="00CB27D7">
              <w:rPr>
                <w:rFonts w:ascii="Arial" w:hAnsi="Arial" w:cs="Arial"/>
              </w:rPr>
              <w:t xml:space="preserve">There shall </w:t>
            </w:r>
            <w:proofErr w:type="gramStart"/>
            <w:r w:rsidRPr="00CB27D7">
              <w:rPr>
                <w:rFonts w:ascii="Arial" w:hAnsi="Arial" w:cs="Arial"/>
              </w:rPr>
              <w:t>be a personal licence holder on duty on the premises at all times</w:t>
            </w:r>
            <w:proofErr w:type="gramEnd"/>
            <w:r w:rsidRPr="00CB27D7">
              <w:rPr>
                <w:rFonts w:ascii="Arial" w:hAnsi="Arial" w:cs="Arial"/>
              </w:rPr>
              <w:t xml:space="preserve"> when alcohol is offered for sale. </w:t>
            </w:r>
          </w:p>
        </w:tc>
        <w:tc>
          <w:tcPr>
            <w:tcW w:w="2085" w:type="dxa"/>
          </w:tcPr>
          <w:p w14:paraId="279F425E" w14:textId="77777777" w:rsidR="008507A3" w:rsidRPr="00CB27D7" w:rsidRDefault="008507A3">
            <w:pPr>
              <w:pStyle w:val="Default"/>
              <w:rPr>
                <w:rFonts w:ascii="Arial" w:hAnsi="Arial" w:cs="Arial"/>
              </w:rPr>
            </w:pPr>
            <w:r w:rsidRPr="00CB27D7">
              <w:rPr>
                <w:rFonts w:ascii="Arial" w:hAnsi="Arial" w:cs="Arial"/>
              </w:rPr>
              <w:t xml:space="preserve">A, E </w:t>
            </w:r>
          </w:p>
        </w:tc>
      </w:tr>
      <w:tr w:rsidR="008507A3" w14:paraId="023CB296" w14:textId="77777777" w:rsidTr="00553DBB">
        <w:trPr>
          <w:trHeight w:val="434"/>
        </w:trPr>
        <w:tc>
          <w:tcPr>
            <w:tcW w:w="1384" w:type="dxa"/>
          </w:tcPr>
          <w:p w14:paraId="5E7FE002" w14:textId="77777777" w:rsidR="008507A3" w:rsidRPr="00CB27D7" w:rsidRDefault="008507A3">
            <w:pPr>
              <w:pStyle w:val="Default"/>
              <w:rPr>
                <w:rFonts w:ascii="Arial" w:hAnsi="Arial" w:cs="Arial"/>
              </w:rPr>
            </w:pPr>
            <w:r w:rsidRPr="00CB27D7">
              <w:rPr>
                <w:rFonts w:ascii="Arial" w:hAnsi="Arial" w:cs="Arial"/>
              </w:rPr>
              <w:t xml:space="preserve">2 </w:t>
            </w:r>
          </w:p>
        </w:tc>
        <w:tc>
          <w:tcPr>
            <w:tcW w:w="5528" w:type="dxa"/>
          </w:tcPr>
          <w:p w14:paraId="6AC18A16" w14:textId="43E9DA5A" w:rsidR="008507A3" w:rsidRPr="00CB27D7" w:rsidRDefault="008507A3">
            <w:pPr>
              <w:pStyle w:val="Default"/>
              <w:rPr>
                <w:rFonts w:ascii="Arial" w:hAnsi="Arial" w:cs="Arial"/>
              </w:rPr>
            </w:pPr>
            <w:r w:rsidRPr="00CB27D7">
              <w:rPr>
                <w:rFonts w:ascii="Arial" w:hAnsi="Arial" w:cs="Arial"/>
              </w:rPr>
              <w:t xml:space="preserve">After (HH:MM) on </w:t>
            </w:r>
            <w:r w:rsidR="00E66AC3" w:rsidRPr="00CB27D7">
              <w:rPr>
                <w:rFonts w:ascii="Arial" w:hAnsi="Arial" w:cs="Arial"/>
              </w:rPr>
              <w:t>(</w:t>
            </w:r>
            <w:r w:rsidRPr="00CB27D7">
              <w:rPr>
                <w:rFonts w:ascii="Arial" w:hAnsi="Arial" w:cs="Arial"/>
              </w:rPr>
              <w:t xml:space="preserve">every day/specified </w:t>
            </w:r>
            <w:proofErr w:type="gramStart"/>
            <w:r w:rsidRPr="00CB27D7">
              <w:rPr>
                <w:rFonts w:ascii="Arial" w:hAnsi="Arial" w:cs="Arial"/>
              </w:rPr>
              <w:t>days</w:t>
            </w:r>
            <w:proofErr w:type="gramEnd"/>
            <w:r w:rsidR="00E66AC3" w:rsidRPr="00CB27D7">
              <w:rPr>
                <w:rFonts w:ascii="Arial" w:hAnsi="Arial" w:cs="Arial"/>
              </w:rPr>
              <w:t>)</w:t>
            </w:r>
            <w:r w:rsidRPr="00CB27D7">
              <w:rPr>
                <w:rFonts w:ascii="Arial" w:hAnsi="Arial" w:cs="Arial"/>
              </w:rPr>
              <w:t xml:space="preserve"> there shall be a personal licence holder on duty on the premises when alcohol is offered for sale. </w:t>
            </w:r>
          </w:p>
        </w:tc>
        <w:tc>
          <w:tcPr>
            <w:tcW w:w="2085" w:type="dxa"/>
          </w:tcPr>
          <w:p w14:paraId="1DDB5446" w14:textId="77777777" w:rsidR="008507A3" w:rsidRPr="00CB27D7" w:rsidRDefault="008507A3">
            <w:pPr>
              <w:pStyle w:val="Default"/>
              <w:rPr>
                <w:rFonts w:ascii="Arial" w:hAnsi="Arial" w:cs="Arial"/>
              </w:rPr>
            </w:pPr>
            <w:r w:rsidRPr="00CB27D7">
              <w:rPr>
                <w:rFonts w:ascii="Arial" w:hAnsi="Arial" w:cs="Arial"/>
              </w:rPr>
              <w:t xml:space="preserve">A, E </w:t>
            </w:r>
          </w:p>
        </w:tc>
      </w:tr>
      <w:tr w:rsidR="008507A3" w14:paraId="67A89BD5" w14:textId="77777777" w:rsidTr="00553DBB">
        <w:trPr>
          <w:trHeight w:val="434"/>
        </w:trPr>
        <w:tc>
          <w:tcPr>
            <w:tcW w:w="1384" w:type="dxa"/>
          </w:tcPr>
          <w:p w14:paraId="6D9BDDF6" w14:textId="77777777" w:rsidR="008507A3" w:rsidRPr="00CB27D7" w:rsidRDefault="008507A3">
            <w:pPr>
              <w:pStyle w:val="Default"/>
              <w:rPr>
                <w:rFonts w:ascii="Arial" w:hAnsi="Arial" w:cs="Arial"/>
              </w:rPr>
            </w:pPr>
            <w:r w:rsidRPr="00CB27D7">
              <w:rPr>
                <w:rFonts w:ascii="Arial" w:hAnsi="Arial" w:cs="Arial"/>
              </w:rPr>
              <w:t xml:space="preserve">3 </w:t>
            </w:r>
          </w:p>
        </w:tc>
        <w:tc>
          <w:tcPr>
            <w:tcW w:w="5528" w:type="dxa"/>
          </w:tcPr>
          <w:p w14:paraId="0F9F0C6D" w14:textId="77777777" w:rsidR="008507A3" w:rsidRPr="00CB27D7" w:rsidRDefault="008507A3">
            <w:pPr>
              <w:pStyle w:val="Default"/>
              <w:rPr>
                <w:rFonts w:ascii="Arial" w:hAnsi="Arial" w:cs="Arial"/>
              </w:rPr>
            </w:pPr>
            <w:r w:rsidRPr="00CB27D7">
              <w:rPr>
                <w:rFonts w:ascii="Arial" w:hAnsi="Arial" w:cs="Arial"/>
              </w:rPr>
              <w:t xml:space="preserve">A </w:t>
            </w:r>
            <w:proofErr w:type="spellStart"/>
            <w:r w:rsidRPr="00CB27D7">
              <w:rPr>
                <w:rFonts w:ascii="Arial" w:hAnsi="Arial" w:cs="Arial"/>
              </w:rPr>
              <w:t>Clubscan</w:t>
            </w:r>
            <w:proofErr w:type="spellEnd"/>
            <w:r w:rsidRPr="00CB27D7">
              <w:rPr>
                <w:rFonts w:ascii="Arial" w:hAnsi="Arial" w:cs="Arial"/>
              </w:rPr>
              <w:t xml:space="preserve">/IDSCAN or similar system shall be operated at the premises. All persons entering the premises shall provide verifiable ID and have their details recorded on the system. </w:t>
            </w:r>
          </w:p>
        </w:tc>
        <w:tc>
          <w:tcPr>
            <w:tcW w:w="2085" w:type="dxa"/>
          </w:tcPr>
          <w:p w14:paraId="63AC64EC" w14:textId="77777777" w:rsidR="008507A3" w:rsidRPr="00CB27D7" w:rsidRDefault="008507A3">
            <w:pPr>
              <w:pStyle w:val="Default"/>
              <w:rPr>
                <w:rFonts w:ascii="Arial" w:hAnsi="Arial" w:cs="Arial"/>
              </w:rPr>
            </w:pPr>
            <w:r w:rsidRPr="00CB27D7">
              <w:rPr>
                <w:rFonts w:ascii="Arial" w:hAnsi="Arial" w:cs="Arial"/>
              </w:rPr>
              <w:t xml:space="preserve">E </w:t>
            </w:r>
          </w:p>
        </w:tc>
      </w:tr>
      <w:tr w:rsidR="008507A3" w14:paraId="2A7DD6CB" w14:textId="77777777" w:rsidTr="00553DBB">
        <w:trPr>
          <w:trHeight w:val="1017"/>
        </w:trPr>
        <w:tc>
          <w:tcPr>
            <w:tcW w:w="1384" w:type="dxa"/>
          </w:tcPr>
          <w:p w14:paraId="4A6F1C03" w14:textId="77777777" w:rsidR="008507A3" w:rsidRPr="00CB27D7" w:rsidRDefault="008507A3">
            <w:pPr>
              <w:pStyle w:val="Default"/>
              <w:rPr>
                <w:rFonts w:ascii="Arial" w:hAnsi="Arial" w:cs="Arial"/>
              </w:rPr>
            </w:pPr>
            <w:r w:rsidRPr="00CB27D7">
              <w:rPr>
                <w:rFonts w:ascii="Arial" w:hAnsi="Arial" w:cs="Arial"/>
              </w:rPr>
              <w:t xml:space="preserve">4 </w:t>
            </w:r>
          </w:p>
        </w:tc>
        <w:tc>
          <w:tcPr>
            <w:tcW w:w="5528" w:type="dxa"/>
          </w:tcPr>
          <w:p w14:paraId="23926C91" w14:textId="77777777" w:rsidR="008507A3" w:rsidRPr="00CB27D7" w:rsidRDefault="008507A3">
            <w:pPr>
              <w:pStyle w:val="Default"/>
              <w:rPr>
                <w:rFonts w:ascii="Arial" w:hAnsi="Arial" w:cs="Arial"/>
              </w:rPr>
            </w:pPr>
            <w:r w:rsidRPr="00CB27D7">
              <w:rPr>
                <w:rFonts w:ascii="Arial" w:hAnsi="Arial" w:cs="Arial"/>
              </w:rPr>
              <w:t xml:space="preserve">An individual may not supply alcohol unless that individual has the written consent of the Designated Premises Supervisor or other employed Personal Licence Holder. </w:t>
            </w:r>
          </w:p>
          <w:p w14:paraId="78F0F95D" w14:textId="77777777" w:rsidR="00E66AC3" w:rsidRPr="00CB27D7" w:rsidRDefault="00E66AC3">
            <w:pPr>
              <w:pStyle w:val="Default"/>
              <w:rPr>
                <w:rFonts w:ascii="Arial" w:hAnsi="Arial" w:cs="Arial"/>
              </w:rPr>
            </w:pPr>
          </w:p>
          <w:p w14:paraId="2F4199DE" w14:textId="77777777" w:rsidR="008507A3" w:rsidRPr="00CB27D7" w:rsidRDefault="008507A3">
            <w:pPr>
              <w:pStyle w:val="Default"/>
              <w:rPr>
                <w:rFonts w:ascii="Arial" w:hAnsi="Arial" w:cs="Arial"/>
              </w:rPr>
            </w:pPr>
            <w:r w:rsidRPr="00CB27D7">
              <w:rPr>
                <w:rFonts w:ascii="Arial" w:hAnsi="Arial" w:cs="Arial"/>
              </w:rPr>
              <w:t xml:space="preserve">Such consent shall include the name and signature of both parties and the date of signing. This document shall be reviewed and updated at least annually. </w:t>
            </w:r>
          </w:p>
          <w:p w14:paraId="034BEE44" w14:textId="77777777" w:rsidR="00315E93" w:rsidRPr="00CB27D7" w:rsidRDefault="00315E93">
            <w:pPr>
              <w:pStyle w:val="Default"/>
              <w:rPr>
                <w:rFonts w:ascii="Arial" w:hAnsi="Arial" w:cs="Arial"/>
              </w:rPr>
            </w:pPr>
          </w:p>
          <w:p w14:paraId="1073952B" w14:textId="032FD895" w:rsidR="00315E93" w:rsidRPr="00CB27D7" w:rsidRDefault="00315E93">
            <w:pPr>
              <w:pStyle w:val="Default"/>
              <w:rPr>
                <w:rFonts w:ascii="Arial" w:hAnsi="Arial" w:cs="Arial"/>
              </w:rPr>
            </w:pPr>
            <w:r w:rsidRPr="00CB27D7">
              <w:rPr>
                <w:rFonts w:ascii="Arial" w:hAnsi="Arial" w:cs="Arial"/>
              </w:rPr>
              <w:t xml:space="preserve">A written record of this consent will be </w:t>
            </w:r>
            <w:proofErr w:type="gramStart"/>
            <w:r w:rsidRPr="00CB27D7">
              <w:rPr>
                <w:rFonts w:ascii="Arial" w:hAnsi="Arial" w:cs="Arial"/>
              </w:rPr>
              <w:t>retained on the premises at all times</w:t>
            </w:r>
            <w:proofErr w:type="gramEnd"/>
            <w:r w:rsidRPr="00CB27D7">
              <w:rPr>
                <w:rFonts w:ascii="Arial" w:hAnsi="Arial" w:cs="Arial"/>
              </w:rPr>
              <w:t xml:space="preserve"> when such an individual supplies or proposes to supply alcohol and be made available immediately upon reasonable request of the police or licensing authority.</w:t>
            </w:r>
          </w:p>
          <w:p w14:paraId="435BC979" w14:textId="77777777" w:rsidR="00315E93" w:rsidRPr="00CB27D7" w:rsidRDefault="00315E93">
            <w:pPr>
              <w:pStyle w:val="Default"/>
              <w:rPr>
                <w:rFonts w:ascii="Arial" w:hAnsi="Arial" w:cs="Arial"/>
              </w:rPr>
            </w:pPr>
          </w:p>
        </w:tc>
        <w:tc>
          <w:tcPr>
            <w:tcW w:w="2085" w:type="dxa"/>
          </w:tcPr>
          <w:p w14:paraId="334CF5C8" w14:textId="77777777" w:rsidR="008507A3" w:rsidRPr="00CB27D7" w:rsidRDefault="008507A3">
            <w:pPr>
              <w:pStyle w:val="Default"/>
              <w:rPr>
                <w:rFonts w:ascii="Arial" w:hAnsi="Arial" w:cs="Arial"/>
              </w:rPr>
            </w:pPr>
            <w:r w:rsidRPr="00CB27D7">
              <w:rPr>
                <w:rFonts w:ascii="Arial" w:hAnsi="Arial" w:cs="Arial"/>
              </w:rPr>
              <w:t xml:space="preserve">ALL </w:t>
            </w:r>
          </w:p>
        </w:tc>
      </w:tr>
      <w:tr w:rsidR="00315E93" w14:paraId="63186A1A" w14:textId="77777777" w:rsidTr="00553DBB">
        <w:trPr>
          <w:trHeight w:val="1017"/>
        </w:trPr>
        <w:tc>
          <w:tcPr>
            <w:tcW w:w="1384" w:type="dxa"/>
          </w:tcPr>
          <w:p w14:paraId="3B53B52C" w14:textId="1F841D7D" w:rsidR="00315E93" w:rsidRPr="00CB27D7" w:rsidRDefault="00315E93" w:rsidP="00315E93">
            <w:pPr>
              <w:pStyle w:val="Default"/>
              <w:rPr>
                <w:rFonts w:ascii="Arial" w:hAnsi="Arial" w:cs="Arial"/>
              </w:rPr>
            </w:pPr>
            <w:r w:rsidRPr="00CB27D7">
              <w:rPr>
                <w:rFonts w:ascii="Arial" w:hAnsi="Arial" w:cs="Arial"/>
              </w:rPr>
              <w:t xml:space="preserve">5 </w:t>
            </w:r>
          </w:p>
        </w:tc>
        <w:tc>
          <w:tcPr>
            <w:tcW w:w="5528" w:type="dxa"/>
          </w:tcPr>
          <w:p w14:paraId="3A253833" w14:textId="77777777" w:rsidR="00315E93" w:rsidRPr="00CB27D7" w:rsidRDefault="00315E93" w:rsidP="00315E93">
            <w:pPr>
              <w:pStyle w:val="Default"/>
              <w:rPr>
                <w:rFonts w:ascii="Arial" w:hAnsi="Arial" w:cs="Arial"/>
              </w:rPr>
            </w:pPr>
            <w:r w:rsidRPr="00CB27D7">
              <w:rPr>
                <w:rFonts w:ascii="Arial" w:hAnsi="Arial" w:cs="Arial"/>
              </w:rPr>
              <w:t xml:space="preserve">The Licensing Authority and Essex Police shall be provided with 21 days’ notice where an event is to be held which is organised by an external promoter or is promoted/advertised to the public by an external promoter. </w:t>
            </w:r>
          </w:p>
          <w:p w14:paraId="16B4D8B6" w14:textId="77777777" w:rsidR="00E66AC3" w:rsidRPr="00CB27D7" w:rsidRDefault="00E66AC3" w:rsidP="00315E93">
            <w:pPr>
              <w:pStyle w:val="Default"/>
              <w:rPr>
                <w:rFonts w:ascii="Arial" w:hAnsi="Arial" w:cs="Arial"/>
              </w:rPr>
            </w:pPr>
          </w:p>
          <w:p w14:paraId="155A2E55" w14:textId="2B33CEE7" w:rsidR="00315E93" w:rsidRPr="00CB27D7" w:rsidRDefault="00315E93" w:rsidP="00315E93">
            <w:pPr>
              <w:pStyle w:val="Default"/>
              <w:rPr>
                <w:rFonts w:ascii="Arial" w:hAnsi="Arial" w:cs="Arial"/>
              </w:rPr>
            </w:pPr>
            <w:r w:rsidRPr="00CB27D7">
              <w:rPr>
                <w:rFonts w:ascii="Arial" w:hAnsi="Arial" w:cs="Arial"/>
              </w:rPr>
              <w:t xml:space="preserve">This notice shall include full details of the nature of the event and the promoter and be e-mailed to </w:t>
            </w:r>
            <w:hyperlink r:id="rId32" w:history="1">
              <w:r w:rsidR="00E66AC3" w:rsidRPr="00CB27D7">
                <w:rPr>
                  <w:rStyle w:val="Hyperlink"/>
                  <w:rFonts w:ascii="Arial" w:hAnsi="Arial" w:cs="Arial"/>
                </w:rPr>
                <w:t>licensing@braintree.gov.uk</w:t>
              </w:r>
            </w:hyperlink>
            <w:r w:rsidR="00E66AC3" w:rsidRPr="00CB27D7">
              <w:rPr>
                <w:rFonts w:ascii="Arial" w:hAnsi="Arial" w:cs="Arial"/>
              </w:rPr>
              <w:t xml:space="preserve"> </w:t>
            </w:r>
            <w:r w:rsidRPr="00CB27D7">
              <w:rPr>
                <w:rFonts w:ascii="Arial" w:hAnsi="Arial" w:cs="Arial"/>
              </w:rPr>
              <w:t xml:space="preserve">and the </w:t>
            </w:r>
            <w:r w:rsidR="00E66AC3" w:rsidRPr="00CB27D7">
              <w:rPr>
                <w:rFonts w:ascii="Arial" w:hAnsi="Arial" w:cs="Arial"/>
              </w:rPr>
              <w:t>P</w:t>
            </w:r>
            <w:r w:rsidRPr="00CB27D7">
              <w:rPr>
                <w:rFonts w:ascii="Arial" w:hAnsi="Arial" w:cs="Arial"/>
              </w:rPr>
              <w:t xml:space="preserve">olice licensing team (the address of which appears on the Essex Police website). </w:t>
            </w:r>
          </w:p>
        </w:tc>
        <w:tc>
          <w:tcPr>
            <w:tcW w:w="2085" w:type="dxa"/>
          </w:tcPr>
          <w:p w14:paraId="3FB02216" w14:textId="5B0111D3" w:rsidR="00315E93" w:rsidRPr="00CB27D7" w:rsidRDefault="00315E93" w:rsidP="00315E93">
            <w:pPr>
              <w:pStyle w:val="Default"/>
              <w:rPr>
                <w:rFonts w:ascii="Arial" w:hAnsi="Arial" w:cs="Arial"/>
              </w:rPr>
            </w:pPr>
            <w:r w:rsidRPr="00CB27D7">
              <w:rPr>
                <w:rFonts w:ascii="Arial" w:hAnsi="Arial" w:cs="Arial"/>
              </w:rPr>
              <w:t>E, J, L</w:t>
            </w:r>
          </w:p>
        </w:tc>
      </w:tr>
      <w:tr w:rsidR="006A085E" w14:paraId="05D6D609" w14:textId="77777777" w:rsidTr="00553DBB">
        <w:trPr>
          <w:trHeight w:val="1017"/>
        </w:trPr>
        <w:tc>
          <w:tcPr>
            <w:tcW w:w="1384" w:type="dxa"/>
          </w:tcPr>
          <w:p w14:paraId="600EBDCE" w14:textId="72F24096" w:rsidR="006A085E" w:rsidRPr="00CB27D7" w:rsidRDefault="006A085E" w:rsidP="006A085E">
            <w:pPr>
              <w:pStyle w:val="Default"/>
              <w:rPr>
                <w:rFonts w:ascii="Arial" w:hAnsi="Arial" w:cs="Arial"/>
              </w:rPr>
            </w:pPr>
            <w:r w:rsidRPr="00CB27D7">
              <w:rPr>
                <w:rFonts w:ascii="Arial" w:hAnsi="Arial" w:cs="Arial"/>
              </w:rPr>
              <w:lastRenderedPageBreak/>
              <w:t>6</w:t>
            </w:r>
          </w:p>
        </w:tc>
        <w:tc>
          <w:tcPr>
            <w:tcW w:w="5528" w:type="dxa"/>
          </w:tcPr>
          <w:p w14:paraId="30947D8D" w14:textId="187863BF" w:rsidR="006A085E" w:rsidRPr="00CB27D7" w:rsidRDefault="006A085E" w:rsidP="006A085E">
            <w:pPr>
              <w:pStyle w:val="Default"/>
              <w:rPr>
                <w:rFonts w:ascii="Arial" w:hAnsi="Arial" w:cs="Arial"/>
              </w:rPr>
            </w:pPr>
            <w:r w:rsidRPr="00CB27D7">
              <w:rPr>
                <w:rFonts w:ascii="Arial" w:hAnsi="Arial" w:cs="Arial"/>
              </w:rPr>
              <w:t xml:space="preserve">There shall be no events at the premises that are organised, promoted or advertised by an external promoter (i.e. by an individual/organisation not directly related to the management of the premises). </w:t>
            </w:r>
          </w:p>
        </w:tc>
        <w:tc>
          <w:tcPr>
            <w:tcW w:w="2085" w:type="dxa"/>
          </w:tcPr>
          <w:p w14:paraId="4BA14B69" w14:textId="62E1EBD2" w:rsidR="006A085E" w:rsidRPr="00CB27D7" w:rsidRDefault="006A085E" w:rsidP="006A085E">
            <w:pPr>
              <w:pStyle w:val="Default"/>
              <w:rPr>
                <w:rFonts w:ascii="Arial" w:hAnsi="Arial" w:cs="Arial"/>
              </w:rPr>
            </w:pPr>
            <w:r w:rsidRPr="00CB27D7">
              <w:rPr>
                <w:rFonts w:ascii="Arial" w:hAnsi="Arial" w:cs="Arial"/>
              </w:rPr>
              <w:t xml:space="preserve">E, J </w:t>
            </w:r>
          </w:p>
        </w:tc>
      </w:tr>
    </w:tbl>
    <w:p w14:paraId="3020877F" w14:textId="77777777" w:rsidR="00553DBB" w:rsidRDefault="00553DBB" w:rsidP="00D2573B">
      <w:pPr>
        <w:pStyle w:val="Default"/>
        <w:rPr>
          <w:sz w:val="23"/>
          <w:szCs w:val="23"/>
        </w:rPr>
      </w:pPr>
    </w:p>
    <w:p w14:paraId="51604ED9" w14:textId="77777777" w:rsidR="006A085E" w:rsidRDefault="006A085E" w:rsidP="00D2573B">
      <w:pPr>
        <w:pStyle w:val="Default"/>
        <w:rPr>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528"/>
        <w:gridCol w:w="2087"/>
      </w:tblGrid>
      <w:tr w:rsidR="008507A3" w14:paraId="1CD9B3F7" w14:textId="77777777" w:rsidTr="00553DBB">
        <w:trPr>
          <w:trHeight w:val="582"/>
        </w:trPr>
        <w:tc>
          <w:tcPr>
            <w:tcW w:w="1384" w:type="dxa"/>
            <w:shd w:val="clear" w:color="auto" w:fill="BFBFBF" w:themeFill="background1" w:themeFillShade="BF"/>
          </w:tcPr>
          <w:p w14:paraId="44D3740A" w14:textId="77777777" w:rsidR="008507A3" w:rsidRPr="00CB27D7" w:rsidRDefault="008507A3">
            <w:pPr>
              <w:pStyle w:val="Default"/>
              <w:rPr>
                <w:rFonts w:ascii="Arial" w:hAnsi="Arial" w:cs="Arial"/>
              </w:rPr>
            </w:pPr>
            <w:r w:rsidRPr="00CB27D7">
              <w:rPr>
                <w:rFonts w:ascii="Arial" w:hAnsi="Arial" w:cs="Arial"/>
                <w:b/>
                <w:bCs/>
              </w:rPr>
              <w:t xml:space="preserve">Number </w:t>
            </w:r>
          </w:p>
        </w:tc>
        <w:tc>
          <w:tcPr>
            <w:tcW w:w="5528" w:type="dxa"/>
            <w:shd w:val="clear" w:color="auto" w:fill="BFBFBF" w:themeFill="background1" w:themeFillShade="BF"/>
          </w:tcPr>
          <w:p w14:paraId="7F176FC2" w14:textId="77777777" w:rsidR="008507A3" w:rsidRPr="00CB27D7" w:rsidRDefault="008507A3">
            <w:pPr>
              <w:pStyle w:val="Default"/>
              <w:rPr>
                <w:rFonts w:ascii="Arial" w:hAnsi="Arial" w:cs="Arial"/>
              </w:rPr>
            </w:pPr>
            <w:r w:rsidRPr="00CB27D7">
              <w:rPr>
                <w:rFonts w:ascii="Arial" w:hAnsi="Arial" w:cs="Arial"/>
                <w:b/>
                <w:bCs/>
              </w:rPr>
              <w:t xml:space="preserve">Condition </w:t>
            </w:r>
          </w:p>
        </w:tc>
        <w:tc>
          <w:tcPr>
            <w:tcW w:w="2087" w:type="dxa"/>
            <w:shd w:val="clear" w:color="auto" w:fill="BFBFBF" w:themeFill="background1" w:themeFillShade="BF"/>
          </w:tcPr>
          <w:p w14:paraId="4127544C" w14:textId="77777777" w:rsidR="008507A3" w:rsidRPr="00CB27D7" w:rsidRDefault="008507A3">
            <w:pPr>
              <w:pStyle w:val="Default"/>
              <w:rPr>
                <w:rFonts w:ascii="Arial" w:hAnsi="Arial" w:cs="Arial"/>
              </w:rPr>
            </w:pPr>
            <w:r w:rsidRPr="00CB27D7">
              <w:rPr>
                <w:rFonts w:ascii="Arial" w:hAnsi="Arial" w:cs="Arial"/>
                <w:b/>
                <w:bCs/>
              </w:rPr>
              <w:t xml:space="preserve">Application to premises type </w:t>
            </w:r>
          </w:p>
        </w:tc>
      </w:tr>
      <w:tr w:rsidR="008507A3" w14:paraId="6239CD17" w14:textId="77777777" w:rsidTr="00553DBB">
        <w:trPr>
          <w:trHeight w:val="287"/>
        </w:trPr>
        <w:tc>
          <w:tcPr>
            <w:tcW w:w="1384" w:type="dxa"/>
          </w:tcPr>
          <w:p w14:paraId="55B59DEC" w14:textId="77777777" w:rsidR="008507A3" w:rsidRPr="00CB27D7" w:rsidRDefault="008507A3">
            <w:pPr>
              <w:pStyle w:val="Default"/>
              <w:rPr>
                <w:rFonts w:ascii="Arial" w:hAnsi="Arial" w:cs="Arial"/>
              </w:rPr>
            </w:pPr>
            <w:r w:rsidRPr="00CB27D7">
              <w:rPr>
                <w:rFonts w:ascii="Arial" w:hAnsi="Arial" w:cs="Arial"/>
              </w:rPr>
              <w:t xml:space="preserve">7 </w:t>
            </w:r>
          </w:p>
        </w:tc>
        <w:tc>
          <w:tcPr>
            <w:tcW w:w="5528" w:type="dxa"/>
          </w:tcPr>
          <w:p w14:paraId="33784632" w14:textId="77777777" w:rsidR="008507A3" w:rsidRPr="00CB27D7" w:rsidRDefault="008507A3">
            <w:pPr>
              <w:pStyle w:val="Default"/>
              <w:rPr>
                <w:rFonts w:ascii="Arial" w:hAnsi="Arial" w:cs="Arial"/>
              </w:rPr>
            </w:pPr>
            <w:r w:rsidRPr="00CB27D7">
              <w:rPr>
                <w:rFonts w:ascii="Arial" w:hAnsi="Arial" w:cs="Arial"/>
              </w:rPr>
              <w:t xml:space="preserve">In addition to water, other non-alcoholic beverages shall </w:t>
            </w:r>
            <w:proofErr w:type="gramStart"/>
            <w:r w:rsidRPr="00CB27D7">
              <w:rPr>
                <w:rFonts w:ascii="Arial" w:hAnsi="Arial" w:cs="Arial"/>
              </w:rPr>
              <w:t>be available at all times</w:t>
            </w:r>
            <w:proofErr w:type="gramEnd"/>
            <w:r w:rsidRPr="00CB27D7">
              <w:rPr>
                <w:rFonts w:ascii="Arial" w:hAnsi="Arial" w:cs="Arial"/>
              </w:rPr>
              <w:t xml:space="preserve"> whilst alcohol sale or supply takes place. </w:t>
            </w:r>
          </w:p>
        </w:tc>
        <w:tc>
          <w:tcPr>
            <w:tcW w:w="2087" w:type="dxa"/>
          </w:tcPr>
          <w:p w14:paraId="2829AF60" w14:textId="77777777" w:rsidR="008507A3" w:rsidRPr="00CB27D7" w:rsidRDefault="008507A3">
            <w:pPr>
              <w:pStyle w:val="Default"/>
              <w:rPr>
                <w:rFonts w:ascii="Arial" w:hAnsi="Arial" w:cs="Arial"/>
              </w:rPr>
            </w:pPr>
            <w:r w:rsidRPr="00CB27D7">
              <w:rPr>
                <w:rFonts w:ascii="Arial" w:hAnsi="Arial" w:cs="Arial"/>
              </w:rPr>
              <w:t xml:space="preserve">ALL </w:t>
            </w:r>
          </w:p>
        </w:tc>
      </w:tr>
    </w:tbl>
    <w:p w14:paraId="37589E9C" w14:textId="77777777" w:rsidR="00315E93" w:rsidRDefault="00315E93"/>
    <w:p w14:paraId="48ECAEE7" w14:textId="3AFEBED7" w:rsidR="00E66AC3" w:rsidRPr="00315E93" w:rsidRDefault="00315E93">
      <w:pPr>
        <w:rPr>
          <w:rFonts w:ascii="Arial" w:hAnsi="Arial" w:cs="Arial"/>
          <w:b/>
          <w:bCs/>
          <w:sz w:val="24"/>
          <w:szCs w:val="24"/>
        </w:rPr>
      </w:pPr>
      <w:r w:rsidRPr="00315E93">
        <w:rPr>
          <w:rFonts w:ascii="Arial" w:hAnsi="Arial" w:cs="Arial"/>
          <w:b/>
          <w:bCs/>
          <w:sz w:val="24"/>
          <w:szCs w:val="24"/>
        </w:rPr>
        <w:t>Prevention of Crime and Disorder</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528"/>
        <w:gridCol w:w="2127"/>
      </w:tblGrid>
      <w:tr w:rsidR="008507A3" w:rsidRPr="00CB27D7" w14:paraId="3F2C01D3" w14:textId="77777777" w:rsidTr="00553DBB">
        <w:trPr>
          <w:trHeight w:val="582"/>
        </w:trPr>
        <w:tc>
          <w:tcPr>
            <w:tcW w:w="1384" w:type="dxa"/>
            <w:shd w:val="clear" w:color="auto" w:fill="BFBFBF" w:themeFill="background1" w:themeFillShade="BF"/>
          </w:tcPr>
          <w:p w14:paraId="55B5BD96" w14:textId="08811962" w:rsidR="008507A3" w:rsidRPr="00CB27D7" w:rsidRDefault="008507A3">
            <w:pPr>
              <w:pStyle w:val="Default"/>
              <w:rPr>
                <w:rFonts w:ascii="Arial" w:hAnsi="Arial" w:cs="Arial"/>
              </w:rPr>
            </w:pPr>
            <w:r w:rsidRPr="00CB27D7">
              <w:rPr>
                <w:rFonts w:ascii="Arial" w:hAnsi="Arial" w:cs="Arial"/>
                <w:b/>
                <w:bCs/>
              </w:rPr>
              <w:t xml:space="preserve">Number </w:t>
            </w:r>
          </w:p>
        </w:tc>
        <w:tc>
          <w:tcPr>
            <w:tcW w:w="5528" w:type="dxa"/>
            <w:shd w:val="clear" w:color="auto" w:fill="BFBFBF" w:themeFill="background1" w:themeFillShade="BF"/>
          </w:tcPr>
          <w:p w14:paraId="3836FD55" w14:textId="77777777" w:rsidR="008507A3" w:rsidRPr="00CB27D7" w:rsidRDefault="008507A3">
            <w:pPr>
              <w:pStyle w:val="Default"/>
              <w:rPr>
                <w:rFonts w:ascii="Arial" w:hAnsi="Arial" w:cs="Arial"/>
              </w:rPr>
            </w:pPr>
            <w:r w:rsidRPr="00CB27D7">
              <w:rPr>
                <w:rFonts w:ascii="Arial" w:hAnsi="Arial" w:cs="Arial"/>
                <w:b/>
                <w:bCs/>
              </w:rPr>
              <w:t xml:space="preserve">Condition </w:t>
            </w:r>
          </w:p>
        </w:tc>
        <w:tc>
          <w:tcPr>
            <w:tcW w:w="2127" w:type="dxa"/>
            <w:shd w:val="clear" w:color="auto" w:fill="BFBFBF" w:themeFill="background1" w:themeFillShade="BF"/>
          </w:tcPr>
          <w:p w14:paraId="30A18304" w14:textId="77777777" w:rsidR="008507A3" w:rsidRPr="00CB27D7" w:rsidRDefault="008507A3">
            <w:pPr>
              <w:pStyle w:val="Default"/>
              <w:rPr>
                <w:rFonts w:ascii="Arial" w:hAnsi="Arial" w:cs="Arial"/>
              </w:rPr>
            </w:pPr>
            <w:r w:rsidRPr="00CB27D7">
              <w:rPr>
                <w:rFonts w:ascii="Arial" w:hAnsi="Arial" w:cs="Arial"/>
                <w:b/>
                <w:bCs/>
              </w:rPr>
              <w:t xml:space="preserve">Application to premises type </w:t>
            </w:r>
          </w:p>
        </w:tc>
      </w:tr>
      <w:tr w:rsidR="008507A3" w:rsidRPr="00CB27D7" w14:paraId="0D2C3F14" w14:textId="77777777" w:rsidTr="00553DBB">
        <w:trPr>
          <w:trHeight w:val="4087"/>
        </w:trPr>
        <w:tc>
          <w:tcPr>
            <w:tcW w:w="1384" w:type="dxa"/>
          </w:tcPr>
          <w:p w14:paraId="164EDF89" w14:textId="77777777" w:rsidR="008507A3" w:rsidRPr="00CB27D7" w:rsidRDefault="008507A3">
            <w:pPr>
              <w:pStyle w:val="Default"/>
              <w:rPr>
                <w:rFonts w:ascii="Arial" w:hAnsi="Arial" w:cs="Arial"/>
              </w:rPr>
            </w:pPr>
            <w:r w:rsidRPr="00CB27D7">
              <w:rPr>
                <w:rFonts w:ascii="Arial" w:hAnsi="Arial" w:cs="Arial"/>
              </w:rPr>
              <w:t xml:space="preserve">8 </w:t>
            </w:r>
          </w:p>
        </w:tc>
        <w:tc>
          <w:tcPr>
            <w:tcW w:w="5528" w:type="dxa"/>
          </w:tcPr>
          <w:p w14:paraId="6AE2431D" w14:textId="52878344" w:rsidR="008507A3" w:rsidRPr="00CB27D7" w:rsidRDefault="008507A3">
            <w:pPr>
              <w:pStyle w:val="Default"/>
              <w:rPr>
                <w:rFonts w:ascii="Arial" w:hAnsi="Arial" w:cs="Arial"/>
              </w:rPr>
            </w:pPr>
            <w:r w:rsidRPr="00CB27D7">
              <w:rPr>
                <w:rFonts w:ascii="Arial" w:hAnsi="Arial" w:cs="Arial"/>
              </w:rPr>
              <w:t xml:space="preserve">The premises shall have installed and maintain a </w:t>
            </w:r>
            <w:r w:rsidR="00E66AC3" w:rsidRPr="00CB27D7">
              <w:rPr>
                <w:rFonts w:ascii="Arial" w:hAnsi="Arial" w:cs="Arial"/>
              </w:rPr>
              <w:t>closed-circuit</w:t>
            </w:r>
            <w:r w:rsidRPr="00CB27D7">
              <w:rPr>
                <w:rFonts w:ascii="Arial" w:hAnsi="Arial" w:cs="Arial"/>
              </w:rPr>
              <w:t xml:space="preserve"> television surveillance (CCTV) system that </w:t>
            </w:r>
            <w:proofErr w:type="gramStart"/>
            <w:r w:rsidRPr="00CB27D7">
              <w:rPr>
                <w:rFonts w:ascii="Arial" w:hAnsi="Arial" w:cs="Arial"/>
              </w:rPr>
              <w:t>at all times</w:t>
            </w:r>
            <w:proofErr w:type="gramEnd"/>
            <w:r w:rsidRPr="00CB27D7">
              <w:rPr>
                <w:rFonts w:ascii="Arial" w:hAnsi="Arial" w:cs="Arial"/>
              </w:rPr>
              <w:t xml:space="preserve"> complies with the below requirements: </w:t>
            </w:r>
          </w:p>
          <w:p w14:paraId="2F4B363C" w14:textId="77777777" w:rsidR="00315E93" w:rsidRPr="00CB27D7" w:rsidRDefault="00315E93">
            <w:pPr>
              <w:pStyle w:val="Default"/>
              <w:rPr>
                <w:rFonts w:ascii="Arial" w:hAnsi="Arial" w:cs="Arial"/>
              </w:rPr>
            </w:pPr>
          </w:p>
          <w:p w14:paraId="0535A028" w14:textId="4A6F6A3B" w:rsidR="008507A3" w:rsidRPr="00CB27D7" w:rsidRDefault="008507A3">
            <w:pPr>
              <w:pStyle w:val="Default"/>
              <w:rPr>
                <w:rFonts w:ascii="Arial" w:hAnsi="Arial" w:cs="Arial"/>
              </w:rPr>
            </w:pPr>
            <w:r w:rsidRPr="00CB27D7">
              <w:rPr>
                <w:rFonts w:ascii="Arial" w:hAnsi="Arial" w:cs="Arial"/>
              </w:rPr>
              <w:t xml:space="preserve">i. CCTV shall be provided in the form of a recordable system, capable of providing pictures of evidential quality in all lighting conditions particularly facial </w:t>
            </w:r>
            <w:proofErr w:type="gramStart"/>
            <w:r w:rsidRPr="00CB27D7">
              <w:rPr>
                <w:rFonts w:ascii="Arial" w:hAnsi="Arial" w:cs="Arial"/>
              </w:rPr>
              <w:t>recognition;</w:t>
            </w:r>
            <w:proofErr w:type="gramEnd"/>
            <w:r w:rsidRPr="00CB27D7">
              <w:rPr>
                <w:rFonts w:ascii="Arial" w:hAnsi="Arial" w:cs="Arial"/>
              </w:rPr>
              <w:t xml:space="preserve"> </w:t>
            </w:r>
          </w:p>
          <w:p w14:paraId="754DD24E" w14:textId="14D4C8C2" w:rsidR="008507A3" w:rsidRPr="00CB27D7" w:rsidRDefault="008507A3">
            <w:pPr>
              <w:pStyle w:val="Default"/>
              <w:rPr>
                <w:rFonts w:ascii="Arial" w:hAnsi="Arial" w:cs="Arial"/>
              </w:rPr>
            </w:pPr>
            <w:r w:rsidRPr="00CB27D7">
              <w:rPr>
                <w:rFonts w:ascii="Arial" w:hAnsi="Arial" w:cs="Arial"/>
              </w:rPr>
              <w:t xml:space="preserve">ii. CCTV cameras shall cover </w:t>
            </w:r>
            <w:r w:rsidR="00E66AC3" w:rsidRPr="00CB27D7">
              <w:rPr>
                <w:rFonts w:ascii="Arial" w:hAnsi="Arial" w:cs="Arial"/>
              </w:rPr>
              <w:t>(</w:t>
            </w:r>
            <w:r w:rsidRPr="00CB27D7">
              <w:rPr>
                <w:rFonts w:ascii="Arial" w:hAnsi="Arial" w:cs="Arial"/>
              </w:rPr>
              <w:t>all public areas including</w:t>
            </w:r>
            <w:r w:rsidR="00E66AC3" w:rsidRPr="00CB27D7">
              <w:rPr>
                <w:rFonts w:ascii="Arial" w:hAnsi="Arial" w:cs="Arial"/>
              </w:rPr>
              <w:t>)</w:t>
            </w:r>
            <w:r w:rsidRPr="00CB27D7">
              <w:rPr>
                <w:rFonts w:ascii="Arial" w:hAnsi="Arial" w:cs="Arial"/>
              </w:rPr>
              <w:t xml:space="preserve"> all entrances and exits and all areas where the sale of alcohol takes </w:t>
            </w:r>
            <w:proofErr w:type="gramStart"/>
            <w:r w:rsidRPr="00CB27D7">
              <w:rPr>
                <w:rFonts w:ascii="Arial" w:hAnsi="Arial" w:cs="Arial"/>
              </w:rPr>
              <w:t>place;</w:t>
            </w:r>
            <w:proofErr w:type="gramEnd"/>
            <w:r w:rsidRPr="00CB27D7">
              <w:rPr>
                <w:rFonts w:ascii="Arial" w:hAnsi="Arial" w:cs="Arial"/>
              </w:rPr>
              <w:t xml:space="preserve"> </w:t>
            </w:r>
          </w:p>
          <w:p w14:paraId="4589E7E2" w14:textId="086D2D34" w:rsidR="008507A3" w:rsidRPr="00CB27D7" w:rsidRDefault="008507A3">
            <w:pPr>
              <w:pStyle w:val="Default"/>
              <w:rPr>
                <w:rFonts w:ascii="Arial" w:hAnsi="Arial" w:cs="Arial"/>
              </w:rPr>
            </w:pPr>
            <w:r w:rsidRPr="00CB27D7">
              <w:rPr>
                <w:rFonts w:ascii="Arial" w:hAnsi="Arial" w:cs="Arial"/>
              </w:rPr>
              <w:t xml:space="preserve">iii. Equipment shall be maintained in good working order, be correctly time and date stamped, recordings must be kept in good working order and kept for a minimum period of </w:t>
            </w:r>
            <w:r w:rsidR="00E66AC3" w:rsidRPr="00CB27D7">
              <w:rPr>
                <w:rFonts w:ascii="Arial" w:hAnsi="Arial" w:cs="Arial"/>
              </w:rPr>
              <w:t>(</w:t>
            </w:r>
            <w:r w:rsidRPr="00CB27D7">
              <w:rPr>
                <w:rFonts w:ascii="Arial" w:hAnsi="Arial" w:cs="Arial"/>
              </w:rPr>
              <w:t>31</w:t>
            </w:r>
            <w:r w:rsidR="00E66AC3" w:rsidRPr="00CB27D7">
              <w:rPr>
                <w:rFonts w:ascii="Arial" w:hAnsi="Arial" w:cs="Arial"/>
              </w:rPr>
              <w:t>)</w:t>
            </w:r>
            <w:r w:rsidRPr="00CB27D7">
              <w:rPr>
                <w:rFonts w:ascii="Arial" w:hAnsi="Arial" w:cs="Arial"/>
              </w:rPr>
              <w:t xml:space="preserve"> </w:t>
            </w:r>
            <w:proofErr w:type="gramStart"/>
            <w:r w:rsidRPr="00CB27D7">
              <w:rPr>
                <w:rFonts w:ascii="Arial" w:hAnsi="Arial" w:cs="Arial"/>
              </w:rPr>
              <w:t>days;</w:t>
            </w:r>
            <w:proofErr w:type="gramEnd"/>
            <w:r w:rsidRPr="00CB27D7">
              <w:rPr>
                <w:rFonts w:ascii="Arial" w:hAnsi="Arial" w:cs="Arial"/>
              </w:rPr>
              <w:t xml:space="preserve"> </w:t>
            </w:r>
          </w:p>
          <w:p w14:paraId="56919228" w14:textId="77777777" w:rsidR="008507A3" w:rsidRPr="00CB27D7" w:rsidRDefault="008507A3">
            <w:pPr>
              <w:pStyle w:val="Default"/>
              <w:rPr>
                <w:rFonts w:ascii="Arial" w:hAnsi="Arial" w:cs="Arial"/>
              </w:rPr>
            </w:pPr>
            <w:r w:rsidRPr="00CB27D7">
              <w:rPr>
                <w:rFonts w:ascii="Arial" w:hAnsi="Arial" w:cs="Arial"/>
              </w:rPr>
              <w:t xml:space="preserve">iv. </w:t>
            </w:r>
            <w:proofErr w:type="gramStart"/>
            <w:r w:rsidRPr="00CB27D7">
              <w:rPr>
                <w:rFonts w:ascii="Arial" w:hAnsi="Arial" w:cs="Arial"/>
              </w:rPr>
              <w:t>At all times</w:t>
            </w:r>
            <w:proofErr w:type="gramEnd"/>
            <w:r w:rsidRPr="00CB27D7">
              <w:rPr>
                <w:rFonts w:ascii="Arial" w:hAnsi="Arial" w:cs="Arial"/>
              </w:rPr>
              <w:t xml:space="preserve">, whilst the premises is open for licensable activities, there shall be members of staff able to immediately provide viewable copies of recordings to the police or licensing authority staff upon reasonable </w:t>
            </w:r>
            <w:proofErr w:type="gramStart"/>
            <w:r w:rsidRPr="00CB27D7">
              <w:rPr>
                <w:rFonts w:ascii="Arial" w:hAnsi="Arial" w:cs="Arial"/>
              </w:rPr>
              <w:t>request;</w:t>
            </w:r>
            <w:proofErr w:type="gramEnd"/>
            <w:r w:rsidRPr="00CB27D7">
              <w:rPr>
                <w:rFonts w:ascii="Arial" w:hAnsi="Arial" w:cs="Arial"/>
              </w:rPr>
              <w:t xml:space="preserve"> </w:t>
            </w:r>
          </w:p>
          <w:p w14:paraId="29A0E631" w14:textId="77777777" w:rsidR="008507A3" w:rsidRPr="00CB27D7" w:rsidRDefault="008507A3">
            <w:pPr>
              <w:pStyle w:val="Default"/>
              <w:rPr>
                <w:rFonts w:ascii="Arial" w:hAnsi="Arial" w:cs="Arial"/>
              </w:rPr>
            </w:pPr>
            <w:r w:rsidRPr="00CB27D7">
              <w:rPr>
                <w:rFonts w:ascii="Arial" w:hAnsi="Arial" w:cs="Arial"/>
              </w:rPr>
              <w:t xml:space="preserve">v. The recording equipment and data storage devices shall be kept in a secure environment and fitted with security functions (such as passwords) to prevent recordings being tampered </w:t>
            </w:r>
            <w:proofErr w:type="gramStart"/>
            <w:r w:rsidRPr="00CB27D7">
              <w:rPr>
                <w:rFonts w:ascii="Arial" w:hAnsi="Arial" w:cs="Arial"/>
              </w:rPr>
              <w:t>with;</w:t>
            </w:r>
            <w:proofErr w:type="gramEnd"/>
            <w:r w:rsidRPr="00CB27D7">
              <w:rPr>
                <w:rFonts w:ascii="Arial" w:hAnsi="Arial" w:cs="Arial"/>
              </w:rPr>
              <w:t xml:space="preserve"> </w:t>
            </w:r>
          </w:p>
          <w:p w14:paraId="042E84E4" w14:textId="0712EAD8" w:rsidR="008507A3" w:rsidRPr="00CB27D7" w:rsidRDefault="008507A3">
            <w:pPr>
              <w:pStyle w:val="Default"/>
              <w:rPr>
                <w:rFonts w:ascii="Arial" w:hAnsi="Arial" w:cs="Arial"/>
              </w:rPr>
            </w:pPr>
            <w:r w:rsidRPr="00CB27D7">
              <w:rPr>
                <w:rFonts w:ascii="Arial" w:hAnsi="Arial" w:cs="Arial"/>
              </w:rPr>
              <w:t>vi. An operational daily log report shall be maintained endorsed by signature, indicating the system has been checked and is compliant: in the event of any failure, this will be recorded immediately.</w:t>
            </w:r>
          </w:p>
        </w:tc>
        <w:tc>
          <w:tcPr>
            <w:tcW w:w="2127" w:type="dxa"/>
          </w:tcPr>
          <w:p w14:paraId="07ACD9CD" w14:textId="77777777" w:rsidR="008507A3" w:rsidRPr="00CB27D7" w:rsidRDefault="008507A3">
            <w:pPr>
              <w:pStyle w:val="Default"/>
              <w:rPr>
                <w:rFonts w:ascii="Arial" w:hAnsi="Arial" w:cs="Arial"/>
              </w:rPr>
            </w:pPr>
            <w:r w:rsidRPr="00CB27D7">
              <w:rPr>
                <w:rFonts w:ascii="Arial" w:hAnsi="Arial" w:cs="Arial"/>
              </w:rPr>
              <w:t xml:space="preserve">A, B, E </w:t>
            </w:r>
          </w:p>
        </w:tc>
      </w:tr>
      <w:tr w:rsidR="008507A3" w:rsidRPr="00CB27D7" w14:paraId="5534014F" w14:textId="77777777" w:rsidTr="00564A3B">
        <w:trPr>
          <w:trHeight w:val="699"/>
        </w:trPr>
        <w:tc>
          <w:tcPr>
            <w:tcW w:w="1384" w:type="dxa"/>
          </w:tcPr>
          <w:p w14:paraId="757C9F2E" w14:textId="77777777" w:rsidR="008507A3" w:rsidRPr="00CB27D7" w:rsidRDefault="008507A3">
            <w:pPr>
              <w:pStyle w:val="Default"/>
              <w:rPr>
                <w:rFonts w:ascii="Arial" w:hAnsi="Arial" w:cs="Arial"/>
              </w:rPr>
            </w:pPr>
            <w:r w:rsidRPr="00CB27D7">
              <w:rPr>
                <w:rFonts w:ascii="Arial" w:hAnsi="Arial" w:cs="Arial"/>
              </w:rPr>
              <w:lastRenderedPageBreak/>
              <w:t xml:space="preserve">9 </w:t>
            </w:r>
          </w:p>
        </w:tc>
        <w:tc>
          <w:tcPr>
            <w:tcW w:w="5528" w:type="dxa"/>
          </w:tcPr>
          <w:p w14:paraId="608D391E" w14:textId="1E34A98C" w:rsidR="00E66AC3" w:rsidRPr="00CB27D7" w:rsidRDefault="008507A3">
            <w:pPr>
              <w:pStyle w:val="Default"/>
              <w:rPr>
                <w:rFonts w:ascii="Arial" w:hAnsi="Arial" w:cs="Arial"/>
              </w:rPr>
            </w:pPr>
            <w:r w:rsidRPr="00CB27D7">
              <w:rPr>
                <w:rFonts w:ascii="Arial" w:hAnsi="Arial" w:cs="Arial"/>
              </w:rPr>
              <w:t xml:space="preserve">In addition to any local storage of CCTV images; CCTV images shall be (at the close of opening hours or contemporaneously) uploaded to an </w:t>
            </w:r>
            <w:r w:rsidR="00E66AC3" w:rsidRPr="00CB27D7">
              <w:rPr>
                <w:rFonts w:ascii="Arial" w:hAnsi="Arial" w:cs="Arial"/>
              </w:rPr>
              <w:t>(</w:t>
            </w:r>
            <w:r w:rsidRPr="00CB27D7">
              <w:rPr>
                <w:rFonts w:ascii="Arial" w:hAnsi="Arial" w:cs="Arial"/>
              </w:rPr>
              <w:t xml:space="preserve">off-site CCTV storage facility or to an off-site </w:t>
            </w:r>
            <w:r w:rsidR="00E66AC3" w:rsidRPr="00CB27D7">
              <w:rPr>
                <w:rFonts w:ascii="Arial" w:hAnsi="Arial" w:cs="Arial"/>
              </w:rPr>
              <w:t>cloud-based</w:t>
            </w:r>
            <w:r w:rsidRPr="00CB27D7">
              <w:rPr>
                <w:rFonts w:ascii="Arial" w:hAnsi="Arial" w:cs="Arial"/>
              </w:rPr>
              <w:t xml:space="preserve"> storage system</w:t>
            </w:r>
            <w:r w:rsidR="00E66AC3" w:rsidRPr="00CB27D7">
              <w:rPr>
                <w:rFonts w:ascii="Arial" w:hAnsi="Arial" w:cs="Arial"/>
              </w:rPr>
              <w:t>)</w:t>
            </w:r>
            <w:r w:rsidRPr="00CB27D7">
              <w:rPr>
                <w:rFonts w:ascii="Arial" w:hAnsi="Arial" w:cs="Arial"/>
              </w:rPr>
              <w:t xml:space="preserve"> and remain accessible for a period of 31 days.</w:t>
            </w:r>
          </w:p>
          <w:p w14:paraId="48F39B66" w14:textId="156F0E88" w:rsidR="008507A3" w:rsidRPr="00CB27D7" w:rsidRDefault="008507A3">
            <w:pPr>
              <w:pStyle w:val="Default"/>
              <w:rPr>
                <w:rFonts w:ascii="Arial" w:hAnsi="Arial" w:cs="Arial"/>
              </w:rPr>
            </w:pPr>
            <w:r w:rsidRPr="00CB27D7">
              <w:rPr>
                <w:rFonts w:ascii="Arial" w:hAnsi="Arial" w:cs="Arial"/>
              </w:rPr>
              <w:t xml:space="preserve"> </w:t>
            </w:r>
          </w:p>
          <w:p w14:paraId="449D8347" w14:textId="77777777" w:rsidR="008507A3" w:rsidRPr="00CB27D7" w:rsidRDefault="008507A3">
            <w:pPr>
              <w:pStyle w:val="Default"/>
              <w:rPr>
                <w:rFonts w:ascii="Arial" w:hAnsi="Arial" w:cs="Arial"/>
              </w:rPr>
            </w:pPr>
            <w:r w:rsidRPr="00CB27D7">
              <w:rPr>
                <w:rFonts w:ascii="Arial" w:hAnsi="Arial" w:cs="Arial"/>
              </w:rPr>
              <w:t xml:space="preserve">These images shall be capable of being made available in accordance with paragraph IV above in the event of an on-site system failure or access issue. </w:t>
            </w:r>
          </w:p>
        </w:tc>
        <w:tc>
          <w:tcPr>
            <w:tcW w:w="2127" w:type="dxa"/>
          </w:tcPr>
          <w:p w14:paraId="69C211DB" w14:textId="77777777" w:rsidR="008507A3" w:rsidRPr="00CB27D7" w:rsidRDefault="008507A3">
            <w:pPr>
              <w:pStyle w:val="Default"/>
              <w:rPr>
                <w:rFonts w:ascii="Arial" w:hAnsi="Arial" w:cs="Arial"/>
              </w:rPr>
            </w:pPr>
            <w:r w:rsidRPr="00CB27D7">
              <w:rPr>
                <w:rFonts w:ascii="Arial" w:hAnsi="Arial" w:cs="Arial"/>
              </w:rPr>
              <w:t xml:space="preserve">M </w:t>
            </w:r>
          </w:p>
        </w:tc>
      </w:tr>
    </w:tbl>
    <w:p w14:paraId="3A0ACFD7" w14:textId="77777777" w:rsidR="00D2573B" w:rsidRDefault="00D2573B" w:rsidP="00D2573B">
      <w:pPr>
        <w:pStyle w:val="Default"/>
        <w:rPr>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528"/>
        <w:gridCol w:w="1980"/>
      </w:tblGrid>
      <w:tr w:rsidR="002025BC" w:rsidRPr="00167EF9" w14:paraId="64B28199" w14:textId="77777777" w:rsidTr="00E66AC3">
        <w:trPr>
          <w:trHeight w:val="582"/>
        </w:trPr>
        <w:tc>
          <w:tcPr>
            <w:tcW w:w="1384" w:type="dxa"/>
            <w:shd w:val="clear" w:color="auto" w:fill="BFBFBF" w:themeFill="background1" w:themeFillShade="BF"/>
          </w:tcPr>
          <w:p w14:paraId="5CEE7B84" w14:textId="0511DD15" w:rsidR="002025BC" w:rsidRPr="00167EF9" w:rsidRDefault="00315E93">
            <w:pPr>
              <w:pStyle w:val="Default"/>
              <w:rPr>
                <w:rFonts w:ascii="Arial" w:hAnsi="Arial" w:cs="Arial"/>
              </w:rPr>
            </w:pPr>
            <w:r w:rsidRPr="00167EF9">
              <w:rPr>
                <w:rFonts w:ascii="Arial" w:hAnsi="Arial" w:cs="Arial"/>
                <w:b/>
                <w:bCs/>
              </w:rPr>
              <w:t>Numbe</w:t>
            </w:r>
            <w:r w:rsidR="002025BC" w:rsidRPr="00167EF9">
              <w:rPr>
                <w:rFonts w:ascii="Arial" w:hAnsi="Arial" w:cs="Arial"/>
                <w:b/>
                <w:bCs/>
              </w:rPr>
              <w:t xml:space="preserve">r </w:t>
            </w:r>
          </w:p>
        </w:tc>
        <w:tc>
          <w:tcPr>
            <w:tcW w:w="5528" w:type="dxa"/>
            <w:shd w:val="clear" w:color="auto" w:fill="BFBFBF" w:themeFill="background1" w:themeFillShade="BF"/>
          </w:tcPr>
          <w:p w14:paraId="440563C0" w14:textId="77777777" w:rsidR="002025BC" w:rsidRPr="00167EF9" w:rsidRDefault="002025BC">
            <w:pPr>
              <w:pStyle w:val="Default"/>
              <w:rPr>
                <w:rFonts w:ascii="Arial" w:hAnsi="Arial" w:cs="Arial"/>
              </w:rPr>
            </w:pPr>
            <w:r w:rsidRPr="00167EF9">
              <w:rPr>
                <w:rFonts w:ascii="Arial" w:hAnsi="Arial" w:cs="Arial"/>
                <w:b/>
                <w:bCs/>
              </w:rPr>
              <w:t xml:space="preserve">Condition </w:t>
            </w:r>
          </w:p>
        </w:tc>
        <w:tc>
          <w:tcPr>
            <w:tcW w:w="1980" w:type="dxa"/>
            <w:shd w:val="clear" w:color="auto" w:fill="BFBFBF" w:themeFill="background1" w:themeFillShade="BF"/>
          </w:tcPr>
          <w:p w14:paraId="1DD08CB3" w14:textId="77777777" w:rsidR="002025BC" w:rsidRPr="00167EF9" w:rsidRDefault="002025BC">
            <w:pPr>
              <w:pStyle w:val="Default"/>
              <w:rPr>
                <w:rFonts w:ascii="Arial" w:hAnsi="Arial" w:cs="Arial"/>
              </w:rPr>
            </w:pPr>
            <w:r w:rsidRPr="00167EF9">
              <w:rPr>
                <w:rFonts w:ascii="Arial" w:hAnsi="Arial" w:cs="Arial"/>
                <w:b/>
                <w:bCs/>
              </w:rPr>
              <w:t xml:space="preserve">Application to premises type </w:t>
            </w:r>
          </w:p>
        </w:tc>
      </w:tr>
      <w:tr w:rsidR="002025BC" w:rsidRPr="00167EF9" w14:paraId="02F5C327" w14:textId="77777777" w:rsidTr="00E66AC3">
        <w:trPr>
          <w:trHeight w:val="578"/>
        </w:trPr>
        <w:tc>
          <w:tcPr>
            <w:tcW w:w="1384" w:type="dxa"/>
          </w:tcPr>
          <w:p w14:paraId="2F22AADE" w14:textId="77777777" w:rsidR="002025BC" w:rsidRPr="00167EF9" w:rsidRDefault="002025BC">
            <w:pPr>
              <w:pStyle w:val="Default"/>
              <w:rPr>
                <w:rFonts w:ascii="Arial" w:hAnsi="Arial" w:cs="Arial"/>
              </w:rPr>
            </w:pPr>
            <w:r w:rsidRPr="00167EF9">
              <w:rPr>
                <w:rFonts w:ascii="Arial" w:hAnsi="Arial" w:cs="Arial"/>
              </w:rPr>
              <w:t xml:space="preserve">10 </w:t>
            </w:r>
          </w:p>
        </w:tc>
        <w:tc>
          <w:tcPr>
            <w:tcW w:w="5528" w:type="dxa"/>
          </w:tcPr>
          <w:p w14:paraId="6001C9C8" w14:textId="031A55E8" w:rsidR="002025BC" w:rsidRPr="00167EF9" w:rsidRDefault="002025BC">
            <w:pPr>
              <w:pStyle w:val="Default"/>
              <w:rPr>
                <w:rFonts w:ascii="Arial" w:hAnsi="Arial" w:cs="Arial"/>
              </w:rPr>
            </w:pPr>
            <w:r w:rsidRPr="00167EF9">
              <w:rPr>
                <w:rFonts w:ascii="Arial" w:hAnsi="Arial" w:cs="Arial"/>
              </w:rPr>
              <w:t xml:space="preserve">Any failure of the CCTV system which cannot be rectified within </w:t>
            </w:r>
            <w:r w:rsidR="00E66AC3" w:rsidRPr="00167EF9">
              <w:rPr>
                <w:rFonts w:ascii="Arial" w:hAnsi="Arial" w:cs="Arial"/>
              </w:rPr>
              <w:t>(</w:t>
            </w:r>
            <w:r w:rsidRPr="00167EF9">
              <w:rPr>
                <w:rFonts w:ascii="Arial" w:hAnsi="Arial" w:cs="Arial"/>
              </w:rPr>
              <w:t>24</w:t>
            </w:r>
            <w:r w:rsidR="00E66AC3" w:rsidRPr="00167EF9">
              <w:rPr>
                <w:rFonts w:ascii="Arial" w:hAnsi="Arial" w:cs="Arial"/>
              </w:rPr>
              <w:t>)</w:t>
            </w:r>
            <w:r w:rsidRPr="00167EF9">
              <w:rPr>
                <w:rFonts w:ascii="Arial" w:hAnsi="Arial" w:cs="Arial"/>
              </w:rPr>
              <w:t xml:space="preserve"> hours of discovery shall be reported to the central Essex Police Licensing Team by phone or e-mail (contact details as per Essex Police website). </w:t>
            </w:r>
          </w:p>
        </w:tc>
        <w:tc>
          <w:tcPr>
            <w:tcW w:w="1980" w:type="dxa"/>
          </w:tcPr>
          <w:p w14:paraId="3FA6F445" w14:textId="77777777" w:rsidR="002025BC" w:rsidRPr="00167EF9" w:rsidRDefault="002025BC">
            <w:pPr>
              <w:pStyle w:val="Default"/>
              <w:rPr>
                <w:rFonts w:ascii="Arial" w:hAnsi="Arial" w:cs="Arial"/>
              </w:rPr>
            </w:pPr>
            <w:r w:rsidRPr="00167EF9">
              <w:rPr>
                <w:rFonts w:ascii="Arial" w:hAnsi="Arial" w:cs="Arial"/>
              </w:rPr>
              <w:t xml:space="preserve">E </w:t>
            </w:r>
          </w:p>
        </w:tc>
      </w:tr>
      <w:tr w:rsidR="002025BC" w:rsidRPr="00167EF9" w14:paraId="79021C67" w14:textId="77777777" w:rsidTr="00E66AC3">
        <w:trPr>
          <w:trHeight w:val="2481"/>
        </w:trPr>
        <w:tc>
          <w:tcPr>
            <w:tcW w:w="1384" w:type="dxa"/>
          </w:tcPr>
          <w:p w14:paraId="294C589B" w14:textId="77777777" w:rsidR="002025BC" w:rsidRPr="00167EF9" w:rsidRDefault="002025BC">
            <w:pPr>
              <w:pStyle w:val="Default"/>
              <w:rPr>
                <w:rFonts w:ascii="Arial" w:hAnsi="Arial" w:cs="Arial"/>
              </w:rPr>
            </w:pPr>
            <w:r w:rsidRPr="00167EF9">
              <w:rPr>
                <w:rFonts w:ascii="Arial" w:hAnsi="Arial" w:cs="Arial"/>
              </w:rPr>
              <w:t xml:space="preserve">11 </w:t>
            </w:r>
          </w:p>
        </w:tc>
        <w:tc>
          <w:tcPr>
            <w:tcW w:w="5528" w:type="dxa"/>
          </w:tcPr>
          <w:p w14:paraId="70EFF6F1" w14:textId="4FCB1B51" w:rsidR="002025BC" w:rsidRPr="00167EF9" w:rsidRDefault="002025BC">
            <w:pPr>
              <w:pStyle w:val="Default"/>
              <w:rPr>
                <w:rFonts w:ascii="Arial" w:hAnsi="Arial" w:cs="Arial"/>
              </w:rPr>
            </w:pPr>
            <w:r w:rsidRPr="00167EF9">
              <w:rPr>
                <w:rFonts w:ascii="Arial" w:hAnsi="Arial" w:cs="Arial"/>
              </w:rPr>
              <w:t xml:space="preserve">The premises shall have installed and maintain a </w:t>
            </w:r>
            <w:r w:rsidR="00E66AC3" w:rsidRPr="00167EF9">
              <w:rPr>
                <w:rFonts w:ascii="Arial" w:hAnsi="Arial" w:cs="Arial"/>
              </w:rPr>
              <w:t>closed-circuit</w:t>
            </w:r>
            <w:r w:rsidRPr="00167EF9">
              <w:rPr>
                <w:rFonts w:ascii="Arial" w:hAnsi="Arial" w:cs="Arial"/>
              </w:rPr>
              <w:t xml:space="preserve"> television surveillance (CCTV) system which </w:t>
            </w:r>
            <w:proofErr w:type="gramStart"/>
            <w:r w:rsidRPr="00167EF9">
              <w:rPr>
                <w:rFonts w:ascii="Arial" w:hAnsi="Arial" w:cs="Arial"/>
              </w:rPr>
              <w:t>at all times</w:t>
            </w:r>
            <w:proofErr w:type="gramEnd"/>
            <w:r w:rsidRPr="00167EF9">
              <w:rPr>
                <w:rFonts w:ascii="Arial" w:hAnsi="Arial" w:cs="Arial"/>
              </w:rPr>
              <w:t xml:space="preserve"> complies with the below requirements: </w:t>
            </w:r>
          </w:p>
          <w:p w14:paraId="40E17B14" w14:textId="33FDCA68" w:rsidR="002025BC" w:rsidRPr="00167EF9" w:rsidRDefault="002025BC">
            <w:pPr>
              <w:pStyle w:val="Default"/>
              <w:rPr>
                <w:rFonts w:ascii="Arial" w:hAnsi="Arial" w:cs="Arial"/>
              </w:rPr>
            </w:pPr>
            <w:r w:rsidRPr="00167EF9">
              <w:rPr>
                <w:rFonts w:ascii="Arial" w:hAnsi="Arial" w:cs="Arial"/>
              </w:rPr>
              <w:t xml:space="preserve">i. CCTV shall be provided in the form of a recordable system, capable of providing pictures of evidential quality </w:t>
            </w:r>
            <w:r w:rsidR="00E66AC3" w:rsidRPr="00167EF9">
              <w:rPr>
                <w:rFonts w:ascii="Arial" w:hAnsi="Arial" w:cs="Arial"/>
              </w:rPr>
              <w:t>(</w:t>
            </w:r>
            <w:r w:rsidRPr="00167EF9">
              <w:rPr>
                <w:rFonts w:ascii="Arial" w:hAnsi="Arial" w:cs="Arial"/>
              </w:rPr>
              <w:t>in all lighting conditions</w:t>
            </w:r>
            <w:r w:rsidR="00E66AC3" w:rsidRPr="00167EF9">
              <w:rPr>
                <w:rFonts w:ascii="Arial" w:hAnsi="Arial" w:cs="Arial"/>
              </w:rPr>
              <w:t>)</w:t>
            </w:r>
            <w:r w:rsidRPr="00167EF9">
              <w:rPr>
                <w:rFonts w:ascii="Arial" w:hAnsi="Arial" w:cs="Arial"/>
              </w:rPr>
              <w:t xml:space="preserve"> particularly facial </w:t>
            </w:r>
            <w:proofErr w:type="gramStart"/>
            <w:r w:rsidRPr="00167EF9">
              <w:rPr>
                <w:rFonts w:ascii="Arial" w:hAnsi="Arial" w:cs="Arial"/>
              </w:rPr>
              <w:t>recognition;</w:t>
            </w:r>
            <w:proofErr w:type="gramEnd"/>
            <w:r w:rsidRPr="00167EF9">
              <w:rPr>
                <w:rFonts w:ascii="Arial" w:hAnsi="Arial" w:cs="Arial"/>
              </w:rPr>
              <w:t xml:space="preserve"> </w:t>
            </w:r>
          </w:p>
          <w:p w14:paraId="253B8E1A" w14:textId="4A99BC39" w:rsidR="002025BC" w:rsidRPr="00167EF9" w:rsidRDefault="002025BC">
            <w:pPr>
              <w:pStyle w:val="Default"/>
              <w:rPr>
                <w:rFonts w:ascii="Arial" w:hAnsi="Arial" w:cs="Arial"/>
              </w:rPr>
            </w:pPr>
            <w:r w:rsidRPr="00167EF9">
              <w:rPr>
                <w:rFonts w:ascii="Arial" w:hAnsi="Arial" w:cs="Arial"/>
              </w:rPr>
              <w:t xml:space="preserve">ii. CCTV cameras shall cover all entrances </w:t>
            </w:r>
            <w:r w:rsidR="00E66AC3" w:rsidRPr="00167EF9">
              <w:rPr>
                <w:rFonts w:ascii="Arial" w:hAnsi="Arial" w:cs="Arial"/>
              </w:rPr>
              <w:t>(</w:t>
            </w:r>
            <w:r w:rsidRPr="00167EF9">
              <w:rPr>
                <w:rFonts w:ascii="Arial" w:hAnsi="Arial" w:cs="Arial"/>
              </w:rPr>
              <w:t>and exits</w:t>
            </w:r>
            <w:r w:rsidR="00E66AC3" w:rsidRPr="00167EF9">
              <w:rPr>
                <w:rFonts w:ascii="Arial" w:hAnsi="Arial" w:cs="Arial"/>
              </w:rPr>
              <w:t>)</w:t>
            </w:r>
            <w:r w:rsidRPr="00167EF9">
              <w:rPr>
                <w:rFonts w:ascii="Arial" w:hAnsi="Arial" w:cs="Arial"/>
              </w:rPr>
              <w:t xml:space="preserve"> and the areas where alcohol sales take </w:t>
            </w:r>
            <w:proofErr w:type="gramStart"/>
            <w:r w:rsidRPr="00167EF9">
              <w:rPr>
                <w:rFonts w:ascii="Arial" w:hAnsi="Arial" w:cs="Arial"/>
              </w:rPr>
              <w:t>place;</w:t>
            </w:r>
            <w:proofErr w:type="gramEnd"/>
            <w:r w:rsidRPr="00167EF9">
              <w:rPr>
                <w:rFonts w:ascii="Arial" w:hAnsi="Arial" w:cs="Arial"/>
              </w:rPr>
              <w:t xml:space="preserve"> </w:t>
            </w:r>
          </w:p>
          <w:p w14:paraId="78C73B22" w14:textId="3F42A6AB" w:rsidR="002025BC" w:rsidRPr="00167EF9" w:rsidRDefault="002025BC">
            <w:pPr>
              <w:pStyle w:val="Default"/>
              <w:rPr>
                <w:rFonts w:ascii="Arial" w:hAnsi="Arial" w:cs="Arial"/>
              </w:rPr>
            </w:pPr>
            <w:r w:rsidRPr="00167EF9">
              <w:rPr>
                <w:rFonts w:ascii="Arial" w:hAnsi="Arial" w:cs="Arial"/>
              </w:rPr>
              <w:t xml:space="preserve">iii. Equipment shall be maintained in good working order, be correctly time and date stamped, recordings must be kept in good working order and kept for a minimum period of </w:t>
            </w:r>
            <w:r w:rsidR="00E66AC3" w:rsidRPr="00167EF9">
              <w:rPr>
                <w:rFonts w:ascii="Arial" w:hAnsi="Arial" w:cs="Arial"/>
              </w:rPr>
              <w:t>(</w:t>
            </w:r>
            <w:r w:rsidRPr="00167EF9">
              <w:rPr>
                <w:rFonts w:ascii="Arial" w:hAnsi="Arial" w:cs="Arial"/>
              </w:rPr>
              <w:t>31</w:t>
            </w:r>
            <w:r w:rsidR="00E66AC3" w:rsidRPr="00167EF9">
              <w:rPr>
                <w:rFonts w:ascii="Arial" w:hAnsi="Arial" w:cs="Arial"/>
              </w:rPr>
              <w:t>)</w:t>
            </w:r>
            <w:r w:rsidRPr="00167EF9">
              <w:rPr>
                <w:rFonts w:ascii="Arial" w:hAnsi="Arial" w:cs="Arial"/>
              </w:rPr>
              <w:t xml:space="preserve"> </w:t>
            </w:r>
            <w:proofErr w:type="gramStart"/>
            <w:r w:rsidRPr="00167EF9">
              <w:rPr>
                <w:rFonts w:ascii="Arial" w:hAnsi="Arial" w:cs="Arial"/>
              </w:rPr>
              <w:t>days;</w:t>
            </w:r>
            <w:proofErr w:type="gramEnd"/>
            <w:r w:rsidRPr="00167EF9">
              <w:rPr>
                <w:rFonts w:ascii="Arial" w:hAnsi="Arial" w:cs="Arial"/>
              </w:rPr>
              <w:t xml:space="preserve"> </w:t>
            </w:r>
          </w:p>
          <w:p w14:paraId="0CC60C6D" w14:textId="7B00C08A" w:rsidR="002025BC" w:rsidRPr="00167EF9" w:rsidRDefault="002025BC">
            <w:pPr>
              <w:pStyle w:val="Default"/>
              <w:rPr>
                <w:rFonts w:ascii="Arial" w:hAnsi="Arial" w:cs="Arial"/>
              </w:rPr>
            </w:pPr>
            <w:r w:rsidRPr="00167EF9">
              <w:rPr>
                <w:rFonts w:ascii="Arial" w:hAnsi="Arial" w:cs="Arial"/>
              </w:rPr>
              <w:t xml:space="preserve">iv. Upon the reasonable request of the Licensing Authority or Police staff, within 48 hours viewable copies of recordings will be provided. </w:t>
            </w:r>
          </w:p>
        </w:tc>
        <w:tc>
          <w:tcPr>
            <w:tcW w:w="1980" w:type="dxa"/>
          </w:tcPr>
          <w:p w14:paraId="24D77722" w14:textId="77777777" w:rsidR="002025BC" w:rsidRPr="00167EF9" w:rsidRDefault="002025BC">
            <w:pPr>
              <w:pStyle w:val="Default"/>
              <w:rPr>
                <w:rFonts w:ascii="Arial" w:hAnsi="Arial" w:cs="Arial"/>
              </w:rPr>
            </w:pPr>
            <w:r w:rsidRPr="00167EF9">
              <w:rPr>
                <w:rFonts w:ascii="Arial" w:hAnsi="Arial" w:cs="Arial"/>
              </w:rPr>
              <w:t xml:space="preserve">C, F, H, I </w:t>
            </w:r>
          </w:p>
        </w:tc>
      </w:tr>
      <w:tr w:rsidR="002025BC" w:rsidRPr="00167EF9" w14:paraId="52FBDCBB" w14:textId="77777777" w:rsidTr="00E66AC3">
        <w:trPr>
          <w:trHeight w:val="578"/>
        </w:trPr>
        <w:tc>
          <w:tcPr>
            <w:tcW w:w="1384" w:type="dxa"/>
          </w:tcPr>
          <w:p w14:paraId="61089F71" w14:textId="77777777" w:rsidR="002025BC" w:rsidRPr="00167EF9" w:rsidRDefault="002025BC">
            <w:pPr>
              <w:pStyle w:val="Default"/>
              <w:rPr>
                <w:rFonts w:ascii="Arial" w:hAnsi="Arial" w:cs="Arial"/>
              </w:rPr>
            </w:pPr>
            <w:r w:rsidRPr="00167EF9">
              <w:rPr>
                <w:rFonts w:ascii="Arial" w:hAnsi="Arial" w:cs="Arial"/>
              </w:rPr>
              <w:t xml:space="preserve">12 </w:t>
            </w:r>
          </w:p>
        </w:tc>
        <w:tc>
          <w:tcPr>
            <w:tcW w:w="5528" w:type="dxa"/>
          </w:tcPr>
          <w:p w14:paraId="22D98DFD" w14:textId="77777777" w:rsidR="002025BC" w:rsidRPr="00167EF9" w:rsidRDefault="002025BC">
            <w:pPr>
              <w:pStyle w:val="Default"/>
              <w:rPr>
                <w:rFonts w:ascii="Arial" w:hAnsi="Arial" w:cs="Arial"/>
              </w:rPr>
            </w:pPr>
            <w:r w:rsidRPr="00167EF9">
              <w:rPr>
                <w:rFonts w:ascii="Arial" w:hAnsi="Arial" w:cs="Arial"/>
              </w:rPr>
              <w:t xml:space="preserve">Signs shall be displayed at all entrances {and exits} advising customers that CCTV is operating at the premises and shall </w:t>
            </w:r>
            <w:proofErr w:type="gramStart"/>
            <w:r w:rsidRPr="00167EF9">
              <w:rPr>
                <w:rFonts w:ascii="Arial" w:hAnsi="Arial" w:cs="Arial"/>
              </w:rPr>
              <w:t>be a minimum size of 200 x 148 mm and clearly legible at all times</w:t>
            </w:r>
            <w:proofErr w:type="gramEnd"/>
            <w:r w:rsidRPr="00167EF9">
              <w:rPr>
                <w:rFonts w:ascii="Arial" w:hAnsi="Arial" w:cs="Arial"/>
              </w:rPr>
              <w:t xml:space="preserve"> when the premises conducts licensable activities. </w:t>
            </w:r>
          </w:p>
        </w:tc>
        <w:tc>
          <w:tcPr>
            <w:tcW w:w="1980" w:type="dxa"/>
          </w:tcPr>
          <w:p w14:paraId="0F28F7E2" w14:textId="77777777" w:rsidR="002025BC" w:rsidRPr="00167EF9" w:rsidRDefault="002025BC">
            <w:pPr>
              <w:pStyle w:val="Default"/>
              <w:rPr>
                <w:rFonts w:ascii="Arial" w:hAnsi="Arial" w:cs="Arial"/>
              </w:rPr>
            </w:pPr>
            <w:r w:rsidRPr="00167EF9">
              <w:rPr>
                <w:rFonts w:ascii="Arial" w:hAnsi="Arial" w:cs="Arial"/>
              </w:rPr>
              <w:t xml:space="preserve">All </w:t>
            </w:r>
          </w:p>
          <w:p w14:paraId="31BA4BD4" w14:textId="77777777" w:rsidR="002025BC" w:rsidRPr="00167EF9" w:rsidRDefault="002025BC">
            <w:pPr>
              <w:pStyle w:val="Default"/>
              <w:rPr>
                <w:rFonts w:ascii="Arial" w:hAnsi="Arial" w:cs="Arial"/>
              </w:rPr>
            </w:pPr>
            <w:r w:rsidRPr="00167EF9">
              <w:rPr>
                <w:rFonts w:ascii="Arial" w:hAnsi="Arial" w:cs="Arial"/>
              </w:rPr>
              <w:t xml:space="preserve">(where CCTV in use) </w:t>
            </w:r>
          </w:p>
        </w:tc>
      </w:tr>
      <w:tr w:rsidR="002025BC" w:rsidRPr="00167EF9" w14:paraId="62D73D54" w14:textId="77777777" w:rsidTr="00564A3B">
        <w:trPr>
          <w:trHeight w:val="699"/>
        </w:trPr>
        <w:tc>
          <w:tcPr>
            <w:tcW w:w="1384" w:type="dxa"/>
          </w:tcPr>
          <w:p w14:paraId="234FCE2C" w14:textId="77777777" w:rsidR="002025BC" w:rsidRPr="00167EF9" w:rsidRDefault="002025BC">
            <w:pPr>
              <w:pStyle w:val="Default"/>
              <w:rPr>
                <w:rFonts w:ascii="Arial" w:hAnsi="Arial" w:cs="Arial"/>
              </w:rPr>
            </w:pPr>
            <w:r w:rsidRPr="00167EF9">
              <w:rPr>
                <w:rFonts w:ascii="Arial" w:hAnsi="Arial" w:cs="Arial"/>
              </w:rPr>
              <w:t xml:space="preserve">13 </w:t>
            </w:r>
          </w:p>
        </w:tc>
        <w:tc>
          <w:tcPr>
            <w:tcW w:w="5528" w:type="dxa"/>
          </w:tcPr>
          <w:p w14:paraId="47A53877" w14:textId="77777777" w:rsidR="002025BC" w:rsidRPr="00167EF9" w:rsidRDefault="002025BC">
            <w:pPr>
              <w:pStyle w:val="Default"/>
              <w:rPr>
                <w:rFonts w:ascii="Arial" w:hAnsi="Arial" w:cs="Arial"/>
              </w:rPr>
            </w:pPr>
            <w:r w:rsidRPr="00167EF9">
              <w:rPr>
                <w:rFonts w:ascii="Arial" w:hAnsi="Arial" w:cs="Arial"/>
              </w:rPr>
              <w:t xml:space="preserve">An incident log shall be kept at the premises and made immediately available to police or licensing authority staff upon reasonable request. </w:t>
            </w:r>
          </w:p>
          <w:p w14:paraId="2873F5D6" w14:textId="77777777" w:rsidR="002025BC" w:rsidRPr="00167EF9" w:rsidRDefault="002025BC">
            <w:pPr>
              <w:pStyle w:val="Default"/>
              <w:rPr>
                <w:rFonts w:ascii="Arial" w:hAnsi="Arial" w:cs="Arial"/>
              </w:rPr>
            </w:pPr>
            <w:r w:rsidRPr="00167EF9">
              <w:rPr>
                <w:rFonts w:ascii="Arial" w:hAnsi="Arial" w:cs="Arial"/>
              </w:rPr>
              <w:t xml:space="preserve">The log shall be completed as soon as is possible and within any case within 4 hours of the occurrence and shall record the following: </w:t>
            </w:r>
          </w:p>
          <w:p w14:paraId="03AAECF6" w14:textId="443EA8E5" w:rsidR="002025BC" w:rsidRPr="00167EF9" w:rsidRDefault="002025BC">
            <w:pPr>
              <w:pStyle w:val="Default"/>
              <w:rPr>
                <w:rFonts w:ascii="Arial" w:hAnsi="Arial" w:cs="Arial"/>
              </w:rPr>
            </w:pPr>
            <w:r w:rsidRPr="00167EF9">
              <w:rPr>
                <w:rFonts w:ascii="Arial" w:hAnsi="Arial" w:cs="Arial"/>
              </w:rPr>
              <w:t xml:space="preserve">(a) </w:t>
            </w:r>
            <w:r w:rsidR="00E66AC3" w:rsidRPr="00167EF9">
              <w:rPr>
                <w:rFonts w:ascii="Arial" w:hAnsi="Arial" w:cs="Arial"/>
              </w:rPr>
              <w:t>(</w:t>
            </w:r>
            <w:r w:rsidRPr="00167EF9">
              <w:rPr>
                <w:rFonts w:ascii="Arial" w:hAnsi="Arial" w:cs="Arial"/>
              </w:rPr>
              <w:t>all crimes reported to the venue</w:t>
            </w:r>
            <w:r w:rsidR="00E66AC3" w:rsidRPr="00167EF9">
              <w:rPr>
                <w:rFonts w:ascii="Arial" w:hAnsi="Arial" w:cs="Arial"/>
              </w:rPr>
              <w:t>)</w:t>
            </w:r>
            <w:r w:rsidRPr="00167EF9">
              <w:rPr>
                <w:rFonts w:ascii="Arial" w:hAnsi="Arial" w:cs="Arial"/>
              </w:rPr>
              <w:t xml:space="preserve"> </w:t>
            </w:r>
          </w:p>
          <w:p w14:paraId="4F514127" w14:textId="4FEDF84E" w:rsidR="002025BC" w:rsidRPr="00167EF9" w:rsidRDefault="002025BC">
            <w:pPr>
              <w:pStyle w:val="Default"/>
              <w:rPr>
                <w:rFonts w:ascii="Arial" w:hAnsi="Arial" w:cs="Arial"/>
              </w:rPr>
            </w:pPr>
            <w:r w:rsidRPr="00167EF9">
              <w:rPr>
                <w:rFonts w:ascii="Arial" w:hAnsi="Arial" w:cs="Arial"/>
              </w:rPr>
              <w:lastRenderedPageBreak/>
              <w:t xml:space="preserve">(b) </w:t>
            </w:r>
            <w:r w:rsidR="00E66AC3" w:rsidRPr="00167EF9">
              <w:rPr>
                <w:rFonts w:ascii="Arial" w:hAnsi="Arial" w:cs="Arial"/>
              </w:rPr>
              <w:t>(</w:t>
            </w:r>
            <w:r w:rsidRPr="00167EF9">
              <w:rPr>
                <w:rFonts w:ascii="Arial" w:hAnsi="Arial" w:cs="Arial"/>
              </w:rPr>
              <w:t>all ejections of patrons</w:t>
            </w:r>
            <w:r w:rsidR="00E66AC3" w:rsidRPr="00167EF9">
              <w:rPr>
                <w:rFonts w:ascii="Arial" w:hAnsi="Arial" w:cs="Arial"/>
              </w:rPr>
              <w:t>)</w:t>
            </w:r>
            <w:r w:rsidRPr="00167EF9">
              <w:rPr>
                <w:rFonts w:ascii="Arial" w:hAnsi="Arial" w:cs="Arial"/>
              </w:rPr>
              <w:t xml:space="preserve"> </w:t>
            </w:r>
          </w:p>
          <w:p w14:paraId="7B3D6050" w14:textId="71AE3CED" w:rsidR="002025BC" w:rsidRPr="00167EF9" w:rsidRDefault="002025BC">
            <w:pPr>
              <w:pStyle w:val="Default"/>
              <w:rPr>
                <w:rFonts w:ascii="Arial" w:hAnsi="Arial" w:cs="Arial"/>
              </w:rPr>
            </w:pPr>
            <w:r w:rsidRPr="00167EF9">
              <w:rPr>
                <w:rFonts w:ascii="Arial" w:hAnsi="Arial" w:cs="Arial"/>
              </w:rPr>
              <w:t xml:space="preserve">(c) </w:t>
            </w:r>
            <w:r w:rsidR="00E66AC3" w:rsidRPr="00167EF9">
              <w:rPr>
                <w:rFonts w:ascii="Arial" w:hAnsi="Arial" w:cs="Arial"/>
              </w:rPr>
              <w:t>(</w:t>
            </w:r>
            <w:r w:rsidRPr="00167EF9">
              <w:rPr>
                <w:rFonts w:ascii="Arial" w:hAnsi="Arial" w:cs="Arial"/>
              </w:rPr>
              <w:t>any complaints received concerning crime and disorder</w:t>
            </w:r>
            <w:r w:rsidR="00E66AC3" w:rsidRPr="00167EF9">
              <w:rPr>
                <w:rFonts w:ascii="Arial" w:hAnsi="Arial" w:cs="Arial"/>
              </w:rPr>
              <w:t>)</w:t>
            </w:r>
            <w:r w:rsidRPr="00167EF9">
              <w:rPr>
                <w:rFonts w:ascii="Arial" w:hAnsi="Arial" w:cs="Arial"/>
              </w:rPr>
              <w:t xml:space="preserve"> </w:t>
            </w:r>
          </w:p>
          <w:p w14:paraId="7CA4D385" w14:textId="603F506E" w:rsidR="002025BC" w:rsidRPr="00167EF9" w:rsidRDefault="002025BC">
            <w:pPr>
              <w:pStyle w:val="Default"/>
              <w:rPr>
                <w:rFonts w:ascii="Arial" w:hAnsi="Arial" w:cs="Arial"/>
              </w:rPr>
            </w:pPr>
            <w:r w:rsidRPr="00167EF9">
              <w:rPr>
                <w:rFonts w:ascii="Arial" w:hAnsi="Arial" w:cs="Arial"/>
              </w:rPr>
              <w:t xml:space="preserve">(d) </w:t>
            </w:r>
            <w:r w:rsidR="00E66AC3" w:rsidRPr="00167EF9">
              <w:rPr>
                <w:rFonts w:ascii="Arial" w:hAnsi="Arial" w:cs="Arial"/>
              </w:rPr>
              <w:t>(</w:t>
            </w:r>
            <w:r w:rsidRPr="00167EF9">
              <w:rPr>
                <w:rFonts w:ascii="Arial" w:hAnsi="Arial" w:cs="Arial"/>
              </w:rPr>
              <w:t>any incidents of disorder</w:t>
            </w:r>
            <w:r w:rsidR="00E66AC3" w:rsidRPr="00167EF9">
              <w:rPr>
                <w:rFonts w:ascii="Arial" w:hAnsi="Arial" w:cs="Arial"/>
              </w:rPr>
              <w:t>)</w:t>
            </w:r>
            <w:r w:rsidRPr="00167EF9">
              <w:rPr>
                <w:rFonts w:ascii="Arial" w:hAnsi="Arial" w:cs="Arial"/>
              </w:rPr>
              <w:t xml:space="preserve"> </w:t>
            </w:r>
          </w:p>
          <w:p w14:paraId="5C7AAB72" w14:textId="3B328647" w:rsidR="00315E93" w:rsidRPr="00167EF9" w:rsidRDefault="002025BC">
            <w:pPr>
              <w:pStyle w:val="Default"/>
              <w:rPr>
                <w:rFonts w:ascii="Arial" w:hAnsi="Arial" w:cs="Arial"/>
              </w:rPr>
            </w:pPr>
            <w:r w:rsidRPr="00167EF9">
              <w:rPr>
                <w:rFonts w:ascii="Arial" w:hAnsi="Arial" w:cs="Arial"/>
              </w:rPr>
              <w:t xml:space="preserve">(e) </w:t>
            </w:r>
            <w:r w:rsidR="00E66AC3" w:rsidRPr="00167EF9">
              <w:rPr>
                <w:rFonts w:ascii="Arial" w:hAnsi="Arial" w:cs="Arial"/>
              </w:rPr>
              <w:t>(</w:t>
            </w:r>
            <w:r w:rsidRPr="00167EF9">
              <w:rPr>
                <w:rFonts w:ascii="Arial" w:hAnsi="Arial" w:cs="Arial"/>
              </w:rPr>
              <w:t>all seizures of drugs or offensive weapons</w:t>
            </w:r>
            <w:r w:rsidR="00E66AC3" w:rsidRPr="00167EF9">
              <w:rPr>
                <w:rFonts w:ascii="Arial" w:hAnsi="Arial" w:cs="Arial"/>
              </w:rPr>
              <w:t>)</w:t>
            </w:r>
            <w:r w:rsidRPr="00167EF9">
              <w:rPr>
                <w:rFonts w:ascii="Arial" w:hAnsi="Arial" w:cs="Arial"/>
              </w:rPr>
              <w:t xml:space="preserve"> </w:t>
            </w:r>
          </w:p>
          <w:p w14:paraId="561AB211" w14:textId="77777777" w:rsidR="00E66AC3" w:rsidRPr="00167EF9" w:rsidRDefault="00315E93" w:rsidP="00315E93">
            <w:pPr>
              <w:pStyle w:val="Default"/>
              <w:rPr>
                <w:rFonts w:ascii="Arial" w:hAnsi="Arial" w:cs="Arial"/>
              </w:rPr>
            </w:pPr>
            <w:r w:rsidRPr="00167EF9">
              <w:rPr>
                <w:rFonts w:ascii="Arial" w:hAnsi="Arial" w:cs="Arial"/>
              </w:rPr>
              <w:t xml:space="preserve">(f) </w:t>
            </w:r>
            <w:r w:rsidR="00E66AC3" w:rsidRPr="00167EF9">
              <w:rPr>
                <w:rFonts w:ascii="Arial" w:hAnsi="Arial" w:cs="Arial"/>
              </w:rPr>
              <w:t>(</w:t>
            </w:r>
            <w:r w:rsidRPr="00167EF9">
              <w:rPr>
                <w:rFonts w:ascii="Arial" w:hAnsi="Arial" w:cs="Arial"/>
              </w:rPr>
              <w:t>any faults in a CCTV system, searching equipment or scanning equipment mandated as a condition of the licence</w:t>
            </w:r>
            <w:r w:rsidR="00E66AC3" w:rsidRPr="00167EF9">
              <w:rPr>
                <w:rFonts w:ascii="Arial" w:hAnsi="Arial" w:cs="Arial"/>
              </w:rPr>
              <w:t>)</w:t>
            </w:r>
          </w:p>
          <w:p w14:paraId="5A539C43" w14:textId="1BB4F8F5" w:rsidR="00315E93" w:rsidRPr="00167EF9" w:rsidRDefault="00315E93">
            <w:pPr>
              <w:pStyle w:val="Default"/>
              <w:rPr>
                <w:rFonts w:ascii="Arial" w:hAnsi="Arial" w:cs="Arial"/>
              </w:rPr>
            </w:pPr>
            <w:r w:rsidRPr="00167EF9">
              <w:rPr>
                <w:rFonts w:ascii="Arial" w:hAnsi="Arial" w:cs="Arial"/>
              </w:rPr>
              <w:t>The incident log shall either be electronic or maintained in a bound document with individually numbered pages and be retained for at least</w:t>
            </w:r>
            <w:r w:rsidR="00E66AC3" w:rsidRPr="00167EF9">
              <w:rPr>
                <w:rFonts w:ascii="Arial" w:hAnsi="Arial" w:cs="Arial"/>
              </w:rPr>
              <w:t xml:space="preserve"> (</w:t>
            </w:r>
            <w:r w:rsidRPr="00167EF9">
              <w:rPr>
                <w:rFonts w:ascii="Arial" w:hAnsi="Arial" w:cs="Arial"/>
              </w:rPr>
              <w:t>12</w:t>
            </w:r>
            <w:r w:rsidR="00E66AC3" w:rsidRPr="00167EF9">
              <w:rPr>
                <w:rFonts w:ascii="Arial" w:hAnsi="Arial" w:cs="Arial"/>
              </w:rPr>
              <w:t>)</w:t>
            </w:r>
            <w:r w:rsidRPr="00167EF9">
              <w:rPr>
                <w:rFonts w:ascii="Arial" w:hAnsi="Arial" w:cs="Arial"/>
              </w:rPr>
              <w:t xml:space="preserve"> months from the date of the last entry.</w:t>
            </w:r>
          </w:p>
        </w:tc>
        <w:tc>
          <w:tcPr>
            <w:tcW w:w="1980" w:type="dxa"/>
          </w:tcPr>
          <w:p w14:paraId="549E956C" w14:textId="77777777" w:rsidR="002025BC" w:rsidRPr="00167EF9" w:rsidRDefault="002025BC">
            <w:pPr>
              <w:pStyle w:val="Default"/>
              <w:rPr>
                <w:rFonts w:ascii="Arial" w:hAnsi="Arial" w:cs="Arial"/>
              </w:rPr>
            </w:pPr>
            <w:r w:rsidRPr="00167EF9">
              <w:rPr>
                <w:rFonts w:ascii="Arial" w:hAnsi="Arial" w:cs="Arial"/>
              </w:rPr>
              <w:lastRenderedPageBreak/>
              <w:t xml:space="preserve">All </w:t>
            </w:r>
          </w:p>
        </w:tc>
      </w:tr>
    </w:tbl>
    <w:p w14:paraId="242FAD57" w14:textId="77777777" w:rsidR="006A085E" w:rsidRPr="00167EF9" w:rsidRDefault="006A085E">
      <w:pPr>
        <w:rPr>
          <w:rFonts w:ascii="Arial" w:hAnsi="Arial" w:cs="Arial"/>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528"/>
        <w:gridCol w:w="1980"/>
      </w:tblGrid>
      <w:tr w:rsidR="006A085E" w14:paraId="230C268D" w14:textId="77777777" w:rsidTr="006A085E">
        <w:trPr>
          <w:trHeight w:val="666"/>
        </w:trPr>
        <w:tc>
          <w:tcPr>
            <w:tcW w:w="1384" w:type="dxa"/>
            <w:shd w:val="clear" w:color="auto" w:fill="D9D9D9" w:themeFill="background1" w:themeFillShade="D9"/>
          </w:tcPr>
          <w:p w14:paraId="2ECBCFA2" w14:textId="35B9C597" w:rsidR="006A085E" w:rsidRPr="00167EF9" w:rsidRDefault="006A085E">
            <w:pPr>
              <w:pStyle w:val="Default"/>
              <w:rPr>
                <w:rFonts w:ascii="Arial" w:hAnsi="Arial" w:cs="Arial"/>
                <w:b/>
                <w:bCs/>
              </w:rPr>
            </w:pPr>
            <w:r w:rsidRPr="00167EF9">
              <w:rPr>
                <w:rFonts w:ascii="Arial" w:hAnsi="Arial" w:cs="Arial"/>
                <w:b/>
                <w:bCs/>
              </w:rPr>
              <w:t>Number</w:t>
            </w:r>
          </w:p>
        </w:tc>
        <w:tc>
          <w:tcPr>
            <w:tcW w:w="5528" w:type="dxa"/>
            <w:shd w:val="clear" w:color="auto" w:fill="D9D9D9" w:themeFill="background1" w:themeFillShade="D9"/>
          </w:tcPr>
          <w:p w14:paraId="5BE95078" w14:textId="7314F222" w:rsidR="006A085E" w:rsidRPr="00167EF9" w:rsidRDefault="006A085E" w:rsidP="00315E93">
            <w:pPr>
              <w:pStyle w:val="Default"/>
              <w:rPr>
                <w:rFonts w:ascii="Arial" w:hAnsi="Arial" w:cs="Arial"/>
                <w:b/>
                <w:bCs/>
              </w:rPr>
            </w:pPr>
            <w:r w:rsidRPr="00167EF9">
              <w:rPr>
                <w:rFonts w:ascii="Arial" w:hAnsi="Arial" w:cs="Arial"/>
                <w:b/>
                <w:bCs/>
              </w:rPr>
              <w:t xml:space="preserve">Condition </w:t>
            </w:r>
          </w:p>
        </w:tc>
        <w:tc>
          <w:tcPr>
            <w:tcW w:w="1980" w:type="dxa"/>
            <w:shd w:val="clear" w:color="auto" w:fill="D9D9D9" w:themeFill="background1" w:themeFillShade="D9"/>
          </w:tcPr>
          <w:p w14:paraId="20C0E489" w14:textId="2BA32F54" w:rsidR="006A085E" w:rsidRPr="00167EF9" w:rsidRDefault="006A085E">
            <w:pPr>
              <w:pStyle w:val="Default"/>
              <w:rPr>
                <w:rFonts w:ascii="Arial" w:hAnsi="Arial" w:cs="Arial"/>
                <w:b/>
                <w:bCs/>
              </w:rPr>
            </w:pPr>
            <w:r w:rsidRPr="00167EF9">
              <w:rPr>
                <w:rFonts w:ascii="Arial" w:hAnsi="Arial" w:cs="Arial"/>
                <w:b/>
                <w:bCs/>
              </w:rPr>
              <w:t>Application to premises type</w:t>
            </w:r>
          </w:p>
        </w:tc>
      </w:tr>
      <w:tr w:rsidR="00315E93" w14:paraId="2109870B" w14:textId="77777777" w:rsidTr="00E66AC3">
        <w:trPr>
          <w:trHeight w:val="1895"/>
        </w:trPr>
        <w:tc>
          <w:tcPr>
            <w:tcW w:w="1384" w:type="dxa"/>
          </w:tcPr>
          <w:p w14:paraId="20CCE32B" w14:textId="197EE57B" w:rsidR="00315E93" w:rsidRPr="00167EF9" w:rsidRDefault="00315E93">
            <w:pPr>
              <w:pStyle w:val="Default"/>
              <w:rPr>
                <w:rFonts w:ascii="Arial" w:hAnsi="Arial" w:cs="Arial"/>
              </w:rPr>
            </w:pPr>
            <w:r w:rsidRPr="00167EF9">
              <w:rPr>
                <w:rFonts w:ascii="Arial" w:hAnsi="Arial" w:cs="Arial"/>
              </w:rPr>
              <w:t>14</w:t>
            </w:r>
          </w:p>
        </w:tc>
        <w:tc>
          <w:tcPr>
            <w:tcW w:w="5528" w:type="dxa"/>
          </w:tcPr>
          <w:p w14:paraId="4F618A9D" w14:textId="77777777" w:rsidR="00315E93" w:rsidRPr="00167EF9" w:rsidRDefault="00315E93" w:rsidP="00315E93">
            <w:pPr>
              <w:pStyle w:val="Default"/>
              <w:rPr>
                <w:rFonts w:ascii="Arial" w:hAnsi="Arial" w:cs="Arial"/>
              </w:rPr>
            </w:pPr>
            <w:r w:rsidRPr="00167EF9">
              <w:rPr>
                <w:rFonts w:ascii="Arial" w:hAnsi="Arial" w:cs="Arial"/>
              </w:rPr>
              <w:t xml:space="preserve">Where SIA licensed door supervisors are used at the premises a record shall be maintained (on the premises) which is legible and details: </w:t>
            </w:r>
          </w:p>
          <w:p w14:paraId="6C0F917C" w14:textId="77777777" w:rsidR="00315E93" w:rsidRPr="00167EF9" w:rsidRDefault="00315E93" w:rsidP="00315E93">
            <w:pPr>
              <w:pStyle w:val="Default"/>
              <w:rPr>
                <w:rFonts w:ascii="Arial" w:hAnsi="Arial" w:cs="Arial"/>
              </w:rPr>
            </w:pPr>
            <w:r w:rsidRPr="00167EF9">
              <w:rPr>
                <w:rFonts w:ascii="Arial" w:hAnsi="Arial" w:cs="Arial"/>
              </w:rPr>
              <w:t xml:space="preserve">i. The day and date when door supervisors were </w:t>
            </w:r>
            <w:proofErr w:type="gramStart"/>
            <w:r w:rsidRPr="00167EF9">
              <w:rPr>
                <w:rFonts w:ascii="Arial" w:hAnsi="Arial" w:cs="Arial"/>
              </w:rPr>
              <w:t>deployed;</w:t>
            </w:r>
            <w:proofErr w:type="gramEnd"/>
            <w:r w:rsidRPr="00167EF9">
              <w:rPr>
                <w:rFonts w:ascii="Arial" w:hAnsi="Arial" w:cs="Arial"/>
              </w:rPr>
              <w:t xml:space="preserve"> </w:t>
            </w:r>
          </w:p>
          <w:p w14:paraId="2C4D23D4" w14:textId="77777777" w:rsidR="00315E93" w:rsidRPr="00167EF9" w:rsidRDefault="00315E93" w:rsidP="00315E93">
            <w:pPr>
              <w:pStyle w:val="Default"/>
              <w:rPr>
                <w:rFonts w:ascii="Arial" w:hAnsi="Arial" w:cs="Arial"/>
              </w:rPr>
            </w:pPr>
            <w:r w:rsidRPr="00167EF9">
              <w:rPr>
                <w:rFonts w:ascii="Arial" w:hAnsi="Arial" w:cs="Arial"/>
              </w:rPr>
              <w:t xml:space="preserve">ii. The name and SIA registration number of each door supervisor on duty at the premises; and </w:t>
            </w:r>
          </w:p>
          <w:p w14:paraId="26645781" w14:textId="77777777" w:rsidR="00315E93" w:rsidRPr="00167EF9" w:rsidRDefault="00315E93" w:rsidP="00315E93">
            <w:pPr>
              <w:pStyle w:val="Default"/>
              <w:rPr>
                <w:rFonts w:ascii="Arial" w:hAnsi="Arial" w:cs="Arial"/>
              </w:rPr>
            </w:pPr>
            <w:r w:rsidRPr="00167EF9">
              <w:rPr>
                <w:rFonts w:ascii="Arial" w:hAnsi="Arial" w:cs="Arial"/>
              </w:rPr>
              <w:t xml:space="preserve">iii. The start and finish time of each door supervisor’s worked duty period. </w:t>
            </w:r>
          </w:p>
          <w:p w14:paraId="727DC162" w14:textId="77777777" w:rsidR="00315E93" w:rsidRPr="00167EF9" w:rsidRDefault="00315E93" w:rsidP="00315E93">
            <w:pPr>
              <w:pStyle w:val="Default"/>
              <w:rPr>
                <w:rFonts w:ascii="Arial" w:hAnsi="Arial" w:cs="Arial"/>
              </w:rPr>
            </w:pPr>
          </w:p>
          <w:p w14:paraId="6F33AFA7" w14:textId="5D70BE6B" w:rsidR="00315E93" w:rsidRPr="00167EF9" w:rsidRDefault="00315E93" w:rsidP="00315E93">
            <w:pPr>
              <w:pStyle w:val="Default"/>
              <w:rPr>
                <w:rFonts w:ascii="Arial" w:hAnsi="Arial" w:cs="Arial"/>
              </w:rPr>
            </w:pPr>
            <w:r w:rsidRPr="00167EF9">
              <w:rPr>
                <w:rFonts w:ascii="Arial" w:hAnsi="Arial" w:cs="Arial"/>
              </w:rPr>
              <w:t>This record shall be retained on the premises for 31 days and be immediately provided to police or licensing authority staff upon reasonable request.</w:t>
            </w:r>
          </w:p>
        </w:tc>
        <w:tc>
          <w:tcPr>
            <w:tcW w:w="1980" w:type="dxa"/>
          </w:tcPr>
          <w:p w14:paraId="2CE67B00" w14:textId="0B5023E4" w:rsidR="00315E93" w:rsidRPr="00167EF9" w:rsidRDefault="00315E93">
            <w:pPr>
              <w:pStyle w:val="Default"/>
              <w:rPr>
                <w:rFonts w:ascii="Arial" w:hAnsi="Arial" w:cs="Arial"/>
              </w:rPr>
            </w:pPr>
            <w:r w:rsidRPr="00167EF9">
              <w:rPr>
                <w:rFonts w:ascii="Arial" w:hAnsi="Arial" w:cs="Arial"/>
              </w:rPr>
              <w:t>All</w:t>
            </w:r>
          </w:p>
        </w:tc>
      </w:tr>
      <w:tr w:rsidR="00315E93" w14:paraId="1D39E36F" w14:textId="77777777" w:rsidTr="00E66AC3">
        <w:trPr>
          <w:trHeight w:val="1895"/>
        </w:trPr>
        <w:tc>
          <w:tcPr>
            <w:tcW w:w="1384" w:type="dxa"/>
          </w:tcPr>
          <w:p w14:paraId="7A1A8D9C" w14:textId="41563775" w:rsidR="00315E93" w:rsidRPr="00167EF9" w:rsidRDefault="00315E93" w:rsidP="00315E93">
            <w:pPr>
              <w:pStyle w:val="Default"/>
              <w:rPr>
                <w:rFonts w:ascii="Arial" w:hAnsi="Arial" w:cs="Arial"/>
              </w:rPr>
            </w:pPr>
            <w:r w:rsidRPr="00167EF9">
              <w:rPr>
                <w:rFonts w:ascii="Arial" w:hAnsi="Arial" w:cs="Arial"/>
              </w:rPr>
              <w:t>15</w:t>
            </w:r>
          </w:p>
        </w:tc>
        <w:tc>
          <w:tcPr>
            <w:tcW w:w="5528" w:type="dxa"/>
          </w:tcPr>
          <w:p w14:paraId="709C8412" w14:textId="77777777" w:rsidR="00E66AC3" w:rsidRPr="00167EF9" w:rsidRDefault="00315E93" w:rsidP="00315E93">
            <w:pPr>
              <w:pStyle w:val="Default"/>
              <w:rPr>
                <w:rFonts w:ascii="Arial" w:hAnsi="Arial" w:cs="Arial"/>
              </w:rPr>
            </w:pPr>
            <w:r w:rsidRPr="00167EF9">
              <w:rPr>
                <w:rFonts w:ascii="Arial" w:hAnsi="Arial" w:cs="Arial"/>
              </w:rPr>
              <w:t>Where SIA licensed door supervisors are employed at the premises (either directly or via a third party) a check of the current validity of each door supervisor’s licence shall be conducted via the SIA website at the commencement of employment at the premises and monthly thereafter and recorded in a log.</w:t>
            </w:r>
          </w:p>
          <w:p w14:paraId="34649293" w14:textId="2F29C5F8" w:rsidR="00315E93" w:rsidRPr="00167EF9" w:rsidRDefault="00315E93" w:rsidP="00315E93">
            <w:pPr>
              <w:pStyle w:val="Default"/>
              <w:rPr>
                <w:rFonts w:ascii="Arial" w:hAnsi="Arial" w:cs="Arial"/>
              </w:rPr>
            </w:pPr>
            <w:r w:rsidRPr="00167EF9">
              <w:rPr>
                <w:rFonts w:ascii="Arial" w:hAnsi="Arial" w:cs="Arial"/>
              </w:rPr>
              <w:t xml:space="preserve"> </w:t>
            </w:r>
          </w:p>
          <w:p w14:paraId="67B79B5F" w14:textId="285F2EB0" w:rsidR="00315E93" w:rsidRPr="00167EF9" w:rsidRDefault="00315E93" w:rsidP="00315E93">
            <w:pPr>
              <w:pStyle w:val="Default"/>
              <w:rPr>
                <w:rFonts w:ascii="Arial" w:hAnsi="Arial" w:cs="Arial"/>
              </w:rPr>
            </w:pPr>
            <w:r w:rsidRPr="00167EF9">
              <w:rPr>
                <w:rFonts w:ascii="Arial" w:hAnsi="Arial" w:cs="Arial"/>
              </w:rPr>
              <w:t xml:space="preserve">This log shall be retained for at least </w:t>
            </w:r>
            <w:r w:rsidR="00E66AC3" w:rsidRPr="00167EF9">
              <w:rPr>
                <w:rFonts w:ascii="Arial" w:hAnsi="Arial" w:cs="Arial"/>
              </w:rPr>
              <w:t>(</w:t>
            </w:r>
            <w:r w:rsidRPr="00167EF9">
              <w:rPr>
                <w:rFonts w:ascii="Arial" w:hAnsi="Arial" w:cs="Arial"/>
              </w:rPr>
              <w:t>6</w:t>
            </w:r>
            <w:r w:rsidR="00E66AC3" w:rsidRPr="00167EF9">
              <w:rPr>
                <w:rFonts w:ascii="Arial" w:hAnsi="Arial" w:cs="Arial"/>
              </w:rPr>
              <w:t>)</w:t>
            </w:r>
            <w:r w:rsidRPr="00167EF9">
              <w:rPr>
                <w:rFonts w:ascii="Arial" w:hAnsi="Arial" w:cs="Arial"/>
              </w:rPr>
              <w:t xml:space="preserve"> months after the last recorded check and be immediately provided to police or licensing authority staff upon reasonable request. </w:t>
            </w:r>
          </w:p>
        </w:tc>
        <w:tc>
          <w:tcPr>
            <w:tcW w:w="1980" w:type="dxa"/>
          </w:tcPr>
          <w:p w14:paraId="09D0758A" w14:textId="7160E8A4" w:rsidR="00315E93" w:rsidRPr="00167EF9" w:rsidRDefault="00315E93" w:rsidP="00315E93">
            <w:pPr>
              <w:pStyle w:val="Default"/>
              <w:rPr>
                <w:rFonts w:ascii="Arial" w:hAnsi="Arial" w:cs="Arial"/>
              </w:rPr>
            </w:pPr>
            <w:r w:rsidRPr="00167EF9">
              <w:rPr>
                <w:rFonts w:ascii="Arial" w:hAnsi="Arial" w:cs="Arial"/>
              </w:rPr>
              <w:t>All venues where door staff are utilised</w:t>
            </w:r>
          </w:p>
        </w:tc>
      </w:tr>
      <w:tr w:rsidR="00E66AC3" w14:paraId="2C75D4D4" w14:textId="77777777" w:rsidTr="00564A3B">
        <w:trPr>
          <w:trHeight w:val="1674"/>
        </w:trPr>
        <w:tc>
          <w:tcPr>
            <w:tcW w:w="1384" w:type="dxa"/>
          </w:tcPr>
          <w:p w14:paraId="23BF7EE5" w14:textId="1439BC2E" w:rsidR="00E66AC3" w:rsidRPr="00167EF9" w:rsidRDefault="00E66AC3" w:rsidP="00315E93">
            <w:pPr>
              <w:pStyle w:val="Default"/>
              <w:rPr>
                <w:rFonts w:ascii="Arial" w:hAnsi="Arial" w:cs="Arial"/>
              </w:rPr>
            </w:pPr>
            <w:r w:rsidRPr="00167EF9">
              <w:rPr>
                <w:rFonts w:ascii="Arial" w:hAnsi="Arial" w:cs="Arial"/>
              </w:rPr>
              <w:t>16</w:t>
            </w:r>
          </w:p>
        </w:tc>
        <w:tc>
          <w:tcPr>
            <w:tcW w:w="5528" w:type="dxa"/>
          </w:tcPr>
          <w:p w14:paraId="779E2710" w14:textId="2E6CCAB9" w:rsidR="00E66AC3" w:rsidRPr="00167EF9" w:rsidRDefault="00E66AC3" w:rsidP="00E66AC3">
            <w:pPr>
              <w:pStyle w:val="Default"/>
              <w:rPr>
                <w:rFonts w:ascii="Arial" w:hAnsi="Arial" w:cs="Arial"/>
              </w:rPr>
            </w:pPr>
            <w:r w:rsidRPr="00167EF9">
              <w:rPr>
                <w:rFonts w:ascii="Arial" w:hAnsi="Arial" w:cs="Arial"/>
              </w:rPr>
              <w:t xml:space="preserve">Door supervision by SIA licensed door supervisors must be provided </w:t>
            </w:r>
            <w:r w:rsidR="00564A3B" w:rsidRPr="00167EF9">
              <w:rPr>
                <w:rFonts w:ascii="Arial" w:hAnsi="Arial" w:cs="Arial"/>
              </w:rPr>
              <w:t>(</w:t>
            </w:r>
            <w:r w:rsidRPr="00167EF9">
              <w:rPr>
                <w:rFonts w:ascii="Arial" w:hAnsi="Arial" w:cs="Arial"/>
              </w:rPr>
              <w:t>every day/on (specify days)</w:t>
            </w:r>
            <w:r w:rsidR="00564A3B" w:rsidRPr="00167EF9">
              <w:rPr>
                <w:rFonts w:ascii="Arial" w:hAnsi="Arial" w:cs="Arial"/>
              </w:rPr>
              <w:t>)</w:t>
            </w:r>
            <w:r w:rsidRPr="00167EF9">
              <w:rPr>
                <w:rFonts w:ascii="Arial" w:hAnsi="Arial" w:cs="Arial"/>
              </w:rPr>
              <w:t xml:space="preserve">. </w:t>
            </w:r>
          </w:p>
          <w:p w14:paraId="0473D529" w14:textId="6CB73217" w:rsidR="00E66AC3" w:rsidRPr="00167EF9" w:rsidRDefault="00E66AC3" w:rsidP="00E66AC3">
            <w:pPr>
              <w:pStyle w:val="Default"/>
              <w:rPr>
                <w:rFonts w:ascii="Arial" w:hAnsi="Arial" w:cs="Arial"/>
              </w:rPr>
            </w:pPr>
            <w:r w:rsidRPr="00167EF9">
              <w:rPr>
                <w:rFonts w:ascii="Arial" w:hAnsi="Arial" w:cs="Arial"/>
              </w:rPr>
              <w:t xml:space="preserve">On these days, door supervisors must be on duty </w:t>
            </w:r>
            <w:r w:rsidR="00564A3B" w:rsidRPr="00167EF9">
              <w:rPr>
                <w:rFonts w:ascii="Arial" w:hAnsi="Arial" w:cs="Arial"/>
              </w:rPr>
              <w:t>(</w:t>
            </w:r>
            <w:r w:rsidRPr="00167EF9">
              <w:rPr>
                <w:rFonts w:ascii="Arial" w:hAnsi="Arial" w:cs="Arial"/>
              </w:rPr>
              <w:t>at all times/from (HH:MM)</w:t>
            </w:r>
            <w:r w:rsidR="00564A3B" w:rsidRPr="00167EF9">
              <w:rPr>
                <w:rFonts w:ascii="Arial" w:hAnsi="Arial" w:cs="Arial"/>
              </w:rPr>
              <w:t>)</w:t>
            </w:r>
            <w:r w:rsidRPr="00167EF9">
              <w:rPr>
                <w:rFonts w:ascii="Arial" w:hAnsi="Arial" w:cs="Arial"/>
              </w:rPr>
              <w:t xml:space="preserve"> whilst the premises is open and for at least </w:t>
            </w:r>
            <w:r w:rsidR="00564A3B" w:rsidRPr="00167EF9">
              <w:rPr>
                <w:rFonts w:ascii="Arial" w:hAnsi="Arial" w:cs="Arial"/>
              </w:rPr>
              <w:t>(</w:t>
            </w:r>
            <w:r w:rsidRPr="00167EF9">
              <w:rPr>
                <w:rFonts w:ascii="Arial" w:hAnsi="Arial" w:cs="Arial"/>
              </w:rPr>
              <w:t>30</w:t>
            </w:r>
            <w:r w:rsidR="00564A3B" w:rsidRPr="00167EF9">
              <w:rPr>
                <w:rFonts w:ascii="Arial" w:hAnsi="Arial" w:cs="Arial"/>
              </w:rPr>
              <w:t>)</w:t>
            </w:r>
            <w:r w:rsidRPr="00167EF9">
              <w:rPr>
                <w:rFonts w:ascii="Arial" w:hAnsi="Arial" w:cs="Arial"/>
              </w:rPr>
              <w:t xml:space="preserve"> minutes after the premises has closed.</w:t>
            </w:r>
          </w:p>
        </w:tc>
        <w:tc>
          <w:tcPr>
            <w:tcW w:w="1980" w:type="dxa"/>
          </w:tcPr>
          <w:p w14:paraId="6AC541AF" w14:textId="0ED0DEF4" w:rsidR="00E66AC3" w:rsidRPr="00167EF9" w:rsidRDefault="00E66AC3" w:rsidP="00315E93">
            <w:pPr>
              <w:pStyle w:val="Default"/>
              <w:rPr>
                <w:rFonts w:ascii="Arial" w:hAnsi="Arial" w:cs="Arial"/>
              </w:rPr>
            </w:pPr>
            <w:r w:rsidRPr="00167EF9">
              <w:rPr>
                <w:rFonts w:ascii="Arial" w:hAnsi="Arial" w:cs="Arial"/>
              </w:rPr>
              <w:t>A, B, E, K, L</w:t>
            </w:r>
          </w:p>
        </w:tc>
      </w:tr>
      <w:tr w:rsidR="006A085E" w14:paraId="6FA9DBED" w14:textId="77777777" w:rsidTr="00564A3B">
        <w:trPr>
          <w:trHeight w:val="1698"/>
        </w:trPr>
        <w:tc>
          <w:tcPr>
            <w:tcW w:w="1384" w:type="dxa"/>
          </w:tcPr>
          <w:p w14:paraId="78E14D80" w14:textId="4CC80882" w:rsidR="006A085E" w:rsidRPr="00167EF9" w:rsidRDefault="006A085E" w:rsidP="006A085E">
            <w:pPr>
              <w:pStyle w:val="Default"/>
              <w:rPr>
                <w:rFonts w:ascii="Arial" w:hAnsi="Arial" w:cs="Arial"/>
              </w:rPr>
            </w:pPr>
            <w:r w:rsidRPr="00167EF9">
              <w:rPr>
                <w:rFonts w:ascii="Arial" w:hAnsi="Arial" w:cs="Arial"/>
              </w:rPr>
              <w:lastRenderedPageBreak/>
              <w:t>17</w:t>
            </w:r>
          </w:p>
        </w:tc>
        <w:tc>
          <w:tcPr>
            <w:tcW w:w="5528" w:type="dxa"/>
          </w:tcPr>
          <w:p w14:paraId="76671125" w14:textId="21772572" w:rsidR="006A085E" w:rsidRPr="00167EF9" w:rsidRDefault="006A085E" w:rsidP="006A085E">
            <w:pPr>
              <w:pStyle w:val="Default"/>
              <w:rPr>
                <w:rFonts w:ascii="Arial" w:hAnsi="Arial" w:cs="Arial"/>
              </w:rPr>
            </w:pPr>
            <w:r w:rsidRPr="00167EF9">
              <w:rPr>
                <w:rFonts w:ascii="Arial" w:hAnsi="Arial" w:cs="Arial"/>
              </w:rPr>
              <w:t>On (all days/specify days) at least (insert number) SIA licensed door supervisors shall be on duty at the (premises/location at the premises) (at all times/from (HH:MM) whilst the premises is open and for at least (30) minutes after the premises has closed.</w:t>
            </w:r>
          </w:p>
        </w:tc>
        <w:tc>
          <w:tcPr>
            <w:tcW w:w="1980" w:type="dxa"/>
          </w:tcPr>
          <w:p w14:paraId="6B09BD23" w14:textId="51E6B740" w:rsidR="006A085E" w:rsidRPr="00167EF9" w:rsidRDefault="006A085E" w:rsidP="006A085E">
            <w:pPr>
              <w:pStyle w:val="Default"/>
              <w:rPr>
                <w:rFonts w:ascii="Arial" w:hAnsi="Arial" w:cs="Arial"/>
              </w:rPr>
            </w:pPr>
            <w:r w:rsidRPr="00167EF9">
              <w:rPr>
                <w:rFonts w:ascii="Arial" w:hAnsi="Arial" w:cs="Arial"/>
              </w:rPr>
              <w:t>A, B, E, K, L</w:t>
            </w:r>
          </w:p>
        </w:tc>
      </w:tr>
    </w:tbl>
    <w:p w14:paraId="7A54F580" w14:textId="77777777" w:rsidR="00315E93" w:rsidRDefault="00315E93" w:rsidP="00D2573B">
      <w:pPr>
        <w:pStyle w:val="Default"/>
        <w:rPr>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528"/>
        <w:gridCol w:w="2068"/>
      </w:tblGrid>
      <w:tr w:rsidR="002025BC" w14:paraId="5D10ECD7" w14:textId="77777777" w:rsidTr="00E66AC3">
        <w:trPr>
          <w:trHeight w:val="582"/>
        </w:trPr>
        <w:tc>
          <w:tcPr>
            <w:tcW w:w="1384" w:type="dxa"/>
            <w:shd w:val="clear" w:color="auto" w:fill="BFBFBF" w:themeFill="background1" w:themeFillShade="BF"/>
          </w:tcPr>
          <w:p w14:paraId="1E607E5E" w14:textId="77777777" w:rsidR="002025BC" w:rsidRPr="00167EF9" w:rsidRDefault="002025BC">
            <w:pPr>
              <w:pStyle w:val="Default"/>
              <w:rPr>
                <w:rFonts w:ascii="Arial" w:hAnsi="Arial" w:cs="Arial"/>
              </w:rPr>
            </w:pPr>
            <w:r w:rsidRPr="00167EF9">
              <w:rPr>
                <w:rFonts w:ascii="Arial" w:hAnsi="Arial" w:cs="Arial"/>
                <w:b/>
                <w:bCs/>
              </w:rPr>
              <w:t xml:space="preserve">Number </w:t>
            </w:r>
          </w:p>
        </w:tc>
        <w:tc>
          <w:tcPr>
            <w:tcW w:w="5528" w:type="dxa"/>
            <w:shd w:val="clear" w:color="auto" w:fill="BFBFBF" w:themeFill="background1" w:themeFillShade="BF"/>
          </w:tcPr>
          <w:p w14:paraId="76DC9012" w14:textId="77777777" w:rsidR="002025BC" w:rsidRPr="00167EF9" w:rsidRDefault="002025BC">
            <w:pPr>
              <w:pStyle w:val="Default"/>
              <w:rPr>
                <w:rFonts w:ascii="Arial" w:hAnsi="Arial" w:cs="Arial"/>
              </w:rPr>
            </w:pPr>
            <w:r w:rsidRPr="00167EF9">
              <w:rPr>
                <w:rFonts w:ascii="Arial" w:hAnsi="Arial" w:cs="Arial"/>
                <w:b/>
                <w:bCs/>
              </w:rPr>
              <w:t xml:space="preserve">Condition </w:t>
            </w:r>
          </w:p>
        </w:tc>
        <w:tc>
          <w:tcPr>
            <w:tcW w:w="2068" w:type="dxa"/>
            <w:shd w:val="clear" w:color="auto" w:fill="BFBFBF" w:themeFill="background1" w:themeFillShade="BF"/>
          </w:tcPr>
          <w:p w14:paraId="068FFE06" w14:textId="77777777" w:rsidR="002025BC" w:rsidRPr="00167EF9" w:rsidRDefault="002025BC">
            <w:pPr>
              <w:pStyle w:val="Default"/>
              <w:rPr>
                <w:rFonts w:ascii="Arial" w:hAnsi="Arial" w:cs="Arial"/>
              </w:rPr>
            </w:pPr>
            <w:r w:rsidRPr="00167EF9">
              <w:rPr>
                <w:rFonts w:ascii="Arial" w:hAnsi="Arial" w:cs="Arial"/>
                <w:b/>
                <w:bCs/>
              </w:rPr>
              <w:t xml:space="preserve">Application to premises type </w:t>
            </w:r>
          </w:p>
        </w:tc>
      </w:tr>
      <w:tr w:rsidR="00D360AE" w14:paraId="42127F0F" w14:textId="77777777" w:rsidTr="00E66AC3">
        <w:trPr>
          <w:trHeight w:val="434"/>
        </w:trPr>
        <w:tc>
          <w:tcPr>
            <w:tcW w:w="1384" w:type="dxa"/>
          </w:tcPr>
          <w:p w14:paraId="408751F1" w14:textId="6829BEAF" w:rsidR="00D360AE" w:rsidRPr="00167EF9" w:rsidRDefault="00D360AE" w:rsidP="002025BC">
            <w:pPr>
              <w:pStyle w:val="Default"/>
              <w:rPr>
                <w:rFonts w:ascii="Arial" w:hAnsi="Arial" w:cs="Arial"/>
              </w:rPr>
            </w:pPr>
            <w:r w:rsidRPr="00167EF9">
              <w:rPr>
                <w:rFonts w:ascii="Arial" w:hAnsi="Arial" w:cs="Arial"/>
              </w:rPr>
              <w:t>18</w:t>
            </w:r>
          </w:p>
        </w:tc>
        <w:tc>
          <w:tcPr>
            <w:tcW w:w="5528" w:type="dxa"/>
          </w:tcPr>
          <w:p w14:paraId="225F5B07" w14:textId="2F5E82E5" w:rsidR="00D360AE" w:rsidRPr="00167EF9" w:rsidRDefault="00D360AE" w:rsidP="002025BC">
            <w:pPr>
              <w:pStyle w:val="Default"/>
              <w:rPr>
                <w:rFonts w:ascii="Arial" w:hAnsi="Arial" w:cs="Arial"/>
              </w:rPr>
            </w:pPr>
            <w:r w:rsidRPr="00167EF9">
              <w:rPr>
                <w:rFonts w:ascii="Arial" w:hAnsi="Arial" w:cs="Arial"/>
              </w:rPr>
              <w:t xml:space="preserve">On any occasion where the premises conducts licensable activities past (HH:MM) hours, at least </w:t>
            </w:r>
            <w:r w:rsidR="00E66AC3" w:rsidRPr="00167EF9">
              <w:rPr>
                <w:rFonts w:ascii="Arial" w:hAnsi="Arial" w:cs="Arial"/>
              </w:rPr>
              <w:t>(</w:t>
            </w:r>
            <w:r w:rsidRPr="00167EF9">
              <w:rPr>
                <w:rFonts w:ascii="Arial" w:hAnsi="Arial" w:cs="Arial"/>
              </w:rPr>
              <w:t>insert number</w:t>
            </w:r>
            <w:r w:rsidR="00E66AC3" w:rsidRPr="00167EF9">
              <w:rPr>
                <w:rFonts w:ascii="Arial" w:hAnsi="Arial" w:cs="Arial"/>
              </w:rPr>
              <w:t>)</w:t>
            </w:r>
            <w:r w:rsidRPr="00167EF9">
              <w:rPr>
                <w:rFonts w:ascii="Arial" w:hAnsi="Arial" w:cs="Arial"/>
              </w:rPr>
              <w:t xml:space="preserve"> SIA licensed door supervisors must be on duty from (HH:MM) hours until at least </w:t>
            </w:r>
            <w:r w:rsidR="00E66AC3" w:rsidRPr="00167EF9">
              <w:rPr>
                <w:rFonts w:ascii="Arial" w:hAnsi="Arial" w:cs="Arial"/>
              </w:rPr>
              <w:t>(</w:t>
            </w:r>
            <w:r w:rsidRPr="00167EF9">
              <w:rPr>
                <w:rFonts w:ascii="Arial" w:hAnsi="Arial" w:cs="Arial"/>
              </w:rPr>
              <w:t>30</w:t>
            </w:r>
            <w:r w:rsidR="00E66AC3" w:rsidRPr="00167EF9">
              <w:rPr>
                <w:rFonts w:ascii="Arial" w:hAnsi="Arial" w:cs="Arial"/>
              </w:rPr>
              <w:t>)</w:t>
            </w:r>
            <w:r w:rsidRPr="00167EF9">
              <w:rPr>
                <w:rFonts w:ascii="Arial" w:hAnsi="Arial" w:cs="Arial"/>
              </w:rPr>
              <w:t xml:space="preserve"> minutes after the premises closes.</w:t>
            </w:r>
          </w:p>
        </w:tc>
        <w:tc>
          <w:tcPr>
            <w:tcW w:w="2068" w:type="dxa"/>
          </w:tcPr>
          <w:p w14:paraId="3F33D22B" w14:textId="61571D58" w:rsidR="00D360AE" w:rsidRPr="00167EF9" w:rsidRDefault="00D360AE" w:rsidP="002025BC">
            <w:pPr>
              <w:pStyle w:val="Default"/>
              <w:rPr>
                <w:rFonts w:ascii="Arial" w:hAnsi="Arial" w:cs="Arial"/>
              </w:rPr>
            </w:pPr>
            <w:r w:rsidRPr="00167EF9">
              <w:rPr>
                <w:rFonts w:ascii="Arial" w:hAnsi="Arial" w:cs="Arial"/>
              </w:rPr>
              <w:t>A, B, E, K, L</w:t>
            </w:r>
          </w:p>
        </w:tc>
      </w:tr>
      <w:tr w:rsidR="00D360AE" w14:paraId="422FE7A3" w14:textId="77777777" w:rsidTr="00E66AC3">
        <w:trPr>
          <w:trHeight w:val="434"/>
        </w:trPr>
        <w:tc>
          <w:tcPr>
            <w:tcW w:w="1384" w:type="dxa"/>
          </w:tcPr>
          <w:p w14:paraId="3D56E2B2" w14:textId="4F2D6CE6" w:rsidR="00D360AE" w:rsidRPr="00167EF9" w:rsidRDefault="00D360AE" w:rsidP="00D360AE">
            <w:pPr>
              <w:pStyle w:val="Default"/>
              <w:rPr>
                <w:rFonts w:ascii="Arial" w:hAnsi="Arial" w:cs="Arial"/>
              </w:rPr>
            </w:pPr>
            <w:r w:rsidRPr="00167EF9">
              <w:rPr>
                <w:rFonts w:ascii="Arial" w:hAnsi="Arial" w:cs="Arial"/>
              </w:rPr>
              <w:t>19</w:t>
            </w:r>
          </w:p>
        </w:tc>
        <w:tc>
          <w:tcPr>
            <w:tcW w:w="5528" w:type="dxa"/>
          </w:tcPr>
          <w:p w14:paraId="01672135" w14:textId="4D2BAA40" w:rsidR="00D360AE" w:rsidRPr="00167EF9" w:rsidRDefault="00D360AE" w:rsidP="00D360AE">
            <w:pPr>
              <w:pStyle w:val="Default"/>
              <w:rPr>
                <w:rFonts w:ascii="Arial" w:hAnsi="Arial" w:cs="Arial"/>
              </w:rPr>
            </w:pPr>
            <w:r w:rsidRPr="00167EF9">
              <w:rPr>
                <w:rFonts w:ascii="Arial" w:hAnsi="Arial" w:cs="Arial"/>
              </w:rPr>
              <w:t xml:space="preserve">All persons entering or re-entering the premises shall </w:t>
            </w:r>
            <w:r w:rsidR="00E66AC3" w:rsidRPr="00167EF9">
              <w:rPr>
                <w:rFonts w:ascii="Arial" w:hAnsi="Arial" w:cs="Arial"/>
              </w:rPr>
              <w:t>(</w:t>
            </w:r>
            <w:r w:rsidRPr="00167EF9">
              <w:rPr>
                <w:rFonts w:ascii="Arial" w:hAnsi="Arial" w:cs="Arial"/>
              </w:rPr>
              <w:t>at all times/after (HH:MM)</w:t>
            </w:r>
            <w:r w:rsidR="00E66AC3" w:rsidRPr="00167EF9">
              <w:rPr>
                <w:rFonts w:ascii="Arial" w:hAnsi="Arial" w:cs="Arial"/>
              </w:rPr>
              <w:t>)</w:t>
            </w:r>
            <w:r w:rsidRPr="00167EF9">
              <w:rPr>
                <w:rFonts w:ascii="Arial" w:hAnsi="Arial" w:cs="Arial"/>
              </w:rPr>
              <w:t xml:space="preserve"> be searched by a SIA licensed door supervisor for drugs and concealed weapons. </w:t>
            </w:r>
          </w:p>
          <w:p w14:paraId="714EE4F2" w14:textId="77777777" w:rsidR="00E66AC3" w:rsidRPr="00167EF9" w:rsidRDefault="00E66AC3" w:rsidP="00D360AE">
            <w:pPr>
              <w:pStyle w:val="Default"/>
              <w:rPr>
                <w:rFonts w:ascii="Arial" w:hAnsi="Arial" w:cs="Arial"/>
              </w:rPr>
            </w:pPr>
          </w:p>
          <w:p w14:paraId="494393D7" w14:textId="6C71AE9D" w:rsidR="00D360AE" w:rsidRPr="00167EF9" w:rsidRDefault="00D360AE" w:rsidP="00D360AE">
            <w:pPr>
              <w:pStyle w:val="Default"/>
              <w:rPr>
                <w:rFonts w:ascii="Arial" w:hAnsi="Arial" w:cs="Arial"/>
              </w:rPr>
            </w:pPr>
            <w:r w:rsidRPr="00167EF9">
              <w:rPr>
                <w:rFonts w:ascii="Arial" w:hAnsi="Arial" w:cs="Arial"/>
              </w:rPr>
              <w:t xml:space="preserve">Prominent signs (minimum size 200 x 148 mm) to this effect shall be displayed at all entrances and be legible to prospective patrons whilst the premises is open for licensable activities. </w:t>
            </w:r>
          </w:p>
        </w:tc>
        <w:tc>
          <w:tcPr>
            <w:tcW w:w="2068" w:type="dxa"/>
          </w:tcPr>
          <w:p w14:paraId="408B7C64" w14:textId="4877FBFF" w:rsidR="00D360AE" w:rsidRPr="00167EF9" w:rsidRDefault="00D360AE" w:rsidP="00D360AE">
            <w:pPr>
              <w:pStyle w:val="Default"/>
              <w:rPr>
                <w:rFonts w:ascii="Arial" w:hAnsi="Arial" w:cs="Arial"/>
              </w:rPr>
            </w:pPr>
            <w:r w:rsidRPr="00167EF9">
              <w:rPr>
                <w:rFonts w:ascii="Arial" w:hAnsi="Arial" w:cs="Arial"/>
              </w:rPr>
              <w:t>A, E</w:t>
            </w:r>
          </w:p>
        </w:tc>
      </w:tr>
      <w:tr w:rsidR="00D360AE" w14:paraId="3C84EC3D" w14:textId="77777777" w:rsidTr="00E66AC3">
        <w:trPr>
          <w:trHeight w:val="434"/>
        </w:trPr>
        <w:tc>
          <w:tcPr>
            <w:tcW w:w="1384" w:type="dxa"/>
          </w:tcPr>
          <w:p w14:paraId="13743719" w14:textId="6E96C079" w:rsidR="00D360AE" w:rsidRPr="00167EF9" w:rsidRDefault="00D360AE" w:rsidP="00D360AE">
            <w:pPr>
              <w:pStyle w:val="Default"/>
              <w:rPr>
                <w:rFonts w:ascii="Arial" w:hAnsi="Arial" w:cs="Arial"/>
              </w:rPr>
            </w:pPr>
            <w:r w:rsidRPr="00167EF9">
              <w:rPr>
                <w:rFonts w:ascii="Arial" w:hAnsi="Arial" w:cs="Arial"/>
              </w:rPr>
              <w:t>20</w:t>
            </w:r>
          </w:p>
        </w:tc>
        <w:tc>
          <w:tcPr>
            <w:tcW w:w="5528" w:type="dxa"/>
          </w:tcPr>
          <w:p w14:paraId="7F4086E1" w14:textId="77777777" w:rsidR="00E66AC3" w:rsidRPr="00167EF9" w:rsidRDefault="00D360AE" w:rsidP="00D360AE">
            <w:pPr>
              <w:pStyle w:val="Default"/>
              <w:rPr>
                <w:rFonts w:ascii="Arial" w:hAnsi="Arial" w:cs="Arial"/>
              </w:rPr>
            </w:pPr>
            <w:r w:rsidRPr="00167EF9">
              <w:rPr>
                <w:rFonts w:ascii="Arial" w:hAnsi="Arial" w:cs="Arial"/>
              </w:rPr>
              <w:t xml:space="preserve">No persons shall be admitted or re-admitted to the premises </w:t>
            </w:r>
            <w:r w:rsidR="00E66AC3" w:rsidRPr="00167EF9">
              <w:rPr>
                <w:rFonts w:ascii="Arial" w:hAnsi="Arial" w:cs="Arial"/>
              </w:rPr>
              <w:t>(</w:t>
            </w:r>
            <w:r w:rsidRPr="00167EF9">
              <w:rPr>
                <w:rFonts w:ascii="Arial" w:hAnsi="Arial" w:cs="Arial"/>
              </w:rPr>
              <w:t>at any time/after (HH:MM)</w:t>
            </w:r>
            <w:r w:rsidR="00E66AC3" w:rsidRPr="00167EF9">
              <w:rPr>
                <w:rFonts w:ascii="Arial" w:hAnsi="Arial" w:cs="Arial"/>
              </w:rPr>
              <w:t>)</w:t>
            </w:r>
            <w:r w:rsidRPr="00167EF9">
              <w:rPr>
                <w:rFonts w:ascii="Arial" w:hAnsi="Arial" w:cs="Arial"/>
              </w:rPr>
              <w:t xml:space="preserve"> unless they have passed through a metal detecting search arch and, if the search arch is activated, physically searched by a SIA licensed door supervisor.</w:t>
            </w:r>
          </w:p>
          <w:p w14:paraId="5267AF35" w14:textId="76FA66A4" w:rsidR="00D360AE" w:rsidRPr="00167EF9" w:rsidRDefault="00D360AE" w:rsidP="00D360AE">
            <w:pPr>
              <w:pStyle w:val="Default"/>
              <w:rPr>
                <w:rFonts w:ascii="Arial" w:hAnsi="Arial" w:cs="Arial"/>
              </w:rPr>
            </w:pPr>
            <w:r w:rsidRPr="00167EF9">
              <w:rPr>
                <w:rFonts w:ascii="Arial" w:hAnsi="Arial" w:cs="Arial"/>
              </w:rPr>
              <w:t xml:space="preserve"> </w:t>
            </w:r>
          </w:p>
          <w:p w14:paraId="6C7264A4" w14:textId="6EB9764B" w:rsidR="00D360AE" w:rsidRPr="00167EF9" w:rsidRDefault="00D360AE" w:rsidP="00D360AE">
            <w:pPr>
              <w:pStyle w:val="Default"/>
              <w:rPr>
                <w:rFonts w:ascii="Arial" w:hAnsi="Arial" w:cs="Arial"/>
              </w:rPr>
            </w:pPr>
            <w:r w:rsidRPr="00167EF9">
              <w:rPr>
                <w:rFonts w:ascii="Arial" w:hAnsi="Arial" w:cs="Arial"/>
              </w:rPr>
              <w:t>Prominent signs (minimum size 200 x 148 mm) to this effect shall be displayed at all entrances and be legible to prospective patrons whilst the premises is open for licensable activities.</w:t>
            </w:r>
          </w:p>
        </w:tc>
        <w:tc>
          <w:tcPr>
            <w:tcW w:w="2068" w:type="dxa"/>
          </w:tcPr>
          <w:p w14:paraId="7B8BC802" w14:textId="7935DDD2" w:rsidR="00D360AE" w:rsidRPr="00167EF9" w:rsidRDefault="00D360AE" w:rsidP="00D360AE">
            <w:pPr>
              <w:pStyle w:val="Default"/>
              <w:rPr>
                <w:rFonts w:ascii="Arial" w:hAnsi="Arial" w:cs="Arial"/>
              </w:rPr>
            </w:pPr>
            <w:r w:rsidRPr="00167EF9">
              <w:rPr>
                <w:rFonts w:ascii="Arial" w:hAnsi="Arial" w:cs="Arial"/>
              </w:rPr>
              <w:t>A, E</w:t>
            </w:r>
          </w:p>
        </w:tc>
      </w:tr>
      <w:tr w:rsidR="00E66AC3" w14:paraId="2C0A161B" w14:textId="77777777" w:rsidTr="00E66AC3">
        <w:trPr>
          <w:trHeight w:val="434"/>
        </w:trPr>
        <w:tc>
          <w:tcPr>
            <w:tcW w:w="1384" w:type="dxa"/>
          </w:tcPr>
          <w:p w14:paraId="378B5E14" w14:textId="5E14DB27" w:rsidR="00E66AC3" w:rsidRPr="00167EF9" w:rsidRDefault="00E66AC3" w:rsidP="00D360AE">
            <w:pPr>
              <w:pStyle w:val="Default"/>
              <w:rPr>
                <w:rFonts w:ascii="Arial" w:hAnsi="Arial" w:cs="Arial"/>
              </w:rPr>
            </w:pPr>
            <w:r w:rsidRPr="00167EF9">
              <w:rPr>
                <w:rFonts w:ascii="Arial" w:hAnsi="Arial" w:cs="Arial"/>
              </w:rPr>
              <w:t>21</w:t>
            </w:r>
          </w:p>
        </w:tc>
        <w:tc>
          <w:tcPr>
            <w:tcW w:w="5528" w:type="dxa"/>
          </w:tcPr>
          <w:p w14:paraId="78A501E0" w14:textId="5436995D" w:rsidR="00E66AC3" w:rsidRPr="00167EF9" w:rsidRDefault="00E66AC3" w:rsidP="00D360AE">
            <w:pPr>
              <w:pStyle w:val="Default"/>
              <w:rPr>
                <w:rFonts w:ascii="Arial" w:hAnsi="Arial" w:cs="Arial"/>
              </w:rPr>
            </w:pPr>
            <w:r w:rsidRPr="00167EF9">
              <w:rPr>
                <w:rFonts w:ascii="Arial" w:hAnsi="Arial" w:cs="Arial"/>
              </w:rPr>
              <w:t>(At all times/ after (HH:MM) each day/ on specified days) SIA licensed door supervisors shall supervise any queue to enter the premises that forms outside the premises.</w:t>
            </w:r>
          </w:p>
        </w:tc>
        <w:tc>
          <w:tcPr>
            <w:tcW w:w="2068" w:type="dxa"/>
          </w:tcPr>
          <w:p w14:paraId="6D45DBB1" w14:textId="5F8502CB" w:rsidR="00E66AC3" w:rsidRPr="00167EF9" w:rsidRDefault="00E66AC3" w:rsidP="00D360AE">
            <w:pPr>
              <w:pStyle w:val="Default"/>
              <w:rPr>
                <w:rFonts w:ascii="Arial" w:hAnsi="Arial" w:cs="Arial"/>
              </w:rPr>
            </w:pPr>
            <w:r w:rsidRPr="00167EF9">
              <w:rPr>
                <w:rFonts w:ascii="Arial" w:hAnsi="Arial" w:cs="Arial"/>
              </w:rPr>
              <w:t>A, E, J, L</w:t>
            </w:r>
          </w:p>
        </w:tc>
      </w:tr>
      <w:tr w:rsidR="006A085E" w14:paraId="24A0FDB1" w14:textId="77777777" w:rsidTr="00E66AC3">
        <w:trPr>
          <w:trHeight w:val="434"/>
        </w:trPr>
        <w:tc>
          <w:tcPr>
            <w:tcW w:w="1384" w:type="dxa"/>
          </w:tcPr>
          <w:p w14:paraId="04EAF47F" w14:textId="638D6527" w:rsidR="006A085E" w:rsidRPr="00167EF9" w:rsidRDefault="006A085E" w:rsidP="00D360AE">
            <w:pPr>
              <w:pStyle w:val="Default"/>
              <w:rPr>
                <w:rFonts w:ascii="Arial" w:hAnsi="Arial" w:cs="Arial"/>
              </w:rPr>
            </w:pPr>
            <w:r w:rsidRPr="00167EF9">
              <w:rPr>
                <w:rFonts w:ascii="Arial" w:hAnsi="Arial" w:cs="Arial"/>
              </w:rPr>
              <w:t>22</w:t>
            </w:r>
          </w:p>
        </w:tc>
        <w:tc>
          <w:tcPr>
            <w:tcW w:w="5528" w:type="dxa"/>
          </w:tcPr>
          <w:p w14:paraId="44B25A71" w14:textId="37850BF3" w:rsidR="006A085E" w:rsidRPr="00167EF9" w:rsidRDefault="006A085E" w:rsidP="00D360AE">
            <w:pPr>
              <w:pStyle w:val="Default"/>
              <w:rPr>
                <w:rFonts w:ascii="Arial" w:hAnsi="Arial" w:cs="Arial"/>
              </w:rPr>
            </w:pPr>
            <w:r w:rsidRPr="00167EF9">
              <w:rPr>
                <w:rFonts w:ascii="Arial" w:hAnsi="Arial" w:cs="Arial"/>
              </w:rPr>
              <w:t>All SIA licensed door supervisors engaged at the premises for the purpose of supervising or controlling queues or customers must wear high visibility (jackets/vests/ armbands)</w:t>
            </w:r>
          </w:p>
        </w:tc>
        <w:tc>
          <w:tcPr>
            <w:tcW w:w="2068" w:type="dxa"/>
          </w:tcPr>
          <w:p w14:paraId="094484A2" w14:textId="07069B0A" w:rsidR="006A085E" w:rsidRPr="00167EF9" w:rsidRDefault="006A085E" w:rsidP="00D360AE">
            <w:pPr>
              <w:pStyle w:val="Default"/>
              <w:rPr>
                <w:rFonts w:ascii="Arial" w:hAnsi="Arial" w:cs="Arial"/>
              </w:rPr>
            </w:pPr>
            <w:r w:rsidRPr="00167EF9">
              <w:rPr>
                <w:rFonts w:ascii="Arial" w:hAnsi="Arial" w:cs="Arial"/>
              </w:rPr>
              <w:t>ALL</w:t>
            </w:r>
          </w:p>
        </w:tc>
      </w:tr>
      <w:tr w:rsidR="006A085E" w14:paraId="401F5D9F" w14:textId="77777777" w:rsidTr="00E66AC3">
        <w:trPr>
          <w:trHeight w:val="434"/>
        </w:trPr>
        <w:tc>
          <w:tcPr>
            <w:tcW w:w="1384" w:type="dxa"/>
          </w:tcPr>
          <w:p w14:paraId="0967BCC9" w14:textId="41C7084E" w:rsidR="006A085E" w:rsidRPr="00167EF9" w:rsidRDefault="006A085E" w:rsidP="006A085E">
            <w:pPr>
              <w:pStyle w:val="Default"/>
              <w:rPr>
                <w:rFonts w:ascii="Arial" w:hAnsi="Arial" w:cs="Arial"/>
              </w:rPr>
            </w:pPr>
            <w:r w:rsidRPr="00167EF9">
              <w:rPr>
                <w:rFonts w:ascii="Arial" w:hAnsi="Arial" w:cs="Arial"/>
              </w:rPr>
              <w:t xml:space="preserve">23 </w:t>
            </w:r>
          </w:p>
        </w:tc>
        <w:tc>
          <w:tcPr>
            <w:tcW w:w="5528" w:type="dxa"/>
          </w:tcPr>
          <w:p w14:paraId="41260B0B" w14:textId="77777777" w:rsidR="006A085E" w:rsidRPr="00167EF9" w:rsidRDefault="006A085E" w:rsidP="006A085E">
            <w:pPr>
              <w:pStyle w:val="Default"/>
              <w:rPr>
                <w:rFonts w:ascii="Arial" w:hAnsi="Arial" w:cs="Arial"/>
              </w:rPr>
            </w:pPr>
            <w:r w:rsidRPr="00167EF9">
              <w:rPr>
                <w:rFonts w:ascii="Arial" w:hAnsi="Arial" w:cs="Arial"/>
              </w:rPr>
              <w:t xml:space="preserve">At all times, admission to the premises shall remain under the exclusive control of the premises’ management and staff and any SIA licensed door supervisors deployed shall be hired (directly or indirectly) by the premises licence holder, designated premises manager or some </w:t>
            </w:r>
            <w:r w:rsidRPr="00167EF9">
              <w:rPr>
                <w:rFonts w:ascii="Arial" w:hAnsi="Arial" w:cs="Arial"/>
              </w:rPr>
              <w:lastRenderedPageBreak/>
              <w:t xml:space="preserve">other responsible person directly involved in the management of the premises. </w:t>
            </w:r>
          </w:p>
          <w:p w14:paraId="6B8288A6" w14:textId="77777777" w:rsidR="006A085E" w:rsidRPr="00167EF9" w:rsidRDefault="006A085E" w:rsidP="006A085E">
            <w:pPr>
              <w:pStyle w:val="Default"/>
              <w:rPr>
                <w:rFonts w:ascii="Arial" w:hAnsi="Arial" w:cs="Arial"/>
              </w:rPr>
            </w:pPr>
            <w:r w:rsidRPr="00167EF9">
              <w:rPr>
                <w:rFonts w:ascii="Arial" w:hAnsi="Arial" w:cs="Arial"/>
              </w:rPr>
              <w:t xml:space="preserve">This requirement exists even where: </w:t>
            </w:r>
          </w:p>
          <w:p w14:paraId="09C1387A" w14:textId="77777777" w:rsidR="006A085E" w:rsidRPr="00167EF9" w:rsidRDefault="006A085E" w:rsidP="006A085E">
            <w:pPr>
              <w:pStyle w:val="Default"/>
              <w:rPr>
                <w:rFonts w:ascii="Arial" w:hAnsi="Arial" w:cs="Arial"/>
              </w:rPr>
            </w:pPr>
          </w:p>
          <w:p w14:paraId="54A050A6" w14:textId="77777777" w:rsidR="006A085E" w:rsidRPr="00167EF9" w:rsidRDefault="006A085E" w:rsidP="006A085E">
            <w:pPr>
              <w:pStyle w:val="Default"/>
              <w:rPr>
                <w:rFonts w:ascii="Arial" w:hAnsi="Arial" w:cs="Arial"/>
              </w:rPr>
            </w:pPr>
            <w:r w:rsidRPr="00167EF9">
              <w:rPr>
                <w:rFonts w:ascii="Arial" w:hAnsi="Arial" w:cs="Arial"/>
              </w:rPr>
              <w:t xml:space="preserve">i. The premises is hired/used by independent promoters; or </w:t>
            </w:r>
          </w:p>
          <w:p w14:paraId="6BC22C48" w14:textId="2542D037" w:rsidR="006A085E" w:rsidRPr="00167EF9" w:rsidRDefault="006A085E" w:rsidP="006A085E">
            <w:pPr>
              <w:pStyle w:val="Default"/>
              <w:rPr>
                <w:rFonts w:ascii="Arial" w:hAnsi="Arial" w:cs="Arial"/>
              </w:rPr>
            </w:pPr>
            <w:r w:rsidRPr="00167EF9">
              <w:rPr>
                <w:rFonts w:ascii="Arial" w:hAnsi="Arial" w:cs="Arial"/>
              </w:rPr>
              <w:t>ii. An arrangement exists with an independent promoter who arranges an event that includes admission to the premises.</w:t>
            </w:r>
          </w:p>
        </w:tc>
        <w:tc>
          <w:tcPr>
            <w:tcW w:w="2068" w:type="dxa"/>
          </w:tcPr>
          <w:p w14:paraId="1329A804" w14:textId="2DE36E4A" w:rsidR="006A085E" w:rsidRPr="00167EF9" w:rsidRDefault="006A085E" w:rsidP="006A085E">
            <w:pPr>
              <w:pStyle w:val="Default"/>
              <w:rPr>
                <w:rFonts w:ascii="Arial" w:hAnsi="Arial" w:cs="Arial"/>
              </w:rPr>
            </w:pPr>
            <w:r w:rsidRPr="00167EF9">
              <w:rPr>
                <w:rFonts w:ascii="Arial" w:hAnsi="Arial" w:cs="Arial"/>
              </w:rPr>
              <w:lastRenderedPageBreak/>
              <w:t xml:space="preserve">E, J </w:t>
            </w:r>
          </w:p>
        </w:tc>
      </w:tr>
    </w:tbl>
    <w:p w14:paraId="150ACF0E" w14:textId="77777777" w:rsidR="00564A3B" w:rsidRDefault="00564A3B" w:rsidP="00D2573B">
      <w:pPr>
        <w:pStyle w:val="Default"/>
        <w:rPr>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528"/>
        <w:gridCol w:w="1985"/>
      </w:tblGrid>
      <w:tr w:rsidR="002025BC" w14:paraId="2E555709" w14:textId="77777777" w:rsidTr="00E66AC3">
        <w:trPr>
          <w:trHeight w:val="582"/>
        </w:trPr>
        <w:tc>
          <w:tcPr>
            <w:tcW w:w="1384" w:type="dxa"/>
            <w:shd w:val="clear" w:color="auto" w:fill="BFBFBF" w:themeFill="background1" w:themeFillShade="BF"/>
          </w:tcPr>
          <w:p w14:paraId="37E0D14E" w14:textId="77777777" w:rsidR="002025BC" w:rsidRPr="00167EF9" w:rsidRDefault="002025BC">
            <w:pPr>
              <w:pStyle w:val="Default"/>
              <w:rPr>
                <w:rFonts w:ascii="Arial" w:hAnsi="Arial" w:cs="Arial"/>
              </w:rPr>
            </w:pPr>
            <w:r w:rsidRPr="00167EF9">
              <w:rPr>
                <w:rFonts w:ascii="Arial" w:hAnsi="Arial" w:cs="Arial"/>
                <w:b/>
                <w:bCs/>
              </w:rPr>
              <w:t xml:space="preserve">Number </w:t>
            </w:r>
          </w:p>
        </w:tc>
        <w:tc>
          <w:tcPr>
            <w:tcW w:w="5528" w:type="dxa"/>
            <w:shd w:val="clear" w:color="auto" w:fill="BFBFBF" w:themeFill="background1" w:themeFillShade="BF"/>
          </w:tcPr>
          <w:p w14:paraId="46CA7959" w14:textId="77777777" w:rsidR="002025BC" w:rsidRPr="00167EF9" w:rsidRDefault="002025BC">
            <w:pPr>
              <w:pStyle w:val="Default"/>
              <w:rPr>
                <w:rFonts w:ascii="Arial" w:hAnsi="Arial" w:cs="Arial"/>
              </w:rPr>
            </w:pPr>
            <w:r w:rsidRPr="00167EF9">
              <w:rPr>
                <w:rFonts w:ascii="Arial" w:hAnsi="Arial" w:cs="Arial"/>
                <w:b/>
                <w:bCs/>
              </w:rPr>
              <w:t xml:space="preserve">Condition </w:t>
            </w:r>
          </w:p>
        </w:tc>
        <w:tc>
          <w:tcPr>
            <w:tcW w:w="1985" w:type="dxa"/>
            <w:shd w:val="clear" w:color="auto" w:fill="BFBFBF" w:themeFill="background1" w:themeFillShade="BF"/>
          </w:tcPr>
          <w:p w14:paraId="609E2744" w14:textId="77777777" w:rsidR="002025BC" w:rsidRDefault="002025BC">
            <w:pPr>
              <w:pStyle w:val="Default"/>
              <w:rPr>
                <w:sz w:val="23"/>
                <w:szCs w:val="23"/>
              </w:rPr>
            </w:pPr>
            <w:r>
              <w:rPr>
                <w:b/>
                <w:bCs/>
                <w:sz w:val="23"/>
                <w:szCs w:val="23"/>
              </w:rPr>
              <w:t xml:space="preserve">Application to premises type </w:t>
            </w:r>
          </w:p>
        </w:tc>
      </w:tr>
      <w:tr w:rsidR="00D360AE" w14:paraId="229B67D5" w14:textId="77777777" w:rsidTr="00E66AC3">
        <w:trPr>
          <w:trHeight w:val="1163"/>
        </w:trPr>
        <w:tc>
          <w:tcPr>
            <w:tcW w:w="1384" w:type="dxa"/>
          </w:tcPr>
          <w:p w14:paraId="5F6F514A" w14:textId="034734C3" w:rsidR="00D360AE" w:rsidRPr="00167EF9" w:rsidRDefault="00D360AE">
            <w:pPr>
              <w:pStyle w:val="Default"/>
              <w:rPr>
                <w:rFonts w:ascii="Arial" w:hAnsi="Arial" w:cs="Arial"/>
              </w:rPr>
            </w:pPr>
            <w:r w:rsidRPr="00167EF9">
              <w:rPr>
                <w:rFonts w:ascii="Arial" w:hAnsi="Arial" w:cs="Arial"/>
              </w:rPr>
              <w:t>2</w:t>
            </w:r>
            <w:r w:rsidR="001C0E73" w:rsidRPr="00167EF9">
              <w:rPr>
                <w:rFonts w:ascii="Arial" w:hAnsi="Arial" w:cs="Arial"/>
              </w:rPr>
              <w:t>4</w:t>
            </w:r>
          </w:p>
        </w:tc>
        <w:tc>
          <w:tcPr>
            <w:tcW w:w="5528" w:type="dxa"/>
          </w:tcPr>
          <w:p w14:paraId="0B274D71" w14:textId="77777777" w:rsidR="00D360AE" w:rsidRPr="00167EF9" w:rsidRDefault="00D360AE" w:rsidP="00D360AE">
            <w:pPr>
              <w:pStyle w:val="Default"/>
              <w:rPr>
                <w:rFonts w:ascii="Arial" w:hAnsi="Arial" w:cs="Arial"/>
              </w:rPr>
            </w:pPr>
            <w:r w:rsidRPr="00167EF9">
              <w:rPr>
                <w:rFonts w:ascii="Arial" w:hAnsi="Arial" w:cs="Arial"/>
              </w:rPr>
              <w:t xml:space="preserve">The premises shall have in place and operate a </w:t>
            </w:r>
            <w:proofErr w:type="gramStart"/>
            <w:r w:rsidRPr="00167EF9">
              <w:rPr>
                <w:rFonts w:ascii="Arial" w:hAnsi="Arial" w:cs="Arial"/>
              </w:rPr>
              <w:t>zero tolerance</w:t>
            </w:r>
            <w:proofErr w:type="gramEnd"/>
            <w:r w:rsidRPr="00167EF9">
              <w:rPr>
                <w:rFonts w:ascii="Arial" w:hAnsi="Arial" w:cs="Arial"/>
              </w:rPr>
              <w:t xml:space="preserve"> policy </w:t>
            </w:r>
            <w:proofErr w:type="gramStart"/>
            <w:r w:rsidRPr="00167EF9">
              <w:rPr>
                <w:rFonts w:ascii="Arial" w:hAnsi="Arial" w:cs="Arial"/>
              </w:rPr>
              <w:t>with regard to</w:t>
            </w:r>
            <w:proofErr w:type="gramEnd"/>
            <w:r w:rsidRPr="00167EF9">
              <w:rPr>
                <w:rFonts w:ascii="Arial" w:hAnsi="Arial" w:cs="Arial"/>
              </w:rPr>
              <w:t xml:space="preserve"> the use/possession of controlled drugs and psychoactive substances and advertise the same within the premises on posters and similar means. </w:t>
            </w:r>
          </w:p>
          <w:p w14:paraId="7DD28D36" w14:textId="77777777" w:rsidR="00D360AE" w:rsidRPr="00167EF9" w:rsidRDefault="00D360AE" w:rsidP="00D360AE">
            <w:pPr>
              <w:pStyle w:val="Default"/>
              <w:rPr>
                <w:rFonts w:ascii="Arial" w:hAnsi="Arial" w:cs="Arial"/>
              </w:rPr>
            </w:pPr>
            <w:r w:rsidRPr="00167EF9">
              <w:rPr>
                <w:rFonts w:ascii="Arial" w:hAnsi="Arial" w:cs="Arial"/>
              </w:rPr>
              <w:t xml:space="preserve">This policy shall specifically include but not be limited to: </w:t>
            </w:r>
          </w:p>
          <w:p w14:paraId="1180546B" w14:textId="77777777" w:rsidR="00D360AE" w:rsidRPr="00167EF9" w:rsidRDefault="00D360AE" w:rsidP="00D360AE">
            <w:pPr>
              <w:pStyle w:val="Default"/>
              <w:rPr>
                <w:rFonts w:ascii="Arial" w:hAnsi="Arial" w:cs="Arial"/>
              </w:rPr>
            </w:pPr>
            <w:r w:rsidRPr="00167EF9">
              <w:rPr>
                <w:rFonts w:ascii="Arial" w:hAnsi="Arial" w:cs="Arial"/>
              </w:rPr>
              <w:t xml:space="preserve">i. Searching practices upon </w:t>
            </w:r>
            <w:proofErr w:type="gramStart"/>
            <w:r w:rsidRPr="00167EF9">
              <w:rPr>
                <w:rFonts w:ascii="Arial" w:hAnsi="Arial" w:cs="Arial"/>
              </w:rPr>
              <w:t>entry;</w:t>
            </w:r>
            <w:proofErr w:type="gramEnd"/>
            <w:r w:rsidRPr="00167EF9">
              <w:rPr>
                <w:rFonts w:ascii="Arial" w:hAnsi="Arial" w:cs="Arial"/>
              </w:rPr>
              <w:t xml:space="preserve"> </w:t>
            </w:r>
          </w:p>
          <w:p w14:paraId="033353D5" w14:textId="77777777" w:rsidR="00D360AE" w:rsidRPr="00167EF9" w:rsidRDefault="00D360AE" w:rsidP="00D360AE">
            <w:pPr>
              <w:pStyle w:val="Default"/>
              <w:rPr>
                <w:rFonts w:ascii="Arial" w:hAnsi="Arial" w:cs="Arial"/>
              </w:rPr>
            </w:pPr>
            <w:r w:rsidRPr="00167EF9">
              <w:rPr>
                <w:rFonts w:ascii="Arial" w:hAnsi="Arial" w:cs="Arial"/>
              </w:rPr>
              <w:t xml:space="preserve">ii. Dealing with patrons suspected of using drugs on the </w:t>
            </w:r>
            <w:proofErr w:type="gramStart"/>
            <w:r w:rsidRPr="00167EF9">
              <w:rPr>
                <w:rFonts w:ascii="Arial" w:hAnsi="Arial" w:cs="Arial"/>
              </w:rPr>
              <w:t>premises;</w:t>
            </w:r>
            <w:proofErr w:type="gramEnd"/>
            <w:r w:rsidRPr="00167EF9">
              <w:rPr>
                <w:rFonts w:ascii="Arial" w:hAnsi="Arial" w:cs="Arial"/>
              </w:rPr>
              <w:t xml:space="preserve"> </w:t>
            </w:r>
          </w:p>
          <w:p w14:paraId="6323C661" w14:textId="77777777" w:rsidR="00D360AE" w:rsidRPr="00167EF9" w:rsidRDefault="00D360AE" w:rsidP="00D360AE">
            <w:pPr>
              <w:pStyle w:val="Default"/>
              <w:rPr>
                <w:rFonts w:ascii="Arial" w:hAnsi="Arial" w:cs="Arial"/>
              </w:rPr>
            </w:pPr>
            <w:r w:rsidRPr="00167EF9">
              <w:rPr>
                <w:rFonts w:ascii="Arial" w:hAnsi="Arial" w:cs="Arial"/>
              </w:rPr>
              <w:t xml:space="preserve">iii. Scrutiny of spaces including toilets or outside </w:t>
            </w:r>
            <w:proofErr w:type="gramStart"/>
            <w:r w:rsidRPr="00167EF9">
              <w:rPr>
                <w:rFonts w:ascii="Arial" w:hAnsi="Arial" w:cs="Arial"/>
              </w:rPr>
              <w:t>areas;</w:t>
            </w:r>
            <w:proofErr w:type="gramEnd"/>
            <w:r w:rsidRPr="00167EF9">
              <w:rPr>
                <w:rFonts w:ascii="Arial" w:hAnsi="Arial" w:cs="Arial"/>
              </w:rPr>
              <w:t xml:space="preserve"> </w:t>
            </w:r>
          </w:p>
          <w:p w14:paraId="6E7E5353" w14:textId="77777777" w:rsidR="00D360AE" w:rsidRPr="00167EF9" w:rsidRDefault="00D360AE" w:rsidP="00D360AE">
            <w:pPr>
              <w:pStyle w:val="Default"/>
              <w:rPr>
                <w:rFonts w:ascii="Arial" w:hAnsi="Arial" w:cs="Arial"/>
              </w:rPr>
            </w:pPr>
            <w:r w:rsidRPr="00167EF9">
              <w:rPr>
                <w:rFonts w:ascii="Arial" w:hAnsi="Arial" w:cs="Arial"/>
              </w:rPr>
              <w:t>iv. Clear expectations of staff roles (including the DPS, managers/supervisors and door supervisors</w:t>
            </w:r>
            <w:proofErr w:type="gramStart"/>
            <w:r w:rsidRPr="00167EF9">
              <w:rPr>
                <w:rFonts w:ascii="Arial" w:hAnsi="Arial" w:cs="Arial"/>
              </w:rPr>
              <w:t>);</w:t>
            </w:r>
            <w:proofErr w:type="gramEnd"/>
            <w:r w:rsidRPr="00167EF9">
              <w:rPr>
                <w:rFonts w:ascii="Arial" w:hAnsi="Arial" w:cs="Arial"/>
              </w:rPr>
              <w:t xml:space="preserve"> </w:t>
            </w:r>
          </w:p>
          <w:p w14:paraId="7F4F910F" w14:textId="77777777" w:rsidR="00D360AE" w:rsidRPr="00167EF9" w:rsidRDefault="00D360AE" w:rsidP="00D360AE">
            <w:pPr>
              <w:pStyle w:val="Default"/>
              <w:rPr>
                <w:rFonts w:ascii="Arial" w:hAnsi="Arial" w:cs="Arial"/>
              </w:rPr>
            </w:pPr>
            <w:r w:rsidRPr="00167EF9">
              <w:rPr>
                <w:rFonts w:ascii="Arial" w:hAnsi="Arial" w:cs="Arial"/>
              </w:rPr>
              <w:t xml:space="preserve">v. Staff training regarding identification of suspicious activity and what action to </w:t>
            </w:r>
            <w:proofErr w:type="gramStart"/>
            <w:r w:rsidRPr="00167EF9">
              <w:rPr>
                <w:rFonts w:ascii="Arial" w:hAnsi="Arial" w:cs="Arial"/>
              </w:rPr>
              <w:t>take;</w:t>
            </w:r>
            <w:proofErr w:type="gramEnd"/>
            <w:r w:rsidRPr="00167EF9">
              <w:rPr>
                <w:rFonts w:ascii="Arial" w:hAnsi="Arial" w:cs="Arial"/>
              </w:rPr>
              <w:t xml:space="preserve"> </w:t>
            </w:r>
          </w:p>
          <w:p w14:paraId="2A7CDAAC" w14:textId="77777777" w:rsidR="00D360AE" w:rsidRPr="00167EF9" w:rsidRDefault="00D360AE" w:rsidP="00D360AE">
            <w:pPr>
              <w:pStyle w:val="Default"/>
              <w:rPr>
                <w:rFonts w:ascii="Arial" w:hAnsi="Arial" w:cs="Arial"/>
              </w:rPr>
            </w:pPr>
            <w:r w:rsidRPr="00167EF9">
              <w:rPr>
                <w:rFonts w:ascii="Arial" w:hAnsi="Arial" w:cs="Arial"/>
              </w:rPr>
              <w:t xml:space="preserve">vi. The handling of items suspected to be illegal drugs or psychoactive substances </w:t>
            </w:r>
          </w:p>
          <w:p w14:paraId="12DDB375" w14:textId="77777777" w:rsidR="00D360AE" w:rsidRPr="00167EF9" w:rsidRDefault="00D360AE" w:rsidP="00D360AE">
            <w:pPr>
              <w:pStyle w:val="Default"/>
              <w:rPr>
                <w:rFonts w:ascii="Arial" w:hAnsi="Arial" w:cs="Arial"/>
              </w:rPr>
            </w:pPr>
            <w:r w:rsidRPr="00167EF9">
              <w:rPr>
                <w:rFonts w:ascii="Arial" w:hAnsi="Arial" w:cs="Arial"/>
              </w:rPr>
              <w:t xml:space="preserve">vii. Steps taken to discourage and disrupt drug use on the premises </w:t>
            </w:r>
          </w:p>
          <w:p w14:paraId="5E3A411B" w14:textId="77777777" w:rsidR="00D360AE" w:rsidRPr="00167EF9" w:rsidRDefault="00D360AE" w:rsidP="00D360AE">
            <w:pPr>
              <w:pStyle w:val="Default"/>
              <w:rPr>
                <w:rFonts w:ascii="Arial" w:hAnsi="Arial" w:cs="Arial"/>
              </w:rPr>
            </w:pPr>
            <w:r w:rsidRPr="00167EF9">
              <w:rPr>
                <w:rFonts w:ascii="Arial" w:hAnsi="Arial" w:cs="Arial"/>
              </w:rPr>
              <w:t xml:space="preserve">viii. Steps to be taken to inform patrons of the premises drug policy/practices </w:t>
            </w:r>
          </w:p>
          <w:p w14:paraId="7BE08C16" w14:textId="77777777" w:rsidR="00D360AE" w:rsidRPr="00167EF9" w:rsidRDefault="00D360AE" w:rsidP="00D360AE">
            <w:pPr>
              <w:pStyle w:val="Default"/>
              <w:rPr>
                <w:rFonts w:ascii="Arial" w:hAnsi="Arial" w:cs="Arial"/>
              </w:rPr>
            </w:pPr>
          </w:p>
          <w:p w14:paraId="4C8E5F4B" w14:textId="4CC35CBE" w:rsidR="00D360AE" w:rsidRPr="00167EF9" w:rsidRDefault="00D360AE" w:rsidP="00D360AE">
            <w:pPr>
              <w:pStyle w:val="Default"/>
              <w:rPr>
                <w:rFonts w:ascii="Arial" w:hAnsi="Arial" w:cs="Arial"/>
              </w:rPr>
            </w:pPr>
            <w:r w:rsidRPr="00167EF9">
              <w:rPr>
                <w:rFonts w:ascii="Arial" w:hAnsi="Arial" w:cs="Arial"/>
              </w:rPr>
              <w:t xml:space="preserve">A copy of this policy document shall be lodged with the Police </w:t>
            </w:r>
            <w:r w:rsidR="00BD4B2D" w:rsidRPr="00167EF9">
              <w:rPr>
                <w:rFonts w:ascii="Arial" w:hAnsi="Arial" w:cs="Arial"/>
              </w:rPr>
              <w:t>(</w:t>
            </w:r>
            <w:r w:rsidRPr="00167EF9">
              <w:rPr>
                <w:rFonts w:ascii="Arial" w:hAnsi="Arial" w:cs="Arial"/>
              </w:rPr>
              <w:t>and Licensing Authority</w:t>
            </w:r>
            <w:r w:rsidR="00BD4B2D" w:rsidRPr="00167EF9">
              <w:rPr>
                <w:rFonts w:ascii="Arial" w:hAnsi="Arial" w:cs="Arial"/>
              </w:rPr>
              <w:t>)</w:t>
            </w:r>
            <w:r w:rsidRPr="00167EF9">
              <w:rPr>
                <w:rFonts w:ascii="Arial" w:hAnsi="Arial" w:cs="Arial"/>
              </w:rPr>
              <w:t>.</w:t>
            </w:r>
          </w:p>
        </w:tc>
        <w:tc>
          <w:tcPr>
            <w:tcW w:w="1985" w:type="dxa"/>
          </w:tcPr>
          <w:p w14:paraId="0CEAB12B" w14:textId="6EA78E1E" w:rsidR="00D360AE" w:rsidRDefault="00D360AE">
            <w:pPr>
              <w:pStyle w:val="Default"/>
              <w:rPr>
                <w:sz w:val="23"/>
                <w:szCs w:val="23"/>
              </w:rPr>
            </w:pPr>
            <w:r>
              <w:rPr>
                <w:sz w:val="23"/>
                <w:szCs w:val="23"/>
              </w:rPr>
              <w:t>A, B, E, J, L</w:t>
            </w:r>
          </w:p>
        </w:tc>
      </w:tr>
      <w:tr w:rsidR="00D360AE" w14:paraId="76AE75BF" w14:textId="77777777" w:rsidTr="00564A3B">
        <w:trPr>
          <w:trHeight w:val="699"/>
        </w:trPr>
        <w:tc>
          <w:tcPr>
            <w:tcW w:w="1384" w:type="dxa"/>
          </w:tcPr>
          <w:p w14:paraId="08E85884" w14:textId="2342BE1E" w:rsidR="00D360AE" w:rsidRPr="00167EF9" w:rsidRDefault="00D360AE">
            <w:pPr>
              <w:pStyle w:val="Default"/>
              <w:rPr>
                <w:rFonts w:ascii="Arial" w:hAnsi="Arial" w:cs="Arial"/>
              </w:rPr>
            </w:pPr>
            <w:r w:rsidRPr="00167EF9">
              <w:rPr>
                <w:rFonts w:ascii="Arial" w:hAnsi="Arial" w:cs="Arial"/>
              </w:rPr>
              <w:t>2</w:t>
            </w:r>
            <w:r w:rsidR="001C0E73" w:rsidRPr="00167EF9">
              <w:rPr>
                <w:rFonts w:ascii="Arial" w:hAnsi="Arial" w:cs="Arial"/>
              </w:rPr>
              <w:t>5</w:t>
            </w:r>
          </w:p>
        </w:tc>
        <w:tc>
          <w:tcPr>
            <w:tcW w:w="5528" w:type="dxa"/>
          </w:tcPr>
          <w:p w14:paraId="2EDFA259" w14:textId="59026F89" w:rsidR="00D360AE" w:rsidRPr="00167EF9" w:rsidRDefault="00D360AE" w:rsidP="00D360AE">
            <w:pPr>
              <w:pStyle w:val="Default"/>
              <w:rPr>
                <w:rFonts w:ascii="Arial" w:hAnsi="Arial" w:cs="Arial"/>
              </w:rPr>
            </w:pPr>
            <w:r w:rsidRPr="00167EF9">
              <w:rPr>
                <w:rFonts w:ascii="Arial" w:hAnsi="Arial" w:cs="Arial"/>
              </w:rPr>
              <w:t xml:space="preserve">The premises shall have in place and operate a </w:t>
            </w:r>
            <w:r w:rsidR="00BD4B2D" w:rsidRPr="00167EF9">
              <w:rPr>
                <w:rFonts w:ascii="Arial" w:hAnsi="Arial" w:cs="Arial"/>
              </w:rPr>
              <w:t>zero-tolerance</w:t>
            </w:r>
            <w:r w:rsidRPr="00167EF9">
              <w:rPr>
                <w:rFonts w:ascii="Arial" w:hAnsi="Arial" w:cs="Arial"/>
              </w:rPr>
              <w:t xml:space="preserve"> policy </w:t>
            </w:r>
            <w:proofErr w:type="gramStart"/>
            <w:r w:rsidRPr="00167EF9">
              <w:rPr>
                <w:rFonts w:ascii="Arial" w:hAnsi="Arial" w:cs="Arial"/>
              </w:rPr>
              <w:t>with regard to</w:t>
            </w:r>
            <w:proofErr w:type="gramEnd"/>
            <w:r w:rsidRPr="00167EF9">
              <w:rPr>
                <w:rFonts w:ascii="Arial" w:hAnsi="Arial" w:cs="Arial"/>
              </w:rPr>
              <w:t xml:space="preserve"> the use/possession of controlled drugs and psychoactive substances and advertise the same within the premises on posters and similar means. </w:t>
            </w:r>
          </w:p>
          <w:p w14:paraId="54640B25" w14:textId="77777777" w:rsidR="00D360AE" w:rsidRPr="00167EF9" w:rsidRDefault="00D360AE" w:rsidP="00D360AE">
            <w:pPr>
              <w:pStyle w:val="Default"/>
              <w:rPr>
                <w:rFonts w:ascii="Arial" w:hAnsi="Arial" w:cs="Arial"/>
              </w:rPr>
            </w:pPr>
            <w:r w:rsidRPr="00167EF9">
              <w:rPr>
                <w:rFonts w:ascii="Arial" w:hAnsi="Arial" w:cs="Arial"/>
              </w:rPr>
              <w:t xml:space="preserve">This policy shall specifically include but not be limited to: </w:t>
            </w:r>
          </w:p>
          <w:p w14:paraId="1D0C69FA" w14:textId="77777777" w:rsidR="00D360AE" w:rsidRPr="00167EF9" w:rsidRDefault="00D360AE" w:rsidP="00D360AE">
            <w:pPr>
              <w:pStyle w:val="Default"/>
              <w:rPr>
                <w:rFonts w:ascii="Arial" w:hAnsi="Arial" w:cs="Arial"/>
              </w:rPr>
            </w:pPr>
            <w:r w:rsidRPr="00167EF9">
              <w:rPr>
                <w:rFonts w:ascii="Arial" w:hAnsi="Arial" w:cs="Arial"/>
              </w:rPr>
              <w:t xml:space="preserve">i. Searching practices upon </w:t>
            </w:r>
            <w:proofErr w:type="gramStart"/>
            <w:r w:rsidRPr="00167EF9">
              <w:rPr>
                <w:rFonts w:ascii="Arial" w:hAnsi="Arial" w:cs="Arial"/>
              </w:rPr>
              <w:t>entry;</w:t>
            </w:r>
            <w:proofErr w:type="gramEnd"/>
            <w:r w:rsidRPr="00167EF9">
              <w:rPr>
                <w:rFonts w:ascii="Arial" w:hAnsi="Arial" w:cs="Arial"/>
              </w:rPr>
              <w:t xml:space="preserve"> </w:t>
            </w:r>
          </w:p>
          <w:p w14:paraId="004A6601" w14:textId="77777777" w:rsidR="00D360AE" w:rsidRPr="00167EF9" w:rsidRDefault="00D360AE" w:rsidP="00D360AE">
            <w:pPr>
              <w:pStyle w:val="Default"/>
              <w:rPr>
                <w:rFonts w:ascii="Arial" w:hAnsi="Arial" w:cs="Arial"/>
              </w:rPr>
            </w:pPr>
            <w:r w:rsidRPr="00167EF9">
              <w:rPr>
                <w:rFonts w:ascii="Arial" w:hAnsi="Arial" w:cs="Arial"/>
              </w:rPr>
              <w:t xml:space="preserve">ii. Dealing with patrons suspected of using drugs on the </w:t>
            </w:r>
            <w:proofErr w:type="gramStart"/>
            <w:r w:rsidRPr="00167EF9">
              <w:rPr>
                <w:rFonts w:ascii="Arial" w:hAnsi="Arial" w:cs="Arial"/>
              </w:rPr>
              <w:t>premises;</w:t>
            </w:r>
            <w:proofErr w:type="gramEnd"/>
            <w:r w:rsidRPr="00167EF9">
              <w:rPr>
                <w:rFonts w:ascii="Arial" w:hAnsi="Arial" w:cs="Arial"/>
              </w:rPr>
              <w:t xml:space="preserve"> </w:t>
            </w:r>
          </w:p>
          <w:p w14:paraId="4137E119" w14:textId="77777777" w:rsidR="00D360AE" w:rsidRPr="00167EF9" w:rsidRDefault="00D360AE" w:rsidP="00D360AE">
            <w:pPr>
              <w:pStyle w:val="Default"/>
              <w:rPr>
                <w:rFonts w:ascii="Arial" w:hAnsi="Arial" w:cs="Arial"/>
              </w:rPr>
            </w:pPr>
            <w:r w:rsidRPr="00167EF9">
              <w:rPr>
                <w:rFonts w:ascii="Arial" w:hAnsi="Arial" w:cs="Arial"/>
              </w:rPr>
              <w:lastRenderedPageBreak/>
              <w:t xml:space="preserve">iii. Scrutiny of spaces including toilets or outside </w:t>
            </w:r>
            <w:proofErr w:type="gramStart"/>
            <w:r w:rsidRPr="00167EF9">
              <w:rPr>
                <w:rFonts w:ascii="Arial" w:hAnsi="Arial" w:cs="Arial"/>
              </w:rPr>
              <w:t>areas;</w:t>
            </w:r>
            <w:proofErr w:type="gramEnd"/>
            <w:r w:rsidRPr="00167EF9">
              <w:rPr>
                <w:rFonts w:ascii="Arial" w:hAnsi="Arial" w:cs="Arial"/>
              </w:rPr>
              <w:t xml:space="preserve"> </w:t>
            </w:r>
          </w:p>
          <w:p w14:paraId="17C3406C" w14:textId="77777777" w:rsidR="00D360AE" w:rsidRPr="00167EF9" w:rsidRDefault="00D360AE" w:rsidP="00D360AE">
            <w:pPr>
              <w:pStyle w:val="Default"/>
              <w:rPr>
                <w:rFonts w:ascii="Arial" w:hAnsi="Arial" w:cs="Arial"/>
              </w:rPr>
            </w:pPr>
            <w:r w:rsidRPr="00167EF9">
              <w:rPr>
                <w:rFonts w:ascii="Arial" w:hAnsi="Arial" w:cs="Arial"/>
              </w:rPr>
              <w:t>iv. Clear expectations of staff roles (including the DPS, managers/supervisors and door supervisors</w:t>
            </w:r>
            <w:proofErr w:type="gramStart"/>
            <w:r w:rsidRPr="00167EF9">
              <w:rPr>
                <w:rFonts w:ascii="Arial" w:hAnsi="Arial" w:cs="Arial"/>
              </w:rPr>
              <w:t>);</w:t>
            </w:r>
            <w:proofErr w:type="gramEnd"/>
            <w:r w:rsidRPr="00167EF9">
              <w:rPr>
                <w:rFonts w:ascii="Arial" w:hAnsi="Arial" w:cs="Arial"/>
              </w:rPr>
              <w:t xml:space="preserve"> </w:t>
            </w:r>
          </w:p>
          <w:p w14:paraId="388B23E9" w14:textId="77777777" w:rsidR="00D360AE" w:rsidRPr="00167EF9" w:rsidRDefault="00D360AE" w:rsidP="00D360AE">
            <w:pPr>
              <w:pStyle w:val="Default"/>
              <w:rPr>
                <w:rFonts w:ascii="Arial" w:hAnsi="Arial" w:cs="Arial"/>
              </w:rPr>
            </w:pPr>
            <w:r w:rsidRPr="00167EF9">
              <w:rPr>
                <w:rFonts w:ascii="Arial" w:hAnsi="Arial" w:cs="Arial"/>
              </w:rPr>
              <w:t xml:space="preserve">v. Staff training regarding identification of suspicious activity and what action to </w:t>
            </w:r>
            <w:proofErr w:type="gramStart"/>
            <w:r w:rsidRPr="00167EF9">
              <w:rPr>
                <w:rFonts w:ascii="Arial" w:hAnsi="Arial" w:cs="Arial"/>
              </w:rPr>
              <w:t>take;</w:t>
            </w:r>
            <w:proofErr w:type="gramEnd"/>
            <w:r w:rsidRPr="00167EF9">
              <w:rPr>
                <w:rFonts w:ascii="Arial" w:hAnsi="Arial" w:cs="Arial"/>
              </w:rPr>
              <w:t xml:space="preserve"> </w:t>
            </w:r>
          </w:p>
          <w:p w14:paraId="4CED6FB8" w14:textId="77777777" w:rsidR="00D360AE" w:rsidRPr="00167EF9" w:rsidRDefault="00D360AE" w:rsidP="00D360AE">
            <w:pPr>
              <w:pStyle w:val="Default"/>
              <w:rPr>
                <w:rFonts w:ascii="Arial" w:hAnsi="Arial" w:cs="Arial"/>
              </w:rPr>
            </w:pPr>
            <w:r w:rsidRPr="00167EF9">
              <w:rPr>
                <w:rFonts w:ascii="Arial" w:hAnsi="Arial" w:cs="Arial"/>
              </w:rPr>
              <w:t xml:space="preserve">vi. The handling of items suspected to be illegal drugs or psychoactive substances </w:t>
            </w:r>
          </w:p>
          <w:p w14:paraId="4BE3CA06" w14:textId="77777777" w:rsidR="00D360AE" w:rsidRPr="00167EF9" w:rsidRDefault="00D360AE" w:rsidP="00D360AE">
            <w:pPr>
              <w:pStyle w:val="Default"/>
              <w:rPr>
                <w:rFonts w:ascii="Arial" w:hAnsi="Arial" w:cs="Arial"/>
              </w:rPr>
            </w:pPr>
            <w:r w:rsidRPr="00167EF9">
              <w:rPr>
                <w:rFonts w:ascii="Arial" w:hAnsi="Arial" w:cs="Arial"/>
              </w:rPr>
              <w:t xml:space="preserve">vii. Steps taken to discourage and disrupt drug use on the premises </w:t>
            </w:r>
          </w:p>
          <w:p w14:paraId="7CCA1C65" w14:textId="77777777" w:rsidR="00D360AE" w:rsidRPr="00167EF9" w:rsidRDefault="00D360AE" w:rsidP="00D360AE">
            <w:pPr>
              <w:pStyle w:val="Default"/>
              <w:rPr>
                <w:rFonts w:ascii="Arial" w:hAnsi="Arial" w:cs="Arial"/>
              </w:rPr>
            </w:pPr>
            <w:r w:rsidRPr="00167EF9">
              <w:rPr>
                <w:rFonts w:ascii="Arial" w:hAnsi="Arial" w:cs="Arial"/>
              </w:rPr>
              <w:t xml:space="preserve">viii. Steps to be taken to inform patrons of the premises drug policy/practices </w:t>
            </w:r>
          </w:p>
          <w:p w14:paraId="70B0552F" w14:textId="77777777" w:rsidR="00D360AE" w:rsidRPr="00167EF9" w:rsidRDefault="00D360AE" w:rsidP="00D360AE">
            <w:pPr>
              <w:pStyle w:val="Default"/>
              <w:rPr>
                <w:rFonts w:ascii="Arial" w:hAnsi="Arial" w:cs="Arial"/>
              </w:rPr>
            </w:pPr>
          </w:p>
          <w:p w14:paraId="54986351" w14:textId="7D4E4C5D" w:rsidR="00D360AE" w:rsidRPr="00167EF9" w:rsidRDefault="00D360AE" w:rsidP="00D360AE">
            <w:pPr>
              <w:pStyle w:val="Default"/>
              <w:rPr>
                <w:rFonts w:ascii="Arial" w:hAnsi="Arial" w:cs="Arial"/>
              </w:rPr>
            </w:pPr>
            <w:r w:rsidRPr="00167EF9">
              <w:rPr>
                <w:rFonts w:ascii="Arial" w:hAnsi="Arial" w:cs="Arial"/>
              </w:rPr>
              <w:t xml:space="preserve">A copy of this policy document shall be lodged with the Police </w:t>
            </w:r>
            <w:r w:rsidR="00BD4B2D" w:rsidRPr="00167EF9">
              <w:rPr>
                <w:rFonts w:ascii="Arial" w:hAnsi="Arial" w:cs="Arial"/>
              </w:rPr>
              <w:t>(</w:t>
            </w:r>
            <w:r w:rsidRPr="00167EF9">
              <w:rPr>
                <w:rFonts w:ascii="Arial" w:hAnsi="Arial" w:cs="Arial"/>
              </w:rPr>
              <w:t>and Licensing Authority</w:t>
            </w:r>
            <w:r w:rsidR="00BD4B2D" w:rsidRPr="00167EF9">
              <w:rPr>
                <w:rFonts w:ascii="Arial" w:hAnsi="Arial" w:cs="Arial"/>
              </w:rPr>
              <w:t>)</w:t>
            </w:r>
            <w:r w:rsidRPr="00167EF9">
              <w:rPr>
                <w:rFonts w:ascii="Arial" w:hAnsi="Arial" w:cs="Arial"/>
              </w:rPr>
              <w:t>.</w:t>
            </w:r>
          </w:p>
        </w:tc>
        <w:tc>
          <w:tcPr>
            <w:tcW w:w="1985" w:type="dxa"/>
          </w:tcPr>
          <w:p w14:paraId="7527106F" w14:textId="3AAC0677" w:rsidR="00D360AE" w:rsidRDefault="00D360AE">
            <w:pPr>
              <w:pStyle w:val="Default"/>
              <w:rPr>
                <w:sz w:val="23"/>
                <w:szCs w:val="23"/>
              </w:rPr>
            </w:pPr>
            <w:r>
              <w:rPr>
                <w:sz w:val="23"/>
                <w:szCs w:val="23"/>
              </w:rPr>
              <w:lastRenderedPageBreak/>
              <w:t>A, B, E, J, L</w:t>
            </w:r>
          </w:p>
        </w:tc>
      </w:tr>
    </w:tbl>
    <w:p w14:paraId="751A74EE" w14:textId="77777777" w:rsidR="00BD4B2D" w:rsidRDefault="00BD4B2D" w:rsidP="00D2573B">
      <w:pPr>
        <w:pStyle w:val="Default"/>
        <w:rPr>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1980"/>
      </w:tblGrid>
      <w:tr w:rsidR="002025BC" w14:paraId="59B06C2B" w14:textId="77777777" w:rsidTr="00BD4B2D">
        <w:trPr>
          <w:trHeight w:val="582"/>
        </w:trPr>
        <w:tc>
          <w:tcPr>
            <w:tcW w:w="1526" w:type="dxa"/>
            <w:shd w:val="clear" w:color="auto" w:fill="BFBFBF" w:themeFill="background1" w:themeFillShade="BF"/>
          </w:tcPr>
          <w:p w14:paraId="73192F45" w14:textId="77777777" w:rsidR="002025BC" w:rsidRPr="00167EF9" w:rsidRDefault="002025BC">
            <w:pPr>
              <w:pStyle w:val="Default"/>
              <w:rPr>
                <w:rFonts w:ascii="Arial" w:hAnsi="Arial" w:cs="Arial"/>
              </w:rPr>
            </w:pPr>
            <w:r w:rsidRPr="00167EF9">
              <w:rPr>
                <w:rFonts w:ascii="Arial" w:hAnsi="Arial" w:cs="Arial"/>
                <w:b/>
                <w:bCs/>
              </w:rPr>
              <w:t xml:space="preserve">Number </w:t>
            </w:r>
          </w:p>
        </w:tc>
        <w:tc>
          <w:tcPr>
            <w:tcW w:w="5386" w:type="dxa"/>
            <w:shd w:val="clear" w:color="auto" w:fill="BFBFBF" w:themeFill="background1" w:themeFillShade="BF"/>
          </w:tcPr>
          <w:p w14:paraId="28376B78" w14:textId="77777777" w:rsidR="002025BC" w:rsidRPr="00167EF9" w:rsidRDefault="002025BC">
            <w:pPr>
              <w:pStyle w:val="Default"/>
              <w:rPr>
                <w:rFonts w:ascii="Arial" w:hAnsi="Arial" w:cs="Arial"/>
              </w:rPr>
            </w:pPr>
            <w:r w:rsidRPr="00167EF9">
              <w:rPr>
                <w:rFonts w:ascii="Arial" w:hAnsi="Arial" w:cs="Arial"/>
                <w:b/>
                <w:bCs/>
              </w:rPr>
              <w:t xml:space="preserve">Condition </w:t>
            </w:r>
          </w:p>
        </w:tc>
        <w:tc>
          <w:tcPr>
            <w:tcW w:w="1980" w:type="dxa"/>
            <w:shd w:val="clear" w:color="auto" w:fill="BFBFBF" w:themeFill="background1" w:themeFillShade="BF"/>
          </w:tcPr>
          <w:p w14:paraId="7122A8BE" w14:textId="77777777" w:rsidR="002025BC" w:rsidRPr="00167EF9" w:rsidRDefault="002025BC">
            <w:pPr>
              <w:pStyle w:val="Default"/>
              <w:rPr>
                <w:rFonts w:ascii="Arial" w:hAnsi="Arial" w:cs="Arial"/>
              </w:rPr>
            </w:pPr>
            <w:r w:rsidRPr="00167EF9">
              <w:rPr>
                <w:rFonts w:ascii="Arial" w:hAnsi="Arial" w:cs="Arial"/>
                <w:b/>
                <w:bCs/>
              </w:rPr>
              <w:t xml:space="preserve">Application to premises type </w:t>
            </w:r>
          </w:p>
        </w:tc>
      </w:tr>
      <w:tr w:rsidR="006A085E" w14:paraId="31F59EC1" w14:textId="77777777" w:rsidTr="00BD4B2D">
        <w:trPr>
          <w:trHeight w:val="727"/>
        </w:trPr>
        <w:tc>
          <w:tcPr>
            <w:tcW w:w="1526" w:type="dxa"/>
          </w:tcPr>
          <w:p w14:paraId="08FF57DB" w14:textId="39F9F86E" w:rsidR="006A085E" w:rsidRPr="00167EF9" w:rsidRDefault="006A085E" w:rsidP="006A085E">
            <w:pPr>
              <w:pStyle w:val="Default"/>
              <w:rPr>
                <w:rFonts w:ascii="Arial" w:hAnsi="Arial" w:cs="Arial"/>
              </w:rPr>
            </w:pPr>
            <w:r w:rsidRPr="00167EF9">
              <w:rPr>
                <w:rFonts w:ascii="Arial" w:hAnsi="Arial" w:cs="Arial"/>
              </w:rPr>
              <w:t>2</w:t>
            </w:r>
            <w:r w:rsidR="001C0E73" w:rsidRPr="00167EF9">
              <w:rPr>
                <w:rFonts w:ascii="Arial" w:hAnsi="Arial" w:cs="Arial"/>
              </w:rPr>
              <w:t>6</w:t>
            </w:r>
          </w:p>
        </w:tc>
        <w:tc>
          <w:tcPr>
            <w:tcW w:w="5386" w:type="dxa"/>
          </w:tcPr>
          <w:p w14:paraId="0CC30E1A" w14:textId="77777777" w:rsidR="006A085E" w:rsidRPr="00167EF9" w:rsidRDefault="006A085E" w:rsidP="006A085E">
            <w:pPr>
              <w:pStyle w:val="Default"/>
              <w:rPr>
                <w:rFonts w:ascii="Arial" w:hAnsi="Arial" w:cs="Arial"/>
              </w:rPr>
            </w:pPr>
            <w:r w:rsidRPr="00167EF9">
              <w:rPr>
                <w:rFonts w:ascii="Arial" w:hAnsi="Arial" w:cs="Arial"/>
              </w:rPr>
              <w:t xml:space="preserve">During the period in which the premises is open for licensable activities, toilets shall be checked on at least an hourly basis for the purpose: </w:t>
            </w:r>
          </w:p>
          <w:p w14:paraId="3200C314" w14:textId="77777777" w:rsidR="006A085E" w:rsidRPr="00167EF9" w:rsidRDefault="006A085E" w:rsidP="006A085E">
            <w:pPr>
              <w:pStyle w:val="Default"/>
              <w:rPr>
                <w:rFonts w:ascii="Arial" w:hAnsi="Arial" w:cs="Arial"/>
              </w:rPr>
            </w:pPr>
            <w:r w:rsidRPr="00167EF9">
              <w:rPr>
                <w:rFonts w:ascii="Arial" w:hAnsi="Arial" w:cs="Arial"/>
              </w:rPr>
              <w:t xml:space="preserve">a) of detecting and deterring the use of controlled drugs and psychoactive substances; and </w:t>
            </w:r>
          </w:p>
          <w:p w14:paraId="6248A29E" w14:textId="77777777" w:rsidR="006A085E" w:rsidRPr="00167EF9" w:rsidRDefault="006A085E" w:rsidP="006A085E">
            <w:pPr>
              <w:pStyle w:val="Default"/>
              <w:rPr>
                <w:rFonts w:ascii="Arial" w:hAnsi="Arial" w:cs="Arial"/>
              </w:rPr>
            </w:pPr>
            <w:r w:rsidRPr="00167EF9">
              <w:rPr>
                <w:rFonts w:ascii="Arial" w:hAnsi="Arial" w:cs="Arial"/>
              </w:rPr>
              <w:t xml:space="preserve">b) maintaining public safety. </w:t>
            </w:r>
          </w:p>
          <w:p w14:paraId="179364C3" w14:textId="77777777" w:rsidR="006A085E" w:rsidRPr="00167EF9" w:rsidRDefault="006A085E" w:rsidP="006A085E">
            <w:pPr>
              <w:pStyle w:val="Default"/>
              <w:rPr>
                <w:rFonts w:ascii="Arial" w:hAnsi="Arial" w:cs="Arial"/>
              </w:rPr>
            </w:pPr>
          </w:p>
          <w:p w14:paraId="0C8D4CC2" w14:textId="77777777" w:rsidR="006A085E" w:rsidRPr="00167EF9" w:rsidRDefault="006A085E" w:rsidP="006A085E">
            <w:pPr>
              <w:pStyle w:val="Default"/>
              <w:rPr>
                <w:rFonts w:ascii="Arial" w:hAnsi="Arial" w:cs="Arial"/>
              </w:rPr>
            </w:pPr>
            <w:r w:rsidRPr="00167EF9">
              <w:rPr>
                <w:rFonts w:ascii="Arial" w:hAnsi="Arial" w:cs="Arial"/>
              </w:rPr>
              <w:t>A record of these checks shall be maintained with the date, time, and condition of the toilets and staff member conducting the check.</w:t>
            </w:r>
          </w:p>
          <w:p w14:paraId="23C65FA2" w14:textId="77777777" w:rsidR="006A085E" w:rsidRPr="00167EF9" w:rsidRDefault="006A085E" w:rsidP="006A085E">
            <w:pPr>
              <w:pStyle w:val="Default"/>
              <w:rPr>
                <w:rFonts w:ascii="Arial" w:hAnsi="Arial" w:cs="Arial"/>
              </w:rPr>
            </w:pPr>
          </w:p>
          <w:p w14:paraId="46DA2188" w14:textId="0C4F8353" w:rsidR="006A085E" w:rsidRPr="00167EF9" w:rsidRDefault="006A085E" w:rsidP="006A085E">
            <w:pPr>
              <w:pStyle w:val="Default"/>
              <w:rPr>
                <w:rFonts w:ascii="Arial" w:hAnsi="Arial" w:cs="Arial"/>
              </w:rPr>
            </w:pPr>
            <w:r w:rsidRPr="00167EF9">
              <w:rPr>
                <w:rFonts w:ascii="Arial" w:hAnsi="Arial" w:cs="Arial"/>
              </w:rPr>
              <w:t>These records shall be made contemporaneously, retained at the premises for at least 3 months and made available immediately upon demand to Licensing Authority or Police staff.</w:t>
            </w:r>
          </w:p>
        </w:tc>
        <w:tc>
          <w:tcPr>
            <w:tcW w:w="1980" w:type="dxa"/>
          </w:tcPr>
          <w:p w14:paraId="3945485B" w14:textId="5A5B6991" w:rsidR="006A085E" w:rsidRPr="00167EF9" w:rsidRDefault="006A085E" w:rsidP="006A085E">
            <w:pPr>
              <w:pStyle w:val="Default"/>
              <w:rPr>
                <w:rFonts w:ascii="Arial" w:hAnsi="Arial" w:cs="Arial"/>
              </w:rPr>
            </w:pPr>
            <w:r w:rsidRPr="00167EF9">
              <w:rPr>
                <w:rFonts w:ascii="Arial" w:hAnsi="Arial" w:cs="Arial"/>
              </w:rPr>
              <w:t>A, E</w:t>
            </w:r>
          </w:p>
        </w:tc>
      </w:tr>
      <w:tr w:rsidR="006A085E" w14:paraId="29366152" w14:textId="77777777" w:rsidTr="00BD4B2D">
        <w:trPr>
          <w:trHeight w:val="727"/>
        </w:trPr>
        <w:tc>
          <w:tcPr>
            <w:tcW w:w="1526" w:type="dxa"/>
          </w:tcPr>
          <w:p w14:paraId="742BDC89" w14:textId="5C27FEC7" w:rsidR="006A085E" w:rsidRPr="00167EF9" w:rsidRDefault="006A085E" w:rsidP="006A085E">
            <w:pPr>
              <w:pStyle w:val="Default"/>
              <w:rPr>
                <w:rFonts w:ascii="Arial" w:hAnsi="Arial" w:cs="Arial"/>
              </w:rPr>
            </w:pPr>
            <w:r w:rsidRPr="00167EF9">
              <w:rPr>
                <w:rFonts w:ascii="Arial" w:hAnsi="Arial" w:cs="Arial"/>
              </w:rPr>
              <w:t>2</w:t>
            </w:r>
            <w:r w:rsidR="001C0E73" w:rsidRPr="00167EF9">
              <w:rPr>
                <w:rFonts w:ascii="Arial" w:hAnsi="Arial" w:cs="Arial"/>
              </w:rPr>
              <w:t>7</w:t>
            </w:r>
          </w:p>
        </w:tc>
        <w:tc>
          <w:tcPr>
            <w:tcW w:w="5386" w:type="dxa"/>
          </w:tcPr>
          <w:p w14:paraId="51B85EC4" w14:textId="1CFEF6A1" w:rsidR="006A085E" w:rsidRPr="00167EF9" w:rsidRDefault="006A085E" w:rsidP="006A085E">
            <w:pPr>
              <w:pStyle w:val="Default"/>
              <w:rPr>
                <w:rFonts w:ascii="Arial" w:hAnsi="Arial" w:cs="Arial"/>
              </w:rPr>
            </w:pPr>
            <w:r w:rsidRPr="00167EF9">
              <w:rPr>
                <w:rFonts w:ascii="Arial" w:hAnsi="Arial" w:cs="Arial"/>
              </w:rPr>
              <w:t xml:space="preserve">A suitable drugs safe/cabinet shall be fitted, and any seized items shall be deposited in it. The safe shall be installed at the (main entrance/location) and only the police shall have the access keys. Any seized items shall be placed in a clear bag with a label stating the circumstances of why it is in the safe. </w:t>
            </w:r>
          </w:p>
        </w:tc>
        <w:tc>
          <w:tcPr>
            <w:tcW w:w="1980" w:type="dxa"/>
          </w:tcPr>
          <w:p w14:paraId="29186DBB" w14:textId="77777777" w:rsidR="006A085E" w:rsidRPr="00167EF9" w:rsidRDefault="006A085E" w:rsidP="006A085E">
            <w:pPr>
              <w:pStyle w:val="Default"/>
              <w:rPr>
                <w:rFonts w:ascii="Arial" w:hAnsi="Arial" w:cs="Arial"/>
              </w:rPr>
            </w:pPr>
            <w:r w:rsidRPr="00167EF9">
              <w:rPr>
                <w:rFonts w:ascii="Arial" w:hAnsi="Arial" w:cs="Arial"/>
              </w:rPr>
              <w:t xml:space="preserve">E, J </w:t>
            </w:r>
          </w:p>
        </w:tc>
      </w:tr>
      <w:tr w:rsidR="006A085E" w14:paraId="217D3FDA" w14:textId="77777777" w:rsidTr="00BD4B2D">
        <w:trPr>
          <w:trHeight w:val="287"/>
        </w:trPr>
        <w:tc>
          <w:tcPr>
            <w:tcW w:w="1526" w:type="dxa"/>
          </w:tcPr>
          <w:p w14:paraId="26405E15" w14:textId="341507DE" w:rsidR="006A085E" w:rsidRPr="00167EF9" w:rsidRDefault="006A085E" w:rsidP="006A085E">
            <w:pPr>
              <w:pStyle w:val="Default"/>
              <w:rPr>
                <w:rFonts w:ascii="Arial" w:hAnsi="Arial" w:cs="Arial"/>
              </w:rPr>
            </w:pPr>
            <w:r w:rsidRPr="00167EF9">
              <w:rPr>
                <w:rFonts w:ascii="Arial" w:hAnsi="Arial" w:cs="Arial"/>
              </w:rPr>
              <w:t>2</w:t>
            </w:r>
            <w:r w:rsidR="001C0E73" w:rsidRPr="00167EF9">
              <w:rPr>
                <w:rFonts w:ascii="Arial" w:hAnsi="Arial" w:cs="Arial"/>
              </w:rPr>
              <w:t>8</w:t>
            </w:r>
            <w:r w:rsidRPr="00167EF9">
              <w:rPr>
                <w:rFonts w:ascii="Arial" w:hAnsi="Arial" w:cs="Arial"/>
              </w:rPr>
              <w:t xml:space="preserve"> </w:t>
            </w:r>
          </w:p>
        </w:tc>
        <w:tc>
          <w:tcPr>
            <w:tcW w:w="5386" w:type="dxa"/>
          </w:tcPr>
          <w:p w14:paraId="0E661690" w14:textId="77777777" w:rsidR="006A085E" w:rsidRPr="00167EF9" w:rsidRDefault="006A085E" w:rsidP="006A085E">
            <w:pPr>
              <w:pStyle w:val="Default"/>
              <w:rPr>
                <w:rFonts w:ascii="Arial" w:hAnsi="Arial" w:cs="Arial"/>
              </w:rPr>
            </w:pPr>
            <w:r w:rsidRPr="00167EF9">
              <w:rPr>
                <w:rFonts w:ascii="Arial" w:hAnsi="Arial" w:cs="Arial"/>
              </w:rPr>
              <w:t xml:space="preserve">Between (HH:MM) and (HH:MM) no sales of alcohol for consumption off the premises may take place. </w:t>
            </w:r>
          </w:p>
        </w:tc>
        <w:tc>
          <w:tcPr>
            <w:tcW w:w="1980" w:type="dxa"/>
          </w:tcPr>
          <w:p w14:paraId="7D7C37FF" w14:textId="77777777" w:rsidR="006A085E" w:rsidRPr="00167EF9" w:rsidRDefault="006A085E" w:rsidP="006A085E">
            <w:pPr>
              <w:pStyle w:val="Default"/>
              <w:rPr>
                <w:rFonts w:ascii="Arial" w:hAnsi="Arial" w:cs="Arial"/>
              </w:rPr>
            </w:pPr>
            <w:r w:rsidRPr="00167EF9">
              <w:rPr>
                <w:rFonts w:ascii="Arial" w:hAnsi="Arial" w:cs="Arial"/>
              </w:rPr>
              <w:t xml:space="preserve">ALL </w:t>
            </w:r>
          </w:p>
        </w:tc>
      </w:tr>
      <w:tr w:rsidR="006A085E" w14:paraId="030D72B6" w14:textId="77777777" w:rsidTr="00BD4B2D">
        <w:trPr>
          <w:trHeight w:val="578"/>
        </w:trPr>
        <w:tc>
          <w:tcPr>
            <w:tcW w:w="1526" w:type="dxa"/>
          </w:tcPr>
          <w:p w14:paraId="5D075EBE" w14:textId="0149BF25" w:rsidR="006A085E" w:rsidRPr="00167EF9" w:rsidRDefault="006A085E" w:rsidP="006A085E">
            <w:pPr>
              <w:pStyle w:val="Default"/>
              <w:rPr>
                <w:rFonts w:ascii="Arial" w:hAnsi="Arial" w:cs="Arial"/>
              </w:rPr>
            </w:pPr>
            <w:r w:rsidRPr="00167EF9">
              <w:rPr>
                <w:rFonts w:ascii="Arial" w:hAnsi="Arial" w:cs="Arial"/>
              </w:rPr>
              <w:t>2</w:t>
            </w:r>
            <w:r w:rsidR="001C0E73" w:rsidRPr="00167EF9">
              <w:rPr>
                <w:rFonts w:ascii="Arial" w:hAnsi="Arial" w:cs="Arial"/>
              </w:rPr>
              <w:t>9</w:t>
            </w:r>
          </w:p>
        </w:tc>
        <w:tc>
          <w:tcPr>
            <w:tcW w:w="5386" w:type="dxa"/>
          </w:tcPr>
          <w:p w14:paraId="7ECA82F9" w14:textId="10B02F29" w:rsidR="006A085E" w:rsidRPr="00167EF9" w:rsidRDefault="006A085E" w:rsidP="006A085E">
            <w:pPr>
              <w:pStyle w:val="Default"/>
              <w:rPr>
                <w:rFonts w:ascii="Arial" w:hAnsi="Arial" w:cs="Arial"/>
              </w:rPr>
            </w:pPr>
            <w:r w:rsidRPr="00167EF9">
              <w:rPr>
                <w:rFonts w:ascii="Arial" w:hAnsi="Arial" w:cs="Arial"/>
              </w:rPr>
              <w:t xml:space="preserve">Substantial food and non-intoxicating beverages shall be available in all parts of the premises where alcohol is </w:t>
            </w:r>
            <w:proofErr w:type="gramStart"/>
            <w:r w:rsidRPr="00167EF9">
              <w:rPr>
                <w:rFonts w:ascii="Arial" w:hAnsi="Arial" w:cs="Arial"/>
              </w:rPr>
              <w:t xml:space="preserve">sold or supplied for </w:t>
            </w:r>
            <w:r w:rsidRPr="00167EF9">
              <w:rPr>
                <w:rFonts w:ascii="Arial" w:hAnsi="Arial" w:cs="Arial"/>
              </w:rPr>
              <w:lastRenderedPageBreak/>
              <w:t>consumption on the premises (at all times</w:t>
            </w:r>
            <w:proofErr w:type="gramEnd"/>
            <w:r w:rsidRPr="00167EF9">
              <w:rPr>
                <w:rFonts w:ascii="Arial" w:hAnsi="Arial" w:cs="Arial"/>
              </w:rPr>
              <w:t xml:space="preserve">/up to (HH:MM) hours). </w:t>
            </w:r>
          </w:p>
        </w:tc>
        <w:tc>
          <w:tcPr>
            <w:tcW w:w="1980" w:type="dxa"/>
          </w:tcPr>
          <w:p w14:paraId="3A0F9680" w14:textId="77777777" w:rsidR="006A085E" w:rsidRPr="00167EF9" w:rsidRDefault="006A085E" w:rsidP="006A085E">
            <w:pPr>
              <w:pStyle w:val="Default"/>
              <w:rPr>
                <w:rFonts w:ascii="Arial" w:hAnsi="Arial" w:cs="Arial"/>
              </w:rPr>
            </w:pPr>
            <w:r w:rsidRPr="00167EF9">
              <w:rPr>
                <w:rFonts w:ascii="Arial" w:hAnsi="Arial" w:cs="Arial"/>
              </w:rPr>
              <w:lastRenderedPageBreak/>
              <w:t xml:space="preserve">F, I </w:t>
            </w:r>
          </w:p>
        </w:tc>
      </w:tr>
    </w:tbl>
    <w:p w14:paraId="507FE14F" w14:textId="77777777" w:rsidR="00167EF9" w:rsidRDefault="00167EF9" w:rsidP="00D2573B">
      <w:pPr>
        <w:pStyle w:val="Default"/>
        <w:rPr>
          <w:b/>
          <w:bCs/>
          <w:sz w:val="23"/>
          <w:szCs w:val="23"/>
        </w:rPr>
      </w:pPr>
    </w:p>
    <w:p w14:paraId="3020F9C6" w14:textId="77777777" w:rsidR="00167EF9" w:rsidRDefault="00167EF9" w:rsidP="00D2573B">
      <w:pPr>
        <w:pStyle w:val="Default"/>
        <w:rPr>
          <w:b/>
          <w:bCs/>
          <w:sz w:val="23"/>
          <w:szCs w:val="23"/>
        </w:rPr>
      </w:pPr>
    </w:p>
    <w:p w14:paraId="2DD1BA41" w14:textId="77777777" w:rsidR="00167EF9" w:rsidRDefault="00167EF9" w:rsidP="00D2573B">
      <w:pPr>
        <w:pStyle w:val="Default"/>
        <w:rPr>
          <w:b/>
          <w:bCs/>
          <w:sz w:val="23"/>
          <w:szCs w:val="23"/>
        </w:rPr>
      </w:pPr>
    </w:p>
    <w:p w14:paraId="61052C78" w14:textId="77777777" w:rsidR="00167EF9" w:rsidRDefault="00167EF9" w:rsidP="00D2573B">
      <w:pPr>
        <w:pStyle w:val="Default"/>
        <w:rPr>
          <w:b/>
          <w:bCs/>
          <w:sz w:val="23"/>
          <w:szCs w:val="23"/>
        </w:rPr>
      </w:pPr>
    </w:p>
    <w:p w14:paraId="5D4C0C0B" w14:textId="77777777" w:rsidR="00167EF9" w:rsidRDefault="00167EF9" w:rsidP="00D2573B">
      <w:pPr>
        <w:pStyle w:val="Default"/>
        <w:rPr>
          <w:b/>
          <w:bCs/>
          <w:sz w:val="23"/>
          <w:szCs w:val="23"/>
        </w:rPr>
      </w:pPr>
    </w:p>
    <w:p w14:paraId="733ACB9D" w14:textId="77777777" w:rsidR="00167EF9" w:rsidRDefault="00167EF9" w:rsidP="00D2573B">
      <w:pPr>
        <w:pStyle w:val="Default"/>
        <w:rPr>
          <w:b/>
          <w:bCs/>
          <w:sz w:val="23"/>
          <w:szCs w:val="23"/>
        </w:rPr>
      </w:pPr>
    </w:p>
    <w:p w14:paraId="380EB3AF" w14:textId="77777777" w:rsidR="00167EF9" w:rsidRDefault="00167EF9" w:rsidP="00D2573B">
      <w:pPr>
        <w:pStyle w:val="Default"/>
        <w:rPr>
          <w:b/>
          <w:bCs/>
          <w:sz w:val="23"/>
          <w:szCs w:val="23"/>
        </w:rPr>
      </w:pPr>
    </w:p>
    <w:p w14:paraId="316773F2" w14:textId="77777777" w:rsidR="00167EF9" w:rsidRDefault="00167EF9" w:rsidP="00D2573B">
      <w:pPr>
        <w:pStyle w:val="Default"/>
        <w:rPr>
          <w:b/>
          <w:bCs/>
          <w:sz w:val="23"/>
          <w:szCs w:val="23"/>
        </w:rPr>
      </w:pPr>
    </w:p>
    <w:p w14:paraId="64961083" w14:textId="648153FC" w:rsidR="00D2573B" w:rsidRPr="00167EF9" w:rsidRDefault="002025BC" w:rsidP="00D2573B">
      <w:pPr>
        <w:pStyle w:val="Default"/>
        <w:rPr>
          <w:rFonts w:ascii="Arial" w:hAnsi="Arial" w:cs="Arial"/>
          <w:b/>
          <w:bCs/>
        </w:rPr>
      </w:pPr>
      <w:r w:rsidRPr="00167EF9">
        <w:rPr>
          <w:rFonts w:ascii="Arial" w:hAnsi="Arial" w:cs="Arial"/>
          <w:b/>
          <w:bCs/>
        </w:rPr>
        <w:t>Public Safety</w:t>
      </w:r>
    </w:p>
    <w:p w14:paraId="648A42F5" w14:textId="77777777" w:rsidR="002025BC" w:rsidRDefault="002025BC" w:rsidP="00D2573B">
      <w:pPr>
        <w:pStyle w:val="Default"/>
        <w:rPr>
          <w:b/>
          <w:bCs/>
          <w:sz w:val="23"/>
          <w:szCs w:val="23"/>
        </w:rPr>
      </w:pPr>
    </w:p>
    <w:tbl>
      <w:tblPr>
        <w:tblW w:w="912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214"/>
      </w:tblGrid>
      <w:tr w:rsidR="002025BC" w14:paraId="3B1B24B6" w14:textId="77777777" w:rsidTr="00BD4B2D">
        <w:trPr>
          <w:trHeight w:val="582"/>
        </w:trPr>
        <w:tc>
          <w:tcPr>
            <w:tcW w:w="1526" w:type="dxa"/>
            <w:shd w:val="clear" w:color="auto" w:fill="BFBFBF" w:themeFill="background1" w:themeFillShade="BF"/>
          </w:tcPr>
          <w:p w14:paraId="049BF38B" w14:textId="77777777" w:rsidR="002025BC" w:rsidRPr="00167EF9" w:rsidRDefault="002025BC">
            <w:pPr>
              <w:pStyle w:val="Default"/>
              <w:rPr>
                <w:rFonts w:ascii="Arial" w:hAnsi="Arial" w:cs="Arial"/>
              </w:rPr>
            </w:pPr>
            <w:r w:rsidRPr="00167EF9">
              <w:rPr>
                <w:rFonts w:ascii="Arial" w:hAnsi="Arial" w:cs="Arial"/>
                <w:b/>
                <w:bCs/>
              </w:rPr>
              <w:t xml:space="preserve">Number </w:t>
            </w:r>
          </w:p>
        </w:tc>
        <w:tc>
          <w:tcPr>
            <w:tcW w:w="5386" w:type="dxa"/>
            <w:shd w:val="clear" w:color="auto" w:fill="BFBFBF" w:themeFill="background1" w:themeFillShade="BF"/>
          </w:tcPr>
          <w:p w14:paraId="6DDAC8AD" w14:textId="77777777" w:rsidR="002025BC" w:rsidRPr="00167EF9" w:rsidRDefault="002025BC">
            <w:pPr>
              <w:pStyle w:val="Default"/>
              <w:rPr>
                <w:rFonts w:ascii="Arial" w:hAnsi="Arial" w:cs="Arial"/>
              </w:rPr>
            </w:pPr>
            <w:r w:rsidRPr="00167EF9">
              <w:rPr>
                <w:rFonts w:ascii="Arial" w:hAnsi="Arial" w:cs="Arial"/>
                <w:b/>
                <w:bCs/>
              </w:rPr>
              <w:t xml:space="preserve">Condition </w:t>
            </w:r>
          </w:p>
        </w:tc>
        <w:tc>
          <w:tcPr>
            <w:tcW w:w="2214" w:type="dxa"/>
            <w:shd w:val="clear" w:color="auto" w:fill="BFBFBF" w:themeFill="background1" w:themeFillShade="BF"/>
          </w:tcPr>
          <w:p w14:paraId="7D5182FD" w14:textId="77777777" w:rsidR="002025BC" w:rsidRPr="00167EF9" w:rsidRDefault="002025BC">
            <w:pPr>
              <w:pStyle w:val="Default"/>
              <w:rPr>
                <w:rFonts w:ascii="Arial" w:hAnsi="Arial" w:cs="Arial"/>
              </w:rPr>
            </w:pPr>
            <w:r w:rsidRPr="00167EF9">
              <w:rPr>
                <w:rFonts w:ascii="Arial" w:hAnsi="Arial" w:cs="Arial"/>
                <w:b/>
                <w:bCs/>
              </w:rPr>
              <w:t xml:space="preserve">Application to premises type </w:t>
            </w:r>
          </w:p>
        </w:tc>
      </w:tr>
      <w:tr w:rsidR="002025BC" w14:paraId="368A9E79" w14:textId="77777777" w:rsidTr="00BD4B2D">
        <w:trPr>
          <w:trHeight w:val="1017"/>
        </w:trPr>
        <w:tc>
          <w:tcPr>
            <w:tcW w:w="1526" w:type="dxa"/>
          </w:tcPr>
          <w:p w14:paraId="1B5C3D40" w14:textId="1A687B27" w:rsidR="002025BC" w:rsidRPr="00167EF9" w:rsidRDefault="001C0E73">
            <w:pPr>
              <w:pStyle w:val="Default"/>
              <w:rPr>
                <w:rFonts w:ascii="Arial" w:hAnsi="Arial" w:cs="Arial"/>
              </w:rPr>
            </w:pPr>
            <w:r w:rsidRPr="00167EF9">
              <w:rPr>
                <w:rFonts w:ascii="Arial" w:hAnsi="Arial" w:cs="Arial"/>
              </w:rPr>
              <w:t>30</w:t>
            </w:r>
            <w:r w:rsidR="002025BC" w:rsidRPr="00167EF9">
              <w:rPr>
                <w:rFonts w:ascii="Arial" w:hAnsi="Arial" w:cs="Arial"/>
              </w:rPr>
              <w:t xml:space="preserve"> </w:t>
            </w:r>
          </w:p>
        </w:tc>
        <w:tc>
          <w:tcPr>
            <w:tcW w:w="5386" w:type="dxa"/>
          </w:tcPr>
          <w:p w14:paraId="3CA67FA4" w14:textId="46471184" w:rsidR="002025BC" w:rsidRPr="00167EF9" w:rsidRDefault="00BD4B2D">
            <w:pPr>
              <w:pStyle w:val="Default"/>
              <w:rPr>
                <w:rFonts w:ascii="Arial" w:hAnsi="Arial" w:cs="Arial"/>
              </w:rPr>
            </w:pPr>
            <w:r w:rsidRPr="00167EF9">
              <w:rPr>
                <w:rFonts w:ascii="Arial" w:hAnsi="Arial" w:cs="Arial"/>
              </w:rPr>
              <w:t>(</w:t>
            </w:r>
            <w:r w:rsidR="002025BC" w:rsidRPr="00167EF9">
              <w:rPr>
                <w:rFonts w:ascii="Arial" w:hAnsi="Arial" w:cs="Arial"/>
              </w:rPr>
              <w:t>At all times/after (HH:MM) hours</w:t>
            </w:r>
            <w:r w:rsidRPr="00167EF9">
              <w:rPr>
                <w:rFonts w:ascii="Arial" w:hAnsi="Arial" w:cs="Arial"/>
              </w:rPr>
              <w:t>)</w:t>
            </w:r>
            <w:r w:rsidR="002025BC" w:rsidRPr="00167EF9">
              <w:rPr>
                <w:rFonts w:ascii="Arial" w:hAnsi="Arial" w:cs="Arial"/>
              </w:rPr>
              <w:t xml:space="preserve"> no persons shall be permitted to take bottles, glasses or drinking vessels </w:t>
            </w:r>
            <w:r w:rsidRPr="00167EF9">
              <w:rPr>
                <w:rFonts w:ascii="Arial" w:hAnsi="Arial" w:cs="Arial"/>
              </w:rPr>
              <w:t>(</w:t>
            </w:r>
            <w:r w:rsidR="002025BC" w:rsidRPr="00167EF9">
              <w:rPr>
                <w:rFonts w:ascii="Arial" w:hAnsi="Arial" w:cs="Arial"/>
              </w:rPr>
              <w:t>from the premises/into (specified area)</w:t>
            </w:r>
            <w:r w:rsidRPr="00167EF9">
              <w:rPr>
                <w:rFonts w:ascii="Arial" w:hAnsi="Arial" w:cs="Arial"/>
              </w:rPr>
              <w:t>)</w:t>
            </w:r>
            <w:r w:rsidR="002025BC" w:rsidRPr="00167EF9">
              <w:rPr>
                <w:rFonts w:ascii="Arial" w:hAnsi="Arial" w:cs="Arial"/>
              </w:rPr>
              <w:t xml:space="preserve">. </w:t>
            </w:r>
          </w:p>
          <w:p w14:paraId="5A7B83AE" w14:textId="77777777" w:rsidR="002025BC" w:rsidRPr="00167EF9" w:rsidRDefault="002025BC">
            <w:pPr>
              <w:pStyle w:val="Default"/>
              <w:rPr>
                <w:rFonts w:ascii="Arial" w:hAnsi="Arial" w:cs="Arial"/>
              </w:rPr>
            </w:pPr>
            <w:r w:rsidRPr="00167EF9">
              <w:rPr>
                <w:rFonts w:ascii="Arial" w:hAnsi="Arial" w:cs="Arial"/>
              </w:rPr>
              <w:t xml:space="preserve">Conspicuous signage of a minimum A5 size (200mm x 148 mm) shall be displayed, at each ingress/egress point explaining this policy. </w:t>
            </w:r>
          </w:p>
        </w:tc>
        <w:tc>
          <w:tcPr>
            <w:tcW w:w="2214" w:type="dxa"/>
          </w:tcPr>
          <w:p w14:paraId="4F778087" w14:textId="77777777" w:rsidR="002025BC" w:rsidRPr="00167EF9" w:rsidRDefault="002025BC">
            <w:pPr>
              <w:pStyle w:val="Default"/>
              <w:rPr>
                <w:rFonts w:ascii="Arial" w:hAnsi="Arial" w:cs="Arial"/>
              </w:rPr>
            </w:pPr>
            <w:r w:rsidRPr="00167EF9">
              <w:rPr>
                <w:rFonts w:ascii="Arial" w:hAnsi="Arial" w:cs="Arial"/>
              </w:rPr>
              <w:t xml:space="preserve">ALL </w:t>
            </w:r>
          </w:p>
        </w:tc>
      </w:tr>
      <w:tr w:rsidR="002025BC" w14:paraId="770D584E" w14:textId="77777777" w:rsidTr="00BD4B2D">
        <w:trPr>
          <w:trHeight w:val="434"/>
        </w:trPr>
        <w:tc>
          <w:tcPr>
            <w:tcW w:w="1526" w:type="dxa"/>
          </w:tcPr>
          <w:p w14:paraId="7EEE6337" w14:textId="55198096" w:rsidR="002025BC" w:rsidRPr="00167EF9" w:rsidRDefault="002025BC">
            <w:pPr>
              <w:pStyle w:val="Default"/>
              <w:rPr>
                <w:rFonts w:ascii="Arial" w:hAnsi="Arial" w:cs="Arial"/>
              </w:rPr>
            </w:pPr>
            <w:r w:rsidRPr="00167EF9">
              <w:rPr>
                <w:rFonts w:ascii="Arial" w:hAnsi="Arial" w:cs="Arial"/>
              </w:rPr>
              <w:t>3</w:t>
            </w:r>
            <w:r w:rsidR="001C0E73" w:rsidRPr="00167EF9">
              <w:rPr>
                <w:rFonts w:ascii="Arial" w:hAnsi="Arial" w:cs="Arial"/>
              </w:rPr>
              <w:t>1</w:t>
            </w:r>
            <w:r w:rsidRPr="00167EF9">
              <w:rPr>
                <w:rFonts w:ascii="Arial" w:hAnsi="Arial" w:cs="Arial"/>
              </w:rPr>
              <w:t xml:space="preserve"> </w:t>
            </w:r>
          </w:p>
        </w:tc>
        <w:tc>
          <w:tcPr>
            <w:tcW w:w="5386" w:type="dxa"/>
          </w:tcPr>
          <w:p w14:paraId="1A613E54" w14:textId="3A3E39AB" w:rsidR="002025BC" w:rsidRPr="00167EF9" w:rsidRDefault="00BD4B2D">
            <w:pPr>
              <w:pStyle w:val="Default"/>
              <w:rPr>
                <w:rFonts w:ascii="Arial" w:hAnsi="Arial" w:cs="Arial"/>
              </w:rPr>
            </w:pPr>
            <w:r w:rsidRPr="00167EF9">
              <w:rPr>
                <w:rFonts w:ascii="Arial" w:hAnsi="Arial" w:cs="Arial"/>
              </w:rPr>
              <w:t>(</w:t>
            </w:r>
            <w:r w:rsidR="002025BC" w:rsidRPr="00167EF9">
              <w:rPr>
                <w:rFonts w:ascii="Arial" w:hAnsi="Arial" w:cs="Arial"/>
              </w:rPr>
              <w:t>At all times/after (HH:MM) hours on all/specified days</w:t>
            </w:r>
            <w:r w:rsidRPr="00167EF9">
              <w:rPr>
                <w:rFonts w:ascii="Arial" w:hAnsi="Arial" w:cs="Arial"/>
              </w:rPr>
              <w:t>)</w:t>
            </w:r>
            <w:r w:rsidR="002025BC" w:rsidRPr="00167EF9">
              <w:rPr>
                <w:rFonts w:ascii="Arial" w:hAnsi="Arial" w:cs="Arial"/>
              </w:rPr>
              <w:t xml:space="preserve"> drinks must only be served in </w:t>
            </w:r>
            <w:r w:rsidRPr="00167EF9">
              <w:rPr>
                <w:rFonts w:ascii="Arial" w:hAnsi="Arial" w:cs="Arial"/>
              </w:rPr>
              <w:t>(</w:t>
            </w:r>
            <w:r w:rsidR="002025BC" w:rsidRPr="00167EF9">
              <w:rPr>
                <w:rFonts w:ascii="Arial" w:hAnsi="Arial" w:cs="Arial"/>
              </w:rPr>
              <w:t>polycarbonate/plastic and/or toughened glass</w:t>
            </w:r>
            <w:r w:rsidRPr="00167EF9">
              <w:rPr>
                <w:rFonts w:ascii="Arial" w:hAnsi="Arial" w:cs="Arial"/>
              </w:rPr>
              <w:t>)</w:t>
            </w:r>
            <w:r w:rsidR="002025BC" w:rsidRPr="00167EF9">
              <w:rPr>
                <w:rFonts w:ascii="Arial" w:hAnsi="Arial" w:cs="Arial"/>
              </w:rPr>
              <w:t xml:space="preserve"> containers. </w:t>
            </w:r>
          </w:p>
        </w:tc>
        <w:tc>
          <w:tcPr>
            <w:tcW w:w="2214" w:type="dxa"/>
          </w:tcPr>
          <w:p w14:paraId="1FA0CE0C" w14:textId="77777777" w:rsidR="002025BC" w:rsidRPr="00167EF9" w:rsidRDefault="002025BC">
            <w:pPr>
              <w:pStyle w:val="Default"/>
              <w:rPr>
                <w:rFonts w:ascii="Arial" w:hAnsi="Arial" w:cs="Arial"/>
              </w:rPr>
            </w:pPr>
            <w:r w:rsidRPr="00167EF9">
              <w:rPr>
                <w:rFonts w:ascii="Arial" w:hAnsi="Arial" w:cs="Arial"/>
              </w:rPr>
              <w:t xml:space="preserve">ALL </w:t>
            </w:r>
          </w:p>
        </w:tc>
      </w:tr>
      <w:tr w:rsidR="002025BC" w14:paraId="65AC843C" w14:textId="77777777" w:rsidTr="00BD4B2D">
        <w:trPr>
          <w:trHeight w:val="1017"/>
        </w:trPr>
        <w:tc>
          <w:tcPr>
            <w:tcW w:w="1526" w:type="dxa"/>
          </w:tcPr>
          <w:p w14:paraId="5601A025" w14:textId="5C901428" w:rsidR="002025BC" w:rsidRPr="00167EF9" w:rsidRDefault="002025BC">
            <w:pPr>
              <w:pStyle w:val="Default"/>
              <w:rPr>
                <w:rFonts w:ascii="Arial" w:hAnsi="Arial" w:cs="Arial"/>
              </w:rPr>
            </w:pPr>
            <w:r w:rsidRPr="00167EF9">
              <w:rPr>
                <w:rFonts w:ascii="Arial" w:hAnsi="Arial" w:cs="Arial"/>
              </w:rPr>
              <w:t>3</w:t>
            </w:r>
            <w:r w:rsidR="001C0E73" w:rsidRPr="00167EF9">
              <w:rPr>
                <w:rFonts w:ascii="Arial" w:hAnsi="Arial" w:cs="Arial"/>
              </w:rPr>
              <w:t>2</w:t>
            </w:r>
            <w:r w:rsidRPr="00167EF9">
              <w:rPr>
                <w:rFonts w:ascii="Arial" w:hAnsi="Arial" w:cs="Arial"/>
              </w:rPr>
              <w:t xml:space="preserve"> </w:t>
            </w:r>
          </w:p>
        </w:tc>
        <w:tc>
          <w:tcPr>
            <w:tcW w:w="5386" w:type="dxa"/>
          </w:tcPr>
          <w:p w14:paraId="1769965E" w14:textId="392CACEC" w:rsidR="002025BC" w:rsidRPr="00167EF9" w:rsidRDefault="002025BC">
            <w:pPr>
              <w:pStyle w:val="Default"/>
              <w:rPr>
                <w:rFonts w:ascii="Arial" w:hAnsi="Arial" w:cs="Arial"/>
              </w:rPr>
            </w:pPr>
            <w:r w:rsidRPr="00167EF9">
              <w:rPr>
                <w:rFonts w:ascii="Arial" w:hAnsi="Arial" w:cs="Arial"/>
              </w:rPr>
              <w:t xml:space="preserve">Drinks shall only be served in </w:t>
            </w:r>
            <w:r w:rsidR="00BD4B2D" w:rsidRPr="00167EF9">
              <w:rPr>
                <w:rFonts w:ascii="Arial" w:hAnsi="Arial" w:cs="Arial"/>
              </w:rPr>
              <w:t>(</w:t>
            </w:r>
            <w:r w:rsidRPr="00167EF9">
              <w:rPr>
                <w:rFonts w:ascii="Arial" w:hAnsi="Arial" w:cs="Arial"/>
              </w:rPr>
              <w:t>polycarbonate/plastic and/or toughened glass</w:t>
            </w:r>
            <w:r w:rsidR="00BD4B2D" w:rsidRPr="00167EF9">
              <w:rPr>
                <w:rFonts w:ascii="Arial" w:hAnsi="Arial" w:cs="Arial"/>
              </w:rPr>
              <w:t>)</w:t>
            </w:r>
            <w:r w:rsidRPr="00167EF9">
              <w:rPr>
                <w:rFonts w:ascii="Arial" w:hAnsi="Arial" w:cs="Arial"/>
              </w:rPr>
              <w:t xml:space="preserve"> containers; save </w:t>
            </w:r>
            <w:proofErr w:type="gramStart"/>
            <w:r w:rsidRPr="00167EF9">
              <w:rPr>
                <w:rFonts w:ascii="Arial" w:hAnsi="Arial" w:cs="Arial"/>
              </w:rPr>
              <w:t>with the exception of</w:t>
            </w:r>
            <w:proofErr w:type="gramEnd"/>
            <w:r w:rsidRPr="00167EF9">
              <w:rPr>
                <w:rFonts w:ascii="Arial" w:hAnsi="Arial" w:cs="Arial"/>
              </w:rPr>
              <w:t xml:space="preserve"> bottles of champagne (or similar) or spirits supplied by waiter/waitress service to tables. </w:t>
            </w:r>
          </w:p>
          <w:p w14:paraId="48BA4F57" w14:textId="77777777" w:rsidR="002025BC" w:rsidRPr="00167EF9" w:rsidRDefault="002025BC">
            <w:pPr>
              <w:pStyle w:val="Default"/>
              <w:rPr>
                <w:rFonts w:ascii="Arial" w:hAnsi="Arial" w:cs="Arial"/>
              </w:rPr>
            </w:pPr>
            <w:r w:rsidRPr="00167EF9">
              <w:rPr>
                <w:rFonts w:ascii="Arial" w:hAnsi="Arial" w:cs="Arial"/>
              </w:rPr>
              <w:t xml:space="preserve">Customers shall not be permitted to leave their table carrying any such glass bottles. </w:t>
            </w:r>
          </w:p>
        </w:tc>
        <w:tc>
          <w:tcPr>
            <w:tcW w:w="2214" w:type="dxa"/>
          </w:tcPr>
          <w:p w14:paraId="2E82A97A" w14:textId="77777777" w:rsidR="002025BC" w:rsidRPr="00167EF9" w:rsidRDefault="002025BC">
            <w:pPr>
              <w:pStyle w:val="Default"/>
              <w:rPr>
                <w:rFonts w:ascii="Arial" w:hAnsi="Arial" w:cs="Arial"/>
              </w:rPr>
            </w:pPr>
            <w:r w:rsidRPr="00167EF9">
              <w:rPr>
                <w:rFonts w:ascii="Arial" w:hAnsi="Arial" w:cs="Arial"/>
              </w:rPr>
              <w:t xml:space="preserve">E, J </w:t>
            </w:r>
          </w:p>
        </w:tc>
      </w:tr>
      <w:tr w:rsidR="002025BC" w14:paraId="5BAF56C7" w14:textId="77777777" w:rsidTr="00BD4B2D">
        <w:trPr>
          <w:trHeight w:val="287"/>
        </w:trPr>
        <w:tc>
          <w:tcPr>
            <w:tcW w:w="1526" w:type="dxa"/>
          </w:tcPr>
          <w:p w14:paraId="2659E69D" w14:textId="392E68E9" w:rsidR="002025BC" w:rsidRPr="00167EF9" w:rsidRDefault="002025BC">
            <w:pPr>
              <w:pStyle w:val="Default"/>
              <w:rPr>
                <w:rFonts w:ascii="Arial" w:hAnsi="Arial" w:cs="Arial"/>
              </w:rPr>
            </w:pPr>
            <w:r w:rsidRPr="00167EF9">
              <w:rPr>
                <w:rFonts w:ascii="Arial" w:hAnsi="Arial" w:cs="Arial"/>
              </w:rPr>
              <w:t>3</w:t>
            </w:r>
            <w:r w:rsidR="001C0E73" w:rsidRPr="00167EF9">
              <w:rPr>
                <w:rFonts w:ascii="Arial" w:hAnsi="Arial" w:cs="Arial"/>
              </w:rPr>
              <w:t>3</w:t>
            </w:r>
            <w:r w:rsidRPr="00167EF9">
              <w:rPr>
                <w:rFonts w:ascii="Arial" w:hAnsi="Arial" w:cs="Arial"/>
              </w:rPr>
              <w:t xml:space="preserve"> </w:t>
            </w:r>
          </w:p>
        </w:tc>
        <w:tc>
          <w:tcPr>
            <w:tcW w:w="5386" w:type="dxa"/>
          </w:tcPr>
          <w:p w14:paraId="61F0CF54" w14:textId="23DFF149" w:rsidR="002025BC" w:rsidRPr="00167EF9" w:rsidRDefault="002025BC">
            <w:pPr>
              <w:pStyle w:val="Default"/>
              <w:rPr>
                <w:rFonts w:ascii="Arial" w:hAnsi="Arial" w:cs="Arial"/>
              </w:rPr>
            </w:pPr>
            <w:r w:rsidRPr="00167EF9">
              <w:rPr>
                <w:rFonts w:ascii="Arial" w:hAnsi="Arial" w:cs="Arial"/>
              </w:rPr>
              <w:t xml:space="preserve">No more than </w:t>
            </w:r>
            <w:r w:rsidR="00BD4B2D" w:rsidRPr="00167EF9">
              <w:rPr>
                <w:rFonts w:ascii="Arial" w:hAnsi="Arial" w:cs="Arial"/>
              </w:rPr>
              <w:t>(</w:t>
            </w:r>
            <w:r w:rsidRPr="00167EF9">
              <w:rPr>
                <w:rFonts w:ascii="Arial" w:hAnsi="Arial" w:cs="Arial"/>
              </w:rPr>
              <w:t>X</w:t>
            </w:r>
            <w:r w:rsidR="00BD4B2D" w:rsidRPr="00167EF9">
              <w:rPr>
                <w:rFonts w:ascii="Arial" w:hAnsi="Arial" w:cs="Arial"/>
              </w:rPr>
              <w:t>)</w:t>
            </w:r>
            <w:r w:rsidRPr="00167EF9">
              <w:rPr>
                <w:rFonts w:ascii="Arial" w:hAnsi="Arial" w:cs="Arial"/>
              </w:rPr>
              <w:t xml:space="preserve"> customers shall be permitted on the premises at any one time. </w:t>
            </w:r>
          </w:p>
        </w:tc>
        <w:tc>
          <w:tcPr>
            <w:tcW w:w="2214" w:type="dxa"/>
          </w:tcPr>
          <w:p w14:paraId="6E4EAF7E" w14:textId="77777777" w:rsidR="002025BC" w:rsidRPr="00167EF9" w:rsidRDefault="002025BC">
            <w:pPr>
              <w:pStyle w:val="Default"/>
              <w:rPr>
                <w:rFonts w:ascii="Arial" w:hAnsi="Arial" w:cs="Arial"/>
              </w:rPr>
            </w:pPr>
            <w:r w:rsidRPr="00167EF9">
              <w:rPr>
                <w:rFonts w:ascii="Arial" w:hAnsi="Arial" w:cs="Arial"/>
              </w:rPr>
              <w:t xml:space="preserve">E, J, L </w:t>
            </w:r>
          </w:p>
        </w:tc>
      </w:tr>
      <w:tr w:rsidR="002025BC" w14:paraId="783338CE" w14:textId="77777777" w:rsidTr="00BD4B2D">
        <w:trPr>
          <w:trHeight w:val="727"/>
        </w:trPr>
        <w:tc>
          <w:tcPr>
            <w:tcW w:w="1526" w:type="dxa"/>
          </w:tcPr>
          <w:p w14:paraId="70A1009C" w14:textId="53225EB5" w:rsidR="002025BC" w:rsidRPr="00167EF9" w:rsidRDefault="002025BC">
            <w:pPr>
              <w:pStyle w:val="Default"/>
              <w:rPr>
                <w:rFonts w:ascii="Arial" w:hAnsi="Arial" w:cs="Arial"/>
              </w:rPr>
            </w:pPr>
            <w:r w:rsidRPr="00167EF9">
              <w:rPr>
                <w:rFonts w:ascii="Arial" w:hAnsi="Arial" w:cs="Arial"/>
              </w:rPr>
              <w:t>3</w:t>
            </w:r>
            <w:r w:rsidR="001C0E73" w:rsidRPr="00167EF9">
              <w:rPr>
                <w:rFonts w:ascii="Arial" w:hAnsi="Arial" w:cs="Arial"/>
              </w:rPr>
              <w:t>4</w:t>
            </w:r>
            <w:r w:rsidRPr="00167EF9">
              <w:rPr>
                <w:rFonts w:ascii="Arial" w:hAnsi="Arial" w:cs="Arial"/>
              </w:rPr>
              <w:t xml:space="preserve"> </w:t>
            </w:r>
          </w:p>
        </w:tc>
        <w:tc>
          <w:tcPr>
            <w:tcW w:w="5386" w:type="dxa"/>
          </w:tcPr>
          <w:p w14:paraId="6BA14539" w14:textId="77777777" w:rsidR="002025BC" w:rsidRPr="00167EF9" w:rsidRDefault="002025BC">
            <w:pPr>
              <w:pStyle w:val="Default"/>
              <w:rPr>
                <w:rFonts w:ascii="Arial" w:hAnsi="Arial" w:cs="Arial"/>
              </w:rPr>
            </w:pPr>
            <w:r w:rsidRPr="00167EF9">
              <w:rPr>
                <w:rFonts w:ascii="Arial" w:hAnsi="Arial" w:cs="Arial"/>
              </w:rPr>
              <w:t xml:space="preserve">A qualified first aider shall be on the premises after (HH:MM) each day when the premises is open for the sale of alcohol. </w:t>
            </w:r>
          </w:p>
          <w:p w14:paraId="24E992EC" w14:textId="77777777" w:rsidR="002025BC" w:rsidRPr="00167EF9" w:rsidRDefault="002025BC">
            <w:pPr>
              <w:pStyle w:val="Default"/>
              <w:rPr>
                <w:rFonts w:ascii="Arial" w:hAnsi="Arial" w:cs="Arial"/>
              </w:rPr>
            </w:pPr>
            <w:r w:rsidRPr="00167EF9">
              <w:rPr>
                <w:rFonts w:ascii="Arial" w:hAnsi="Arial" w:cs="Arial"/>
              </w:rPr>
              <w:t xml:space="preserve">The first aider must have a valid (non-expired) qualification in Emergency First Aid at Work or higher. </w:t>
            </w:r>
          </w:p>
        </w:tc>
        <w:tc>
          <w:tcPr>
            <w:tcW w:w="2214" w:type="dxa"/>
          </w:tcPr>
          <w:p w14:paraId="2FB61AE9" w14:textId="77777777" w:rsidR="002025BC" w:rsidRPr="00167EF9" w:rsidRDefault="002025BC">
            <w:pPr>
              <w:pStyle w:val="Default"/>
              <w:rPr>
                <w:rFonts w:ascii="Arial" w:hAnsi="Arial" w:cs="Arial"/>
              </w:rPr>
            </w:pPr>
            <w:r w:rsidRPr="00167EF9">
              <w:rPr>
                <w:rFonts w:ascii="Arial" w:hAnsi="Arial" w:cs="Arial"/>
              </w:rPr>
              <w:t xml:space="preserve">E, L </w:t>
            </w:r>
          </w:p>
        </w:tc>
      </w:tr>
    </w:tbl>
    <w:p w14:paraId="1E42B3AE" w14:textId="77777777" w:rsidR="002025BC" w:rsidRDefault="002025BC" w:rsidP="00D2573B">
      <w:pPr>
        <w:pStyle w:val="Default"/>
        <w:rPr>
          <w:b/>
          <w:bCs/>
          <w:sz w:val="23"/>
          <w:szCs w:val="23"/>
        </w:rPr>
      </w:pPr>
    </w:p>
    <w:p w14:paraId="447DC6DB" w14:textId="7E4855D2" w:rsidR="002025BC" w:rsidRPr="00167EF9" w:rsidRDefault="002025BC" w:rsidP="00D2573B">
      <w:pPr>
        <w:pStyle w:val="Default"/>
        <w:rPr>
          <w:rFonts w:ascii="Arial" w:hAnsi="Arial" w:cs="Arial"/>
          <w:b/>
          <w:bCs/>
        </w:rPr>
      </w:pPr>
      <w:r w:rsidRPr="00167EF9">
        <w:rPr>
          <w:rFonts w:ascii="Arial" w:hAnsi="Arial" w:cs="Arial"/>
          <w:b/>
          <w:bCs/>
        </w:rPr>
        <w:t>Prevention of Public Nuisance</w:t>
      </w:r>
    </w:p>
    <w:p w14:paraId="0BD9D194" w14:textId="77777777" w:rsidR="002025BC" w:rsidRDefault="002025BC" w:rsidP="00D2573B">
      <w:pPr>
        <w:pStyle w:val="Default"/>
        <w:rPr>
          <w:b/>
          <w:bCs/>
          <w:sz w:val="23"/>
          <w:szCs w:val="23"/>
        </w:rPr>
      </w:pPr>
    </w:p>
    <w:tbl>
      <w:tblPr>
        <w:tblW w:w="912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214"/>
      </w:tblGrid>
      <w:tr w:rsidR="002025BC" w14:paraId="7AD542AA" w14:textId="77777777" w:rsidTr="00BD4B2D">
        <w:trPr>
          <w:trHeight w:val="580"/>
        </w:trPr>
        <w:tc>
          <w:tcPr>
            <w:tcW w:w="1526" w:type="dxa"/>
            <w:shd w:val="clear" w:color="auto" w:fill="BFBFBF" w:themeFill="background1" w:themeFillShade="BF"/>
          </w:tcPr>
          <w:p w14:paraId="2CAB330A" w14:textId="77777777" w:rsidR="002025BC" w:rsidRPr="00167EF9" w:rsidRDefault="002025BC">
            <w:pPr>
              <w:pStyle w:val="Default"/>
              <w:rPr>
                <w:rFonts w:ascii="Arial" w:hAnsi="Arial" w:cs="Arial"/>
              </w:rPr>
            </w:pPr>
            <w:r w:rsidRPr="00167EF9">
              <w:rPr>
                <w:rFonts w:ascii="Arial" w:hAnsi="Arial" w:cs="Arial"/>
                <w:b/>
                <w:bCs/>
              </w:rPr>
              <w:t xml:space="preserve">Number </w:t>
            </w:r>
          </w:p>
        </w:tc>
        <w:tc>
          <w:tcPr>
            <w:tcW w:w="5386" w:type="dxa"/>
            <w:shd w:val="clear" w:color="auto" w:fill="BFBFBF" w:themeFill="background1" w:themeFillShade="BF"/>
          </w:tcPr>
          <w:p w14:paraId="3ED1D2E9" w14:textId="77777777" w:rsidR="002025BC" w:rsidRPr="00167EF9" w:rsidRDefault="002025BC">
            <w:pPr>
              <w:pStyle w:val="Default"/>
              <w:rPr>
                <w:rFonts w:ascii="Arial" w:hAnsi="Arial" w:cs="Arial"/>
              </w:rPr>
            </w:pPr>
            <w:r w:rsidRPr="00167EF9">
              <w:rPr>
                <w:rFonts w:ascii="Arial" w:hAnsi="Arial" w:cs="Arial"/>
                <w:b/>
                <w:bCs/>
              </w:rPr>
              <w:t xml:space="preserve">Condition </w:t>
            </w:r>
          </w:p>
        </w:tc>
        <w:tc>
          <w:tcPr>
            <w:tcW w:w="2214" w:type="dxa"/>
            <w:shd w:val="clear" w:color="auto" w:fill="BFBFBF" w:themeFill="background1" w:themeFillShade="BF"/>
          </w:tcPr>
          <w:p w14:paraId="12950B0A" w14:textId="77777777" w:rsidR="002025BC" w:rsidRPr="00167EF9" w:rsidRDefault="002025BC">
            <w:pPr>
              <w:pStyle w:val="Default"/>
              <w:rPr>
                <w:rFonts w:ascii="Arial" w:hAnsi="Arial" w:cs="Arial"/>
              </w:rPr>
            </w:pPr>
            <w:r w:rsidRPr="00167EF9">
              <w:rPr>
                <w:rFonts w:ascii="Arial" w:hAnsi="Arial" w:cs="Arial"/>
                <w:b/>
                <w:bCs/>
              </w:rPr>
              <w:t xml:space="preserve">Application to premises type </w:t>
            </w:r>
          </w:p>
        </w:tc>
      </w:tr>
      <w:tr w:rsidR="002025BC" w14:paraId="482BD1FF" w14:textId="77777777" w:rsidTr="00BD4B2D">
        <w:trPr>
          <w:trHeight w:val="287"/>
        </w:trPr>
        <w:tc>
          <w:tcPr>
            <w:tcW w:w="1526" w:type="dxa"/>
          </w:tcPr>
          <w:p w14:paraId="626B7143" w14:textId="79B1F85E" w:rsidR="002025BC" w:rsidRPr="00167EF9" w:rsidRDefault="002025BC">
            <w:pPr>
              <w:pStyle w:val="Default"/>
              <w:rPr>
                <w:rFonts w:ascii="Arial" w:hAnsi="Arial" w:cs="Arial"/>
              </w:rPr>
            </w:pPr>
            <w:r w:rsidRPr="00167EF9">
              <w:rPr>
                <w:rFonts w:ascii="Arial" w:hAnsi="Arial" w:cs="Arial"/>
              </w:rPr>
              <w:t>3</w:t>
            </w:r>
            <w:r w:rsidR="001C0E73" w:rsidRPr="00167EF9">
              <w:rPr>
                <w:rFonts w:ascii="Arial" w:hAnsi="Arial" w:cs="Arial"/>
              </w:rPr>
              <w:t>5</w:t>
            </w:r>
          </w:p>
        </w:tc>
        <w:tc>
          <w:tcPr>
            <w:tcW w:w="5386" w:type="dxa"/>
          </w:tcPr>
          <w:p w14:paraId="4EE4FAC5" w14:textId="77777777" w:rsidR="002025BC" w:rsidRPr="00167EF9" w:rsidRDefault="002025BC">
            <w:pPr>
              <w:pStyle w:val="Default"/>
              <w:rPr>
                <w:rFonts w:ascii="Arial" w:hAnsi="Arial" w:cs="Arial"/>
              </w:rPr>
            </w:pPr>
            <w:r w:rsidRPr="00167EF9">
              <w:rPr>
                <w:rFonts w:ascii="Arial" w:hAnsi="Arial" w:cs="Arial"/>
              </w:rPr>
              <w:t xml:space="preserve">Other than wine or spirits, no product with an alcohol by volume content above 6.5% may be sold or offered for sale. </w:t>
            </w:r>
          </w:p>
        </w:tc>
        <w:tc>
          <w:tcPr>
            <w:tcW w:w="2214" w:type="dxa"/>
          </w:tcPr>
          <w:p w14:paraId="417532D4" w14:textId="77777777" w:rsidR="002025BC" w:rsidRPr="00167EF9" w:rsidRDefault="002025BC">
            <w:pPr>
              <w:pStyle w:val="Default"/>
              <w:rPr>
                <w:rFonts w:ascii="Arial" w:hAnsi="Arial" w:cs="Arial"/>
              </w:rPr>
            </w:pPr>
            <w:r w:rsidRPr="00167EF9">
              <w:rPr>
                <w:rFonts w:ascii="Arial" w:hAnsi="Arial" w:cs="Arial"/>
              </w:rPr>
              <w:t xml:space="preserve">H </w:t>
            </w:r>
          </w:p>
        </w:tc>
      </w:tr>
      <w:tr w:rsidR="002025BC" w14:paraId="636A0982" w14:textId="77777777" w:rsidTr="00BD4B2D">
        <w:trPr>
          <w:trHeight w:val="287"/>
        </w:trPr>
        <w:tc>
          <w:tcPr>
            <w:tcW w:w="1526" w:type="dxa"/>
          </w:tcPr>
          <w:p w14:paraId="5423FB74" w14:textId="71F7C537" w:rsidR="002025BC" w:rsidRPr="00167EF9" w:rsidRDefault="002025BC">
            <w:pPr>
              <w:pStyle w:val="Default"/>
              <w:rPr>
                <w:rFonts w:ascii="Arial" w:hAnsi="Arial" w:cs="Arial"/>
              </w:rPr>
            </w:pPr>
            <w:r w:rsidRPr="00167EF9">
              <w:rPr>
                <w:rFonts w:ascii="Arial" w:hAnsi="Arial" w:cs="Arial"/>
              </w:rPr>
              <w:lastRenderedPageBreak/>
              <w:t>3</w:t>
            </w:r>
            <w:r w:rsidR="001C0E73" w:rsidRPr="00167EF9">
              <w:rPr>
                <w:rFonts w:ascii="Arial" w:hAnsi="Arial" w:cs="Arial"/>
              </w:rPr>
              <w:t>6</w:t>
            </w:r>
            <w:r w:rsidRPr="00167EF9">
              <w:rPr>
                <w:rFonts w:ascii="Arial" w:hAnsi="Arial" w:cs="Arial"/>
              </w:rPr>
              <w:t xml:space="preserve"> </w:t>
            </w:r>
          </w:p>
        </w:tc>
        <w:tc>
          <w:tcPr>
            <w:tcW w:w="5386" w:type="dxa"/>
          </w:tcPr>
          <w:p w14:paraId="0372667D" w14:textId="3B9AAB20" w:rsidR="002025BC" w:rsidRPr="00167EF9" w:rsidRDefault="002025BC">
            <w:pPr>
              <w:pStyle w:val="Default"/>
              <w:rPr>
                <w:rFonts w:ascii="Arial" w:hAnsi="Arial" w:cs="Arial"/>
              </w:rPr>
            </w:pPr>
            <w:r w:rsidRPr="00167EF9">
              <w:rPr>
                <w:rFonts w:ascii="Arial" w:hAnsi="Arial" w:cs="Arial"/>
              </w:rPr>
              <w:t xml:space="preserve">No product with an alcohol by volume content above </w:t>
            </w:r>
            <w:r w:rsidR="00BD4B2D" w:rsidRPr="00167EF9">
              <w:rPr>
                <w:rFonts w:ascii="Arial" w:hAnsi="Arial" w:cs="Arial"/>
              </w:rPr>
              <w:t>(</w:t>
            </w:r>
            <w:r w:rsidRPr="00167EF9">
              <w:rPr>
                <w:rFonts w:ascii="Arial" w:hAnsi="Arial" w:cs="Arial"/>
              </w:rPr>
              <w:t>insert percentage</w:t>
            </w:r>
            <w:r w:rsidR="00BD4B2D" w:rsidRPr="00167EF9">
              <w:rPr>
                <w:rFonts w:ascii="Arial" w:hAnsi="Arial" w:cs="Arial"/>
              </w:rPr>
              <w:t>)</w:t>
            </w:r>
            <w:r w:rsidRPr="00167EF9">
              <w:rPr>
                <w:rFonts w:ascii="Arial" w:hAnsi="Arial" w:cs="Arial"/>
              </w:rPr>
              <w:t xml:space="preserve"> may be sold or offered for sale. </w:t>
            </w:r>
          </w:p>
        </w:tc>
        <w:tc>
          <w:tcPr>
            <w:tcW w:w="2214" w:type="dxa"/>
          </w:tcPr>
          <w:p w14:paraId="56D2789D" w14:textId="77777777" w:rsidR="002025BC" w:rsidRPr="00167EF9" w:rsidRDefault="002025BC">
            <w:pPr>
              <w:pStyle w:val="Default"/>
              <w:rPr>
                <w:rFonts w:ascii="Arial" w:hAnsi="Arial" w:cs="Arial"/>
              </w:rPr>
            </w:pPr>
            <w:r w:rsidRPr="00167EF9">
              <w:rPr>
                <w:rFonts w:ascii="Arial" w:hAnsi="Arial" w:cs="Arial"/>
              </w:rPr>
              <w:t xml:space="preserve">H </w:t>
            </w:r>
          </w:p>
        </w:tc>
      </w:tr>
      <w:tr w:rsidR="009E0A58" w14:paraId="37211385" w14:textId="77777777" w:rsidTr="00BD4B2D">
        <w:trPr>
          <w:trHeight w:val="287"/>
        </w:trPr>
        <w:tc>
          <w:tcPr>
            <w:tcW w:w="1526" w:type="dxa"/>
          </w:tcPr>
          <w:p w14:paraId="722D6E09" w14:textId="7AE8FC07" w:rsidR="009E0A58" w:rsidRPr="00167EF9" w:rsidRDefault="009E0A58">
            <w:pPr>
              <w:pStyle w:val="Default"/>
              <w:rPr>
                <w:rFonts w:ascii="Arial" w:hAnsi="Arial" w:cs="Arial"/>
              </w:rPr>
            </w:pPr>
            <w:r w:rsidRPr="00167EF9">
              <w:rPr>
                <w:rFonts w:ascii="Arial" w:hAnsi="Arial" w:cs="Arial"/>
              </w:rPr>
              <w:t>3</w:t>
            </w:r>
            <w:r w:rsidR="001C0E73" w:rsidRPr="00167EF9">
              <w:rPr>
                <w:rFonts w:ascii="Arial" w:hAnsi="Arial" w:cs="Arial"/>
              </w:rPr>
              <w:t>7</w:t>
            </w:r>
          </w:p>
        </w:tc>
        <w:tc>
          <w:tcPr>
            <w:tcW w:w="5386" w:type="dxa"/>
          </w:tcPr>
          <w:p w14:paraId="53E34E59" w14:textId="00ED2BF5" w:rsidR="009E0A58" w:rsidRPr="00167EF9" w:rsidRDefault="009E0A58">
            <w:pPr>
              <w:pStyle w:val="Default"/>
              <w:rPr>
                <w:rFonts w:ascii="Arial" w:hAnsi="Arial" w:cs="Arial"/>
              </w:rPr>
            </w:pPr>
            <w:r w:rsidRPr="00167EF9">
              <w:rPr>
                <w:rFonts w:ascii="Arial" w:hAnsi="Arial" w:cs="Arial"/>
              </w:rPr>
              <w:t xml:space="preserve">No beers, lagers or ciders over </w:t>
            </w:r>
            <w:r w:rsidR="00BD4B2D" w:rsidRPr="00167EF9">
              <w:rPr>
                <w:rFonts w:ascii="Arial" w:hAnsi="Arial" w:cs="Arial"/>
              </w:rPr>
              <w:t>(</w:t>
            </w:r>
            <w:r w:rsidRPr="00167EF9">
              <w:rPr>
                <w:rFonts w:ascii="Arial" w:hAnsi="Arial" w:cs="Arial"/>
              </w:rPr>
              <w:t>insert figure</w:t>
            </w:r>
            <w:r w:rsidR="00BD4B2D" w:rsidRPr="00167EF9">
              <w:rPr>
                <w:rFonts w:ascii="Arial" w:hAnsi="Arial" w:cs="Arial"/>
              </w:rPr>
              <w:t>)</w:t>
            </w:r>
            <w:r w:rsidRPr="00167EF9">
              <w:rPr>
                <w:rFonts w:ascii="Arial" w:hAnsi="Arial" w:cs="Arial"/>
              </w:rPr>
              <w:t xml:space="preserve"> % ABV shall be sold by retail in plastic or metal containers.</w:t>
            </w:r>
          </w:p>
        </w:tc>
        <w:tc>
          <w:tcPr>
            <w:tcW w:w="2214" w:type="dxa"/>
          </w:tcPr>
          <w:p w14:paraId="52418891" w14:textId="1DE9C7FF" w:rsidR="009E0A58" w:rsidRPr="00167EF9" w:rsidRDefault="009E0A58">
            <w:pPr>
              <w:pStyle w:val="Default"/>
              <w:rPr>
                <w:rFonts w:ascii="Arial" w:hAnsi="Arial" w:cs="Arial"/>
              </w:rPr>
            </w:pPr>
            <w:r w:rsidRPr="00167EF9">
              <w:rPr>
                <w:rFonts w:ascii="Arial" w:hAnsi="Arial" w:cs="Arial"/>
              </w:rPr>
              <w:t>H</w:t>
            </w:r>
          </w:p>
        </w:tc>
      </w:tr>
      <w:tr w:rsidR="009E0A58" w14:paraId="3F7EC6B5" w14:textId="77777777" w:rsidTr="00BD4B2D">
        <w:trPr>
          <w:trHeight w:val="287"/>
        </w:trPr>
        <w:tc>
          <w:tcPr>
            <w:tcW w:w="1526" w:type="dxa"/>
          </w:tcPr>
          <w:p w14:paraId="09A0CF4A" w14:textId="0D223C69" w:rsidR="009E0A58" w:rsidRPr="00167EF9" w:rsidRDefault="009E0A58">
            <w:pPr>
              <w:pStyle w:val="Default"/>
              <w:rPr>
                <w:rFonts w:ascii="Arial" w:hAnsi="Arial" w:cs="Arial"/>
              </w:rPr>
            </w:pPr>
            <w:r w:rsidRPr="00167EF9">
              <w:rPr>
                <w:rFonts w:ascii="Arial" w:hAnsi="Arial" w:cs="Arial"/>
              </w:rPr>
              <w:t>3</w:t>
            </w:r>
            <w:r w:rsidR="001C0E73" w:rsidRPr="00167EF9">
              <w:rPr>
                <w:rFonts w:ascii="Arial" w:hAnsi="Arial" w:cs="Arial"/>
              </w:rPr>
              <w:t>8</w:t>
            </w:r>
          </w:p>
        </w:tc>
        <w:tc>
          <w:tcPr>
            <w:tcW w:w="5386" w:type="dxa"/>
          </w:tcPr>
          <w:p w14:paraId="793D0ED0" w14:textId="2A771B7D" w:rsidR="009E0A58" w:rsidRPr="00167EF9" w:rsidRDefault="009E0A58">
            <w:pPr>
              <w:pStyle w:val="Default"/>
              <w:rPr>
                <w:rFonts w:ascii="Arial" w:hAnsi="Arial" w:cs="Arial"/>
              </w:rPr>
            </w:pPr>
            <w:r w:rsidRPr="00167EF9">
              <w:rPr>
                <w:rFonts w:ascii="Arial" w:hAnsi="Arial" w:cs="Arial"/>
              </w:rPr>
              <w:t>All alcoholic drinks offered for sale for consumption off the premises shall be clearly labelled with the name and postcode of the premises.</w:t>
            </w:r>
          </w:p>
        </w:tc>
        <w:tc>
          <w:tcPr>
            <w:tcW w:w="2214" w:type="dxa"/>
          </w:tcPr>
          <w:p w14:paraId="366E45F6" w14:textId="366657AA" w:rsidR="009E0A58" w:rsidRPr="00167EF9" w:rsidRDefault="009E0A58">
            <w:pPr>
              <w:pStyle w:val="Default"/>
              <w:rPr>
                <w:rFonts w:ascii="Arial" w:hAnsi="Arial" w:cs="Arial"/>
              </w:rPr>
            </w:pPr>
            <w:r w:rsidRPr="00167EF9">
              <w:rPr>
                <w:rFonts w:ascii="Arial" w:hAnsi="Arial" w:cs="Arial"/>
              </w:rPr>
              <w:t>H</w:t>
            </w:r>
          </w:p>
        </w:tc>
      </w:tr>
    </w:tbl>
    <w:p w14:paraId="02B311A7" w14:textId="77777777" w:rsidR="00167EF9" w:rsidRDefault="00167EF9" w:rsidP="00D2573B">
      <w:pPr>
        <w:pStyle w:val="Default"/>
        <w:rPr>
          <w:b/>
          <w:bCs/>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127"/>
      </w:tblGrid>
      <w:tr w:rsidR="002025BC" w14:paraId="4E7D3ED3" w14:textId="77777777" w:rsidTr="00BD4B2D">
        <w:trPr>
          <w:trHeight w:val="434"/>
        </w:trPr>
        <w:tc>
          <w:tcPr>
            <w:tcW w:w="1526" w:type="dxa"/>
            <w:shd w:val="clear" w:color="auto" w:fill="BFBFBF" w:themeFill="background1" w:themeFillShade="BF"/>
          </w:tcPr>
          <w:p w14:paraId="4DACAAD3" w14:textId="40D26AAA" w:rsidR="002025BC" w:rsidRPr="00167EF9" w:rsidRDefault="009E0A58">
            <w:pPr>
              <w:pStyle w:val="Default"/>
              <w:rPr>
                <w:rFonts w:ascii="Arial" w:hAnsi="Arial" w:cs="Arial"/>
                <w:b/>
                <w:bCs/>
              </w:rPr>
            </w:pPr>
            <w:bookmarkStart w:id="1" w:name="_Hlk187674166"/>
            <w:r w:rsidRPr="00167EF9">
              <w:rPr>
                <w:rFonts w:ascii="Arial" w:hAnsi="Arial" w:cs="Arial"/>
                <w:b/>
                <w:bCs/>
              </w:rPr>
              <w:t>Number</w:t>
            </w:r>
          </w:p>
        </w:tc>
        <w:tc>
          <w:tcPr>
            <w:tcW w:w="5386" w:type="dxa"/>
            <w:shd w:val="clear" w:color="auto" w:fill="BFBFBF" w:themeFill="background1" w:themeFillShade="BF"/>
          </w:tcPr>
          <w:p w14:paraId="7422304C" w14:textId="5E690DEA" w:rsidR="002025BC" w:rsidRPr="00167EF9" w:rsidRDefault="009E0A58">
            <w:pPr>
              <w:pStyle w:val="Default"/>
              <w:rPr>
                <w:rFonts w:ascii="Arial" w:hAnsi="Arial" w:cs="Arial"/>
                <w:b/>
                <w:bCs/>
              </w:rPr>
            </w:pPr>
            <w:r w:rsidRPr="00167EF9">
              <w:rPr>
                <w:rFonts w:ascii="Arial" w:hAnsi="Arial" w:cs="Arial"/>
                <w:b/>
                <w:bCs/>
              </w:rPr>
              <w:t>Condition</w:t>
            </w:r>
          </w:p>
        </w:tc>
        <w:tc>
          <w:tcPr>
            <w:tcW w:w="2127" w:type="dxa"/>
            <w:shd w:val="clear" w:color="auto" w:fill="BFBFBF" w:themeFill="background1" w:themeFillShade="BF"/>
          </w:tcPr>
          <w:p w14:paraId="5EA3D708" w14:textId="267BF413" w:rsidR="002025BC" w:rsidRPr="00167EF9" w:rsidRDefault="009E0A58">
            <w:pPr>
              <w:pStyle w:val="Default"/>
              <w:rPr>
                <w:rFonts w:ascii="Arial" w:hAnsi="Arial" w:cs="Arial"/>
                <w:b/>
                <w:bCs/>
              </w:rPr>
            </w:pPr>
            <w:r w:rsidRPr="00167EF9">
              <w:rPr>
                <w:rFonts w:ascii="Arial" w:hAnsi="Arial" w:cs="Arial"/>
                <w:b/>
                <w:bCs/>
              </w:rPr>
              <w:t>Application to premises type</w:t>
            </w:r>
          </w:p>
        </w:tc>
      </w:tr>
      <w:tr w:rsidR="00167EF9" w14:paraId="2C979F99" w14:textId="77777777" w:rsidTr="00BD4B2D">
        <w:trPr>
          <w:trHeight w:val="434"/>
        </w:trPr>
        <w:tc>
          <w:tcPr>
            <w:tcW w:w="1526" w:type="dxa"/>
          </w:tcPr>
          <w:p w14:paraId="42753068" w14:textId="67555842" w:rsidR="00167EF9" w:rsidRPr="00167EF9" w:rsidRDefault="00167EF9">
            <w:pPr>
              <w:pStyle w:val="Default"/>
              <w:rPr>
                <w:rFonts w:ascii="Arial" w:hAnsi="Arial" w:cs="Arial"/>
              </w:rPr>
            </w:pPr>
            <w:r w:rsidRPr="00167EF9">
              <w:rPr>
                <w:rFonts w:ascii="Arial" w:hAnsi="Arial" w:cs="Arial"/>
              </w:rPr>
              <w:t>39</w:t>
            </w:r>
          </w:p>
        </w:tc>
        <w:tc>
          <w:tcPr>
            <w:tcW w:w="5386" w:type="dxa"/>
          </w:tcPr>
          <w:p w14:paraId="24CEED69" w14:textId="21568E39" w:rsidR="00167EF9" w:rsidRPr="00167EF9" w:rsidRDefault="00167EF9">
            <w:pPr>
              <w:pStyle w:val="Default"/>
              <w:rPr>
                <w:rFonts w:ascii="Arial" w:hAnsi="Arial" w:cs="Arial"/>
              </w:rPr>
            </w:pPr>
            <w:r w:rsidRPr="00167EF9">
              <w:rPr>
                <w:rFonts w:ascii="Arial" w:hAnsi="Arial" w:cs="Arial"/>
              </w:rPr>
              <w:t>A suitably sized notice shall be clearly displayed at the public exit of the premises advising patrons that alcohol cannot be consumed in public place in that area. (applies within drinking control areas)</w:t>
            </w:r>
          </w:p>
        </w:tc>
        <w:tc>
          <w:tcPr>
            <w:tcW w:w="2127" w:type="dxa"/>
          </w:tcPr>
          <w:p w14:paraId="317690A4" w14:textId="57C22A0E" w:rsidR="00167EF9" w:rsidRPr="00167EF9" w:rsidRDefault="00167EF9">
            <w:pPr>
              <w:pStyle w:val="Default"/>
              <w:rPr>
                <w:rFonts w:ascii="Arial" w:hAnsi="Arial" w:cs="Arial"/>
              </w:rPr>
            </w:pPr>
            <w:r w:rsidRPr="00167EF9">
              <w:rPr>
                <w:rFonts w:ascii="Arial" w:hAnsi="Arial" w:cs="Arial"/>
              </w:rPr>
              <w:t>H</w:t>
            </w:r>
          </w:p>
        </w:tc>
      </w:tr>
      <w:tr w:rsidR="00167EF9" w14:paraId="032C3636" w14:textId="77777777" w:rsidTr="00BD4B2D">
        <w:trPr>
          <w:trHeight w:val="434"/>
        </w:trPr>
        <w:tc>
          <w:tcPr>
            <w:tcW w:w="1526" w:type="dxa"/>
          </w:tcPr>
          <w:p w14:paraId="6DE629EC" w14:textId="20682E3A" w:rsidR="00167EF9" w:rsidRPr="00167EF9" w:rsidRDefault="00167EF9">
            <w:pPr>
              <w:pStyle w:val="Default"/>
              <w:rPr>
                <w:rFonts w:ascii="Arial" w:hAnsi="Arial" w:cs="Arial"/>
              </w:rPr>
            </w:pPr>
            <w:r w:rsidRPr="00167EF9">
              <w:rPr>
                <w:rFonts w:ascii="Arial" w:hAnsi="Arial" w:cs="Arial"/>
              </w:rPr>
              <w:t>40</w:t>
            </w:r>
          </w:p>
        </w:tc>
        <w:tc>
          <w:tcPr>
            <w:tcW w:w="5386" w:type="dxa"/>
          </w:tcPr>
          <w:p w14:paraId="2E83F1CB" w14:textId="77777777" w:rsidR="00167EF9" w:rsidRPr="00167EF9" w:rsidRDefault="00167EF9" w:rsidP="00167EF9">
            <w:pPr>
              <w:pStyle w:val="Default"/>
              <w:rPr>
                <w:rFonts w:ascii="Arial" w:hAnsi="Arial" w:cs="Arial"/>
              </w:rPr>
            </w:pPr>
            <w:r w:rsidRPr="00167EF9">
              <w:rPr>
                <w:rFonts w:ascii="Arial" w:hAnsi="Arial" w:cs="Arial"/>
              </w:rPr>
              <w:t xml:space="preserve">Clear and legible notices shall be prominently displayed at any area used for smoking requesting customers to respect </w:t>
            </w:r>
            <w:proofErr w:type="gramStart"/>
            <w:r w:rsidRPr="00167EF9">
              <w:rPr>
                <w:rFonts w:ascii="Arial" w:hAnsi="Arial" w:cs="Arial"/>
              </w:rPr>
              <w:t>local residents</w:t>
            </w:r>
            <w:proofErr w:type="gramEnd"/>
            <w:r w:rsidRPr="00167EF9">
              <w:rPr>
                <w:rFonts w:ascii="Arial" w:hAnsi="Arial" w:cs="Arial"/>
              </w:rPr>
              <w:t xml:space="preserve"> and use the area quietly. </w:t>
            </w:r>
          </w:p>
          <w:p w14:paraId="31E323FE" w14:textId="16DFB8D0" w:rsidR="00167EF9" w:rsidRPr="00167EF9" w:rsidRDefault="00167EF9" w:rsidP="00167EF9">
            <w:pPr>
              <w:pStyle w:val="Default"/>
              <w:rPr>
                <w:rFonts w:ascii="Arial" w:hAnsi="Arial" w:cs="Arial"/>
              </w:rPr>
            </w:pPr>
            <w:r w:rsidRPr="00167EF9">
              <w:rPr>
                <w:rFonts w:ascii="Arial" w:hAnsi="Arial" w:cs="Arial"/>
              </w:rPr>
              <w:t>(These signs shall be a minimum size of A5 (200mm x 148 mm)).</w:t>
            </w:r>
          </w:p>
        </w:tc>
        <w:tc>
          <w:tcPr>
            <w:tcW w:w="2127" w:type="dxa"/>
          </w:tcPr>
          <w:p w14:paraId="71E8986B" w14:textId="56BD41D8" w:rsidR="00167EF9" w:rsidRPr="00167EF9" w:rsidRDefault="00167EF9">
            <w:pPr>
              <w:pStyle w:val="Default"/>
              <w:rPr>
                <w:rFonts w:ascii="Arial" w:hAnsi="Arial" w:cs="Arial"/>
              </w:rPr>
            </w:pPr>
            <w:r w:rsidRPr="00167EF9">
              <w:rPr>
                <w:rFonts w:ascii="Arial" w:hAnsi="Arial" w:cs="Arial"/>
              </w:rPr>
              <w:t>ALL + K</w:t>
            </w:r>
          </w:p>
        </w:tc>
      </w:tr>
      <w:tr w:rsidR="006A085E" w14:paraId="4DF4FA25" w14:textId="77777777" w:rsidTr="00BD4B2D">
        <w:trPr>
          <w:trHeight w:val="434"/>
        </w:trPr>
        <w:tc>
          <w:tcPr>
            <w:tcW w:w="1526" w:type="dxa"/>
          </w:tcPr>
          <w:p w14:paraId="10EC6CA1" w14:textId="05E7A917" w:rsidR="006A085E" w:rsidRPr="00167EF9" w:rsidRDefault="006A085E">
            <w:pPr>
              <w:pStyle w:val="Default"/>
              <w:rPr>
                <w:rFonts w:ascii="Arial" w:hAnsi="Arial" w:cs="Arial"/>
              </w:rPr>
            </w:pPr>
            <w:r w:rsidRPr="00167EF9">
              <w:rPr>
                <w:rFonts w:ascii="Arial" w:hAnsi="Arial" w:cs="Arial"/>
              </w:rPr>
              <w:t>4</w:t>
            </w:r>
            <w:r w:rsidR="001C0E73" w:rsidRPr="00167EF9">
              <w:rPr>
                <w:rFonts w:ascii="Arial" w:hAnsi="Arial" w:cs="Arial"/>
              </w:rPr>
              <w:t>1</w:t>
            </w:r>
          </w:p>
        </w:tc>
        <w:tc>
          <w:tcPr>
            <w:tcW w:w="5386" w:type="dxa"/>
          </w:tcPr>
          <w:p w14:paraId="591006D2" w14:textId="230B754A" w:rsidR="006A085E" w:rsidRPr="00167EF9" w:rsidRDefault="006A085E">
            <w:pPr>
              <w:pStyle w:val="Default"/>
              <w:rPr>
                <w:rFonts w:ascii="Arial" w:hAnsi="Arial" w:cs="Arial"/>
              </w:rPr>
            </w:pPr>
            <w:r w:rsidRPr="00167EF9">
              <w:rPr>
                <w:rFonts w:ascii="Arial" w:hAnsi="Arial" w:cs="Arial"/>
              </w:rPr>
              <w:t>Between (HH:MM) and (HH:MM) no use shall be made of (specified external areas such as smoking area/beer garden etc).</w:t>
            </w:r>
          </w:p>
        </w:tc>
        <w:tc>
          <w:tcPr>
            <w:tcW w:w="2127" w:type="dxa"/>
          </w:tcPr>
          <w:p w14:paraId="56E2982E" w14:textId="0C501875" w:rsidR="006A085E" w:rsidRPr="00167EF9" w:rsidRDefault="006A085E">
            <w:pPr>
              <w:pStyle w:val="Default"/>
              <w:rPr>
                <w:rFonts w:ascii="Arial" w:hAnsi="Arial" w:cs="Arial"/>
              </w:rPr>
            </w:pPr>
            <w:r w:rsidRPr="00167EF9">
              <w:rPr>
                <w:rFonts w:ascii="Arial" w:hAnsi="Arial" w:cs="Arial"/>
              </w:rPr>
              <w:t>ALL + K</w:t>
            </w:r>
          </w:p>
        </w:tc>
      </w:tr>
      <w:tr w:rsidR="006A085E" w14:paraId="28FC9FDB" w14:textId="77777777" w:rsidTr="00BD4B2D">
        <w:trPr>
          <w:trHeight w:val="434"/>
        </w:trPr>
        <w:tc>
          <w:tcPr>
            <w:tcW w:w="1526" w:type="dxa"/>
          </w:tcPr>
          <w:p w14:paraId="7F299D7F" w14:textId="16C963B6" w:rsidR="006A085E" w:rsidRPr="00167EF9" w:rsidRDefault="006A085E">
            <w:pPr>
              <w:pStyle w:val="Default"/>
              <w:rPr>
                <w:rFonts w:ascii="Arial" w:hAnsi="Arial" w:cs="Arial"/>
              </w:rPr>
            </w:pPr>
            <w:r w:rsidRPr="00167EF9">
              <w:rPr>
                <w:rFonts w:ascii="Arial" w:hAnsi="Arial" w:cs="Arial"/>
              </w:rPr>
              <w:t>4</w:t>
            </w:r>
            <w:r w:rsidR="001C0E73" w:rsidRPr="00167EF9">
              <w:rPr>
                <w:rFonts w:ascii="Arial" w:hAnsi="Arial" w:cs="Arial"/>
              </w:rPr>
              <w:t>2</w:t>
            </w:r>
          </w:p>
        </w:tc>
        <w:tc>
          <w:tcPr>
            <w:tcW w:w="5386" w:type="dxa"/>
          </w:tcPr>
          <w:p w14:paraId="7A8C1D2D" w14:textId="739710D3" w:rsidR="006A085E" w:rsidRPr="00167EF9" w:rsidRDefault="006A085E">
            <w:pPr>
              <w:pStyle w:val="Default"/>
              <w:rPr>
                <w:rFonts w:ascii="Arial" w:hAnsi="Arial" w:cs="Arial"/>
              </w:rPr>
            </w:pPr>
            <w:r w:rsidRPr="00167EF9">
              <w:rPr>
                <w:rFonts w:ascii="Arial" w:hAnsi="Arial" w:cs="Arial"/>
              </w:rPr>
              <w:t>Customers shall not enter or leave the premises by (insert specific entrances or exits) (at any time/after (HH:MM)), except in the event of an emergency.</w:t>
            </w:r>
          </w:p>
        </w:tc>
        <w:tc>
          <w:tcPr>
            <w:tcW w:w="2127" w:type="dxa"/>
          </w:tcPr>
          <w:p w14:paraId="6C4833EB" w14:textId="653558C7" w:rsidR="006A085E" w:rsidRPr="00167EF9" w:rsidRDefault="006A085E">
            <w:pPr>
              <w:pStyle w:val="Default"/>
              <w:rPr>
                <w:rFonts w:ascii="Arial" w:hAnsi="Arial" w:cs="Arial"/>
              </w:rPr>
            </w:pPr>
            <w:r w:rsidRPr="00167EF9">
              <w:rPr>
                <w:rFonts w:ascii="Arial" w:hAnsi="Arial" w:cs="Arial"/>
              </w:rPr>
              <w:t>ALL + K</w:t>
            </w:r>
          </w:p>
        </w:tc>
      </w:tr>
      <w:tr w:rsidR="002025BC" w14:paraId="4862B848" w14:textId="77777777" w:rsidTr="00BD4B2D">
        <w:trPr>
          <w:trHeight w:val="434"/>
        </w:trPr>
        <w:tc>
          <w:tcPr>
            <w:tcW w:w="1526" w:type="dxa"/>
          </w:tcPr>
          <w:p w14:paraId="35DFF43A" w14:textId="56001276" w:rsidR="002025BC" w:rsidRPr="00167EF9" w:rsidRDefault="002025BC">
            <w:pPr>
              <w:pStyle w:val="Default"/>
              <w:rPr>
                <w:rFonts w:ascii="Arial" w:hAnsi="Arial" w:cs="Arial"/>
              </w:rPr>
            </w:pPr>
            <w:r w:rsidRPr="00167EF9">
              <w:rPr>
                <w:rFonts w:ascii="Arial" w:hAnsi="Arial" w:cs="Arial"/>
              </w:rPr>
              <w:t>4</w:t>
            </w:r>
            <w:r w:rsidR="001C0E73" w:rsidRPr="00167EF9">
              <w:rPr>
                <w:rFonts w:ascii="Arial" w:hAnsi="Arial" w:cs="Arial"/>
              </w:rPr>
              <w:t>3</w:t>
            </w:r>
            <w:r w:rsidRPr="00167EF9">
              <w:rPr>
                <w:rFonts w:ascii="Arial" w:hAnsi="Arial" w:cs="Arial"/>
              </w:rPr>
              <w:t xml:space="preserve"> </w:t>
            </w:r>
          </w:p>
        </w:tc>
        <w:tc>
          <w:tcPr>
            <w:tcW w:w="5386" w:type="dxa"/>
          </w:tcPr>
          <w:p w14:paraId="6BA92B29" w14:textId="09DF23E4" w:rsidR="002025BC" w:rsidRPr="00167EF9" w:rsidRDefault="00BD4B2D">
            <w:pPr>
              <w:pStyle w:val="Default"/>
              <w:rPr>
                <w:rFonts w:ascii="Arial" w:hAnsi="Arial" w:cs="Arial"/>
              </w:rPr>
            </w:pPr>
            <w:r w:rsidRPr="00167EF9">
              <w:rPr>
                <w:rFonts w:ascii="Arial" w:hAnsi="Arial" w:cs="Arial"/>
              </w:rPr>
              <w:t>(</w:t>
            </w:r>
            <w:r w:rsidR="002025BC" w:rsidRPr="00167EF9">
              <w:rPr>
                <w:rFonts w:ascii="Arial" w:hAnsi="Arial" w:cs="Arial"/>
              </w:rPr>
              <w:t>All external emergency exit doors or other specified exit/entry doors</w:t>
            </w:r>
            <w:r w:rsidRPr="00167EF9">
              <w:rPr>
                <w:rFonts w:ascii="Arial" w:hAnsi="Arial" w:cs="Arial"/>
              </w:rPr>
              <w:t>)</w:t>
            </w:r>
            <w:r w:rsidR="002025BC" w:rsidRPr="00167EF9">
              <w:rPr>
                <w:rFonts w:ascii="Arial" w:hAnsi="Arial" w:cs="Arial"/>
              </w:rPr>
              <w:t xml:space="preserve"> shall be fitted with sensor alarms and visible indicators to alert staff when the doors have been opened. </w:t>
            </w:r>
          </w:p>
        </w:tc>
        <w:tc>
          <w:tcPr>
            <w:tcW w:w="2127" w:type="dxa"/>
          </w:tcPr>
          <w:p w14:paraId="53E9B8C8" w14:textId="77777777" w:rsidR="002025BC" w:rsidRPr="00167EF9" w:rsidRDefault="002025BC">
            <w:pPr>
              <w:pStyle w:val="Default"/>
              <w:rPr>
                <w:rFonts w:ascii="Arial" w:hAnsi="Arial" w:cs="Arial"/>
              </w:rPr>
            </w:pPr>
            <w:r w:rsidRPr="00167EF9">
              <w:rPr>
                <w:rFonts w:ascii="Arial" w:hAnsi="Arial" w:cs="Arial"/>
              </w:rPr>
              <w:t xml:space="preserve">ALL + K </w:t>
            </w:r>
          </w:p>
        </w:tc>
      </w:tr>
      <w:bookmarkEnd w:id="1"/>
      <w:tr w:rsidR="002025BC" w14:paraId="00BB275E" w14:textId="77777777" w:rsidTr="00BD4B2D">
        <w:trPr>
          <w:trHeight w:val="871"/>
        </w:trPr>
        <w:tc>
          <w:tcPr>
            <w:tcW w:w="1526" w:type="dxa"/>
          </w:tcPr>
          <w:p w14:paraId="0E448404" w14:textId="7584FAB8" w:rsidR="002025BC" w:rsidRPr="00167EF9" w:rsidRDefault="002025BC">
            <w:pPr>
              <w:pStyle w:val="Default"/>
              <w:rPr>
                <w:rFonts w:ascii="Arial" w:hAnsi="Arial" w:cs="Arial"/>
              </w:rPr>
            </w:pPr>
            <w:r w:rsidRPr="00167EF9">
              <w:rPr>
                <w:rFonts w:ascii="Arial" w:hAnsi="Arial" w:cs="Arial"/>
              </w:rPr>
              <w:t>4</w:t>
            </w:r>
            <w:r w:rsidR="001C0E73" w:rsidRPr="00167EF9">
              <w:rPr>
                <w:rFonts w:ascii="Arial" w:hAnsi="Arial" w:cs="Arial"/>
              </w:rPr>
              <w:t>4</w:t>
            </w:r>
            <w:r w:rsidRPr="00167EF9">
              <w:rPr>
                <w:rFonts w:ascii="Arial" w:hAnsi="Arial" w:cs="Arial"/>
              </w:rPr>
              <w:t xml:space="preserve"> </w:t>
            </w:r>
          </w:p>
        </w:tc>
        <w:tc>
          <w:tcPr>
            <w:tcW w:w="5386" w:type="dxa"/>
          </w:tcPr>
          <w:p w14:paraId="75894978" w14:textId="63019BBE" w:rsidR="002025BC" w:rsidRPr="00167EF9" w:rsidRDefault="002025BC">
            <w:pPr>
              <w:pStyle w:val="Default"/>
              <w:rPr>
                <w:rFonts w:ascii="Arial" w:hAnsi="Arial" w:cs="Arial"/>
              </w:rPr>
            </w:pPr>
            <w:r w:rsidRPr="00167EF9">
              <w:rPr>
                <w:rFonts w:ascii="Arial" w:hAnsi="Arial" w:cs="Arial"/>
              </w:rPr>
              <w:t xml:space="preserve">Between (HH:MM) and (HH:MM) no persons shall be admitted or re-admitted to the premises </w:t>
            </w:r>
            <w:r w:rsidR="00BD4B2D" w:rsidRPr="00167EF9">
              <w:rPr>
                <w:rFonts w:ascii="Arial" w:hAnsi="Arial" w:cs="Arial"/>
              </w:rPr>
              <w:t>(</w:t>
            </w:r>
            <w:r w:rsidRPr="00167EF9">
              <w:rPr>
                <w:rFonts w:ascii="Arial" w:hAnsi="Arial" w:cs="Arial"/>
              </w:rPr>
              <w:t>except for persons who have temporarily left the premises to smoke</w:t>
            </w:r>
            <w:r w:rsidR="00BD4B2D" w:rsidRPr="00167EF9">
              <w:rPr>
                <w:rFonts w:ascii="Arial" w:hAnsi="Arial" w:cs="Arial"/>
              </w:rPr>
              <w:t>)</w:t>
            </w:r>
            <w:r w:rsidRPr="00167EF9">
              <w:rPr>
                <w:rFonts w:ascii="Arial" w:hAnsi="Arial" w:cs="Arial"/>
              </w:rPr>
              <w:t xml:space="preserve">. </w:t>
            </w:r>
          </w:p>
          <w:p w14:paraId="2E7FC7AF" w14:textId="77777777" w:rsidR="00564A3B" w:rsidRPr="00167EF9" w:rsidRDefault="00564A3B">
            <w:pPr>
              <w:pStyle w:val="Default"/>
              <w:rPr>
                <w:rFonts w:ascii="Arial" w:hAnsi="Arial" w:cs="Arial"/>
              </w:rPr>
            </w:pPr>
          </w:p>
          <w:p w14:paraId="2ED46D64" w14:textId="77777777" w:rsidR="002025BC" w:rsidRPr="00167EF9" w:rsidRDefault="002025BC">
            <w:pPr>
              <w:pStyle w:val="Default"/>
              <w:rPr>
                <w:rFonts w:ascii="Arial" w:hAnsi="Arial" w:cs="Arial"/>
              </w:rPr>
            </w:pPr>
            <w:r w:rsidRPr="00167EF9">
              <w:rPr>
                <w:rFonts w:ascii="Arial" w:hAnsi="Arial" w:cs="Arial"/>
              </w:rPr>
              <w:t xml:space="preserve">Notices to that effect of a minimum of A5 size (200mm x 148mm) will be displayed at the premises’ exits. </w:t>
            </w:r>
          </w:p>
        </w:tc>
        <w:tc>
          <w:tcPr>
            <w:tcW w:w="2127" w:type="dxa"/>
          </w:tcPr>
          <w:p w14:paraId="26756547" w14:textId="77777777" w:rsidR="002025BC" w:rsidRPr="00167EF9" w:rsidRDefault="002025BC">
            <w:pPr>
              <w:pStyle w:val="Default"/>
              <w:rPr>
                <w:rFonts w:ascii="Arial" w:hAnsi="Arial" w:cs="Arial"/>
              </w:rPr>
            </w:pPr>
            <w:r w:rsidRPr="00167EF9">
              <w:rPr>
                <w:rFonts w:ascii="Arial" w:hAnsi="Arial" w:cs="Arial"/>
              </w:rPr>
              <w:t xml:space="preserve">A, E </w:t>
            </w:r>
          </w:p>
        </w:tc>
      </w:tr>
      <w:tr w:rsidR="002025BC" w14:paraId="057BAD36" w14:textId="77777777" w:rsidTr="00BD4B2D">
        <w:trPr>
          <w:trHeight w:val="1019"/>
        </w:trPr>
        <w:tc>
          <w:tcPr>
            <w:tcW w:w="1526" w:type="dxa"/>
          </w:tcPr>
          <w:p w14:paraId="26E1FB12" w14:textId="752E1F66" w:rsidR="002025BC" w:rsidRPr="00167EF9" w:rsidRDefault="002025BC">
            <w:pPr>
              <w:pStyle w:val="Default"/>
              <w:rPr>
                <w:rFonts w:ascii="Arial" w:hAnsi="Arial" w:cs="Arial"/>
              </w:rPr>
            </w:pPr>
            <w:r w:rsidRPr="00167EF9">
              <w:rPr>
                <w:rFonts w:ascii="Arial" w:hAnsi="Arial" w:cs="Arial"/>
              </w:rPr>
              <w:t>4</w:t>
            </w:r>
            <w:r w:rsidR="001C0E73" w:rsidRPr="00167EF9">
              <w:rPr>
                <w:rFonts w:ascii="Arial" w:hAnsi="Arial" w:cs="Arial"/>
              </w:rPr>
              <w:t>5</w:t>
            </w:r>
            <w:r w:rsidRPr="00167EF9">
              <w:rPr>
                <w:rFonts w:ascii="Arial" w:hAnsi="Arial" w:cs="Arial"/>
              </w:rPr>
              <w:t xml:space="preserve"> </w:t>
            </w:r>
          </w:p>
        </w:tc>
        <w:tc>
          <w:tcPr>
            <w:tcW w:w="5386" w:type="dxa"/>
          </w:tcPr>
          <w:p w14:paraId="4669A4AD" w14:textId="77777777" w:rsidR="002025BC" w:rsidRPr="00167EF9" w:rsidRDefault="002025BC">
            <w:pPr>
              <w:pStyle w:val="Default"/>
              <w:rPr>
                <w:rFonts w:ascii="Arial" w:hAnsi="Arial" w:cs="Arial"/>
              </w:rPr>
            </w:pPr>
            <w:r w:rsidRPr="00167EF9">
              <w:rPr>
                <w:rFonts w:ascii="Arial" w:hAnsi="Arial" w:cs="Arial"/>
              </w:rPr>
              <w:t xml:space="preserve">Between (HH:MM) and (HH:MM) patrons permitted to temporarily leave and then re-enter the premises, e.g. to smoke, shall not be permitted to take drinks or glass containers with them. </w:t>
            </w:r>
          </w:p>
          <w:p w14:paraId="30C2E528" w14:textId="77777777" w:rsidR="00BD4B2D" w:rsidRPr="00167EF9" w:rsidRDefault="00BD4B2D">
            <w:pPr>
              <w:pStyle w:val="Default"/>
              <w:rPr>
                <w:rFonts w:ascii="Arial" w:hAnsi="Arial" w:cs="Arial"/>
              </w:rPr>
            </w:pPr>
          </w:p>
          <w:p w14:paraId="5DDF5C99" w14:textId="77777777" w:rsidR="002025BC" w:rsidRPr="00167EF9" w:rsidRDefault="002025BC">
            <w:pPr>
              <w:pStyle w:val="Default"/>
              <w:rPr>
                <w:rFonts w:ascii="Arial" w:hAnsi="Arial" w:cs="Arial"/>
              </w:rPr>
            </w:pPr>
            <w:r w:rsidRPr="00167EF9">
              <w:rPr>
                <w:rFonts w:ascii="Arial" w:hAnsi="Arial" w:cs="Arial"/>
              </w:rPr>
              <w:lastRenderedPageBreak/>
              <w:t xml:space="preserve">Notices to that effect of a minimum of A5 size (200mm x 148mm) will be displayed at the premises’ exits. </w:t>
            </w:r>
          </w:p>
        </w:tc>
        <w:tc>
          <w:tcPr>
            <w:tcW w:w="2127" w:type="dxa"/>
          </w:tcPr>
          <w:p w14:paraId="5CF03059" w14:textId="77777777" w:rsidR="002025BC" w:rsidRPr="00167EF9" w:rsidRDefault="002025BC">
            <w:pPr>
              <w:pStyle w:val="Default"/>
              <w:rPr>
                <w:rFonts w:ascii="Arial" w:hAnsi="Arial" w:cs="Arial"/>
              </w:rPr>
            </w:pPr>
            <w:r w:rsidRPr="00167EF9">
              <w:rPr>
                <w:rFonts w:ascii="Arial" w:hAnsi="Arial" w:cs="Arial"/>
              </w:rPr>
              <w:lastRenderedPageBreak/>
              <w:t xml:space="preserve">ALL </w:t>
            </w:r>
          </w:p>
        </w:tc>
      </w:tr>
      <w:tr w:rsidR="002025BC" w14:paraId="681F7159" w14:textId="77777777" w:rsidTr="00BD4B2D">
        <w:trPr>
          <w:trHeight w:val="724"/>
        </w:trPr>
        <w:tc>
          <w:tcPr>
            <w:tcW w:w="1526" w:type="dxa"/>
          </w:tcPr>
          <w:p w14:paraId="74B0B327" w14:textId="549A852D" w:rsidR="002025BC" w:rsidRPr="00167EF9" w:rsidRDefault="002025BC">
            <w:pPr>
              <w:pStyle w:val="Default"/>
              <w:rPr>
                <w:rFonts w:ascii="Arial" w:hAnsi="Arial" w:cs="Arial"/>
              </w:rPr>
            </w:pPr>
            <w:r w:rsidRPr="00167EF9">
              <w:rPr>
                <w:rFonts w:ascii="Arial" w:hAnsi="Arial" w:cs="Arial"/>
              </w:rPr>
              <w:t>4</w:t>
            </w:r>
            <w:r w:rsidR="001C0E73" w:rsidRPr="00167EF9">
              <w:rPr>
                <w:rFonts w:ascii="Arial" w:hAnsi="Arial" w:cs="Arial"/>
              </w:rPr>
              <w:t>6</w:t>
            </w:r>
            <w:r w:rsidRPr="00167EF9">
              <w:rPr>
                <w:rFonts w:ascii="Arial" w:hAnsi="Arial" w:cs="Arial"/>
              </w:rPr>
              <w:t xml:space="preserve"> </w:t>
            </w:r>
          </w:p>
        </w:tc>
        <w:tc>
          <w:tcPr>
            <w:tcW w:w="5386" w:type="dxa"/>
          </w:tcPr>
          <w:p w14:paraId="39D5C466" w14:textId="77777777" w:rsidR="002025BC" w:rsidRPr="00167EF9" w:rsidRDefault="002025BC">
            <w:pPr>
              <w:pStyle w:val="Default"/>
              <w:rPr>
                <w:rFonts w:ascii="Arial" w:hAnsi="Arial" w:cs="Arial"/>
              </w:rPr>
            </w:pPr>
            <w:r w:rsidRPr="00167EF9">
              <w:rPr>
                <w:rFonts w:ascii="Arial" w:hAnsi="Arial" w:cs="Arial"/>
              </w:rPr>
              <w:t xml:space="preserve">Between (HH:MM) and (HH:MM) no persons shall be re-admitted unless from a designated smoking area. </w:t>
            </w:r>
          </w:p>
          <w:p w14:paraId="17793A46" w14:textId="77777777" w:rsidR="001C0E73" w:rsidRPr="00167EF9" w:rsidRDefault="001C0E73">
            <w:pPr>
              <w:pStyle w:val="Default"/>
              <w:rPr>
                <w:rFonts w:ascii="Arial" w:hAnsi="Arial" w:cs="Arial"/>
              </w:rPr>
            </w:pPr>
          </w:p>
          <w:p w14:paraId="58DC3FD1" w14:textId="77777777" w:rsidR="002025BC" w:rsidRPr="00167EF9" w:rsidRDefault="002025BC">
            <w:pPr>
              <w:pStyle w:val="Default"/>
              <w:rPr>
                <w:rFonts w:ascii="Arial" w:hAnsi="Arial" w:cs="Arial"/>
              </w:rPr>
            </w:pPr>
            <w:r w:rsidRPr="00167EF9">
              <w:rPr>
                <w:rFonts w:ascii="Arial" w:hAnsi="Arial" w:cs="Arial"/>
              </w:rPr>
              <w:t xml:space="preserve">Notices to that effect of a minimum of A5 size (200mm x 148mm) will be displayed at the premises’ exits. </w:t>
            </w:r>
          </w:p>
        </w:tc>
        <w:tc>
          <w:tcPr>
            <w:tcW w:w="2127" w:type="dxa"/>
          </w:tcPr>
          <w:p w14:paraId="148908B3" w14:textId="77777777" w:rsidR="002025BC" w:rsidRPr="00167EF9" w:rsidRDefault="002025BC">
            <w:pPr>
              <w:pStyle w:val="Default"/>
              <w:rPr>
                <w:rFonts w:ascii="Arial" w:hAnsi="Arial" w:cs="Arial"/>
              </w:rPr>
            </w:pPr>
            <w:r w:rsidRPr="00167EF9">
              <w:rPr>
                <w:rFonts w:ascii="Arial" w:hAnsi="Arial" w:cs="Arial"/>
              </w:rPr>
              <w:t xml:space="preserve">ALL </w:t>
            </w:r>
          </w:p>
        </w:tc>
      </w:tr>
      <w:tr w:rsidR="009E0A58" w14:paraId="445DBB82" w14:textId="77777777" w:rsidTr="00BD4B2D">
        <w:trPr>
          <w:trHeight w:val="724"/>
        </w:trPr>
        <w:tc>
          <w:tcPr>
            <w:tcW w:w="1526" w:type="dxa"/>
          </w:tcPr>
          <w:p w14:paraId="6E7CB5C9" w14:textId="1A93CF3C" w:rsidR="009E0A58" w:rsidRPr="00167EF9" w:rsidRDefault="009E0A58">
            <w:pPr>
              <w:pStyle w:val="Default"/>
              <w:rPr>
                <w:rFonts w:ascii="Arial" w:hAnsi="Arial" w:cs="Arial"/>
              </w:rPr>
            </w:pPr>
            <w:r w:rsidRPr="00167EF9">
              <w:rPr>
                <w:rFonts w:ascii="Arial" w:hAnsi="Arial" w:cs="Arial"/>
              </w:rPr>
              <w:t>4</w:t>
            </w:r>
            <w:r w:rsidR="001C0E73" w:rsidRPr="00167EF9">
              <w:rPr>
                <w:rFonts w:ascii="Arial" w:hAnsi="Arial" w:cs="Arial"/>
              </w:rPr>
              <w:t>7</w:t>
            </w:r>
          </w:p>
        </w:tc>
        <w:tc>
          <w:tcPr>
            <w:tcW w:w="5386" w:type="dxa"/>
          </w:tcPr>
          <w:p w14:paraId="4156C852" w14:textId="6CA015A7" w:rsidR="009E0A58" w:rsidRPr="00167EF9" w:rsidRDefault="009E0A58">
            <w:pPr>
              <w:pStyle w:val="Default"/>
              <w:rPr>
                <w:rFonts w:ascii="Arial" w:hAnsi="Arial" w:cs="Arial"/>
              </w:rPr>
            </w:pPr>
            <w:r w:rsidRPr="00167EF9">
              <w:rPr>
                <w:rFonts w:ascii="Arial" w:hAnsi="Arial" w:cs="Arial"/>
              </w:rPr>
              <w:t xml:space="preserve">Customers shall not be permitted to remove from the premises late night refreshment provided at the premises between </w:t>
            </w:r>
            <w:r w:rsidR="00BD4B2D" w:rsidRPr="00167EF9">
              <w:rPr>
                <w:rFonts w:ascii="Arial" w:hAnsi="Arial" w:cs="Arial"/>
              </w:rPr>
              <w:t>(</w:t>
            </w:r>
            <w:r w:rsidRPr="00167EF9">
              <w:rPr>
                <w:rFonts w:ascii="Arial" w:hAnsi="Arial" w:cs="Arial"/>
              </w:rPr>
              <w:t>(HH:MM) and (HH:MM)</w:t>
            </w:r>
            <w:r w:rsidR="00BD4B2D" w:rsidRPr="00167EF9">
              <w:rPr>
                <w:rFonts w:ascii="Arial" w:hAnsi="Arial" w:cs="Arial"/>
              </w:rPr>
              <w:t>)</w:t>
            </w:r>
            <w:r w:rsidRPr="00167EF9">
              <w:rPr>
                <w:rFonts w:ascii="Arial" w:hAnsi="Arial" w:cs="Arial"/>
              </w:rPr>
              <w:t xml:space="preserve"> hours. </w:t>
            </w:r>
          </w:p>
        </w:tc>
        <w:tc>
          <w:tcPr>
            <w:tcW w:w="2127" w:type="dxa"/>
          </w:tcPr>
          <w:p w14:paraId="394FC5A2" w14:textId="46F4D5BC" w:rsidR="009E0A58" w:rsidRPr="00167EF9" w:rsidRDefault="009E0A58">
            <w:pPr>
              <w:pStyle w:val="Default"/>
              <w:rPr>
                <w:rFonts w:ascii="Arial" w:hAnsi="Arial" w:cs="Arial"/>
              </w:rPr>
            </w:pPr>
            <w:r w:rsidRPr="00167EF9">
              <w:rPr>
                <w:rFonts w:ascii="Arial" w:hAnsi="Arial" w:cs="Arial"/>
              </w:rPr>
              <w:t>I, F</w:t>
            </w:r>
          </w:p>
        </w:tc>
      </w:tr>
    </w:tbl>
    <w:p w14:paraId="0F38A9C9" w14:textId="77777777" w:rsidR="001C0E73" w:rsidRDefault="001C0E73" w:rsidP="00D2573B">
      <w:pPr>
        <w:pStyle w:val="Default"/>
        <w:rPr>
          <w:b/>
          <w:bCs/>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127"/>
      </w:tblGrid>
      <w:tr w:rsidR="009E0A58" w:rsidRPr="009E0A58" w14:paraId="0427EEF8" w14:textId="77777777" w:rsidTr="00BD4B2D">
        <w:trPr>
          <w:trHeight w:val="434"/>
        </w:trPr>
        <w:tc>
          <w:tcPr>
            <w:tcW w:w="1526" w:type="dxa"/>
            <w:shd w:val="clear" w:color="auto" w:fill="BFBFBF" w:themeFill="background1" w:themeFillShade="BF"/>
          </w:tcPr>
          <w:p w14:paraId="7C41C256" w14:textId="77777777" w:rsidR="009E0A58" w:rsidRPr="00167EF9" w:rsidRDefault="009E0A58" w:rsidP="00AD2B32">
            <w:pPr>
              <w:pStyle w:val="Default"/>
              <w:rPr>
                <w:rFonts w:ascii="Arial" w:hAnsi="Arial" w:cs="Arial"/>
                <w:b/>
                <w:bCs/>
              </w:rPr>
            </w:pPr>
            <w:r w:rsidRPr="00167EF9">
              <w:rPr>
                <w:rFonts w:ascii="Arial" w:hAnsi="Arial" w:cs="Arial"/>
                <w:b/>
                <w:bCs/>
              </w:rPr>
              <w:t>Number</w:t>
            </w:r>
          </w:p>
        </w:tc>
        <w:tc>
          <w:tcPr>
            <w:tcW w:w="5386" w:type="dxa"/>
            <w:shd w:val="clear" w:color="auto" w:fill="BFBFBF" w:themeFill="background1" w:themeFillShade="BF"/>
          </w:tcPr>
          <w:p w14:paraId="01C96338" w14:textId="77777777" w:rsidR="009E0A58" w:rsidRPr="00167EF9" w:rsidRDefault="009E0A58" w:rsidP="00AD2B32">
            <w:pPr>
              <w:pStyle w:val="Default"/>
              <w:rPr>
                <w:rFonts w:ascii="Arial" w:hAnsi="Arial" w:cs="Arial"/>
                <w:b/>
                <w:bCs/>
              </w:rPr>
            </w:pPr>
            <w:r w:rsidRPr="00167EF9">
              <w:rPr>
                <w:rFonts w:ascii="Arial" w:hAnsi="Arial" w:cs="Arial"/>
                <w:b/>
                <w:bCs/>
              </w:rPr>
              <w:t>Condition</w:t>
            </w:r>
          </w:p>
        </w:tc>
        <w:tc>
          <w:tcPr>
            <w:tcW w:w="2127" w:type="dxa"/>
            <w:shd w:val="clear" w:color="auto" w:fill="BFBFBF" w:themeFill="background1" w:themeFillShade="BF"/>
          </w:tcPr>
          <w:p w14:paraId="25F00621" w14:textId="77777777" w:rsidR="009E0A58" w:rsidRPr="00167EF9" w:rsidRDefault="009E0A58" w:rsidP="00AD2B32">
            <w:pPr>
              <w:pStyle w:val="Default"/>
              <w:rPr>
                <w:rFonts w:ascii="Arial" w:hAnsi="Arial" w:cs="Arial"/>
                <w:b/>
                <w:bCs/>
              </w:rPr>
            </w:pPr>
            <w:r w:rsidRPr="00167EF9">
              <w:rPr>
                <w:rFonts w:ascii="Arial" w:hAnsi="Arial" w:cs="Arial"/>
                <w:b/>
                <w:bCs/>
              </w:rPr>
              <w:t>Application to premises type</w:t>
            </w:r>
          </w:p>
        </w:tc>
      </w:tr>
      <w:tr w:rsidR="00167EF9" w14:paraId="09A57A91" w14:textId="77777777" w:rsidTr="00BD4B2D">
        <w:trPr>
          <w:trHeight w:val="434"/>
        </w:trPr>
        <w:tc>
          <w:tcPr>
            <w:tcW w:w="1526" w:type="dxa"/>
          </w:tcPr>
          <w:p w14:paraId="14881A63" w14:textId="2E4FD2D5" w:rsidR="00167EF9" w:rsidRPr="00167EF9" w:rsidRDefault="00167EF9" w:rsidP="00AD2B32">
            <w:pPr>
              <w:pStyle w:val="Default"/>
              <w:rPr>
                <w:rFonts w:ascii="Arial" w:hAnsi="Arial" w:cs="Arial"/>
              </w:rPr>
            </w:pPr>
            <w:r w:rsidRPr="00167EF9">
              <w:rPr>
                <w:rFonts w:ascii="Arial" w:hAnsi="Arial" w:cs="Arial"/>
              </w:rPr>
              <w:t>48</w:t>
            </w:r>
          </w:p>
        </w:tc>
        <w:tc>
          <w:tcPr>
            <w:tcW w:w="5386" w:type="dxa"/>
          </w:tcPr>
          <w:p w14:paraId="4468F54C" w14:textId="2518DCF3" w:rsidR="00167EF9" w:rsidRPr="00167EF9" w:rsidRDefault="00167EF9" w:rsidP="00AD2B32">
            <w:pPr>
              <w:pStyle w:val="Default"/>
              <w:rPr>
                <w:rFonts w:ascii="Arial" w:hAnsi="Arial" w:cs="Arial"/>
              </w:rPr>
            </w:pPr>
            <w:r w:rsidRPr="00167EF9">
              <w:rPr>
                <w:rFonts w:ascii="Arial" w:hAnsi="Arial" w:cs="Arial"/>
              </w:rPr>
              <w:t>Between (HH:MM) and (HH:MM) alcohol shall be sold or supplied only to residents and their bona fide guests.</w:t>
            </w:r>
          </w:p>
        </w:tc>
        <w:tc>
          <w:tcPr>
            <w:tcW w:w="2127" w:type="dxa"/>
          </w:tcPr>
          <w:p w14:paraId="09973A55" w14:textId="351E24BC" w:rsidR="00167EF9" w:rsidRPr="00167EF9" w:rsidRDefault="00167EF9" w:rsidP="009E0A58">
            <w:pPr>
              <w:pStyle w:val="Default"/>
              <w:rPr>
                <w:rFonts w:ascii="Arial" w:hAnsi="Arial" w:cs="Arial"/>
              </w:rPr>
            </w:pPr>
            <w:r w:rsidRPr="00167EF9">
              <w:rPr>
                <w:rFonts w:ascii="Arial" w:hAnsi="Arial" w:cs="Arial"/>
              </w:rPr>
              <w:t>G</w:t>
            </w:r>
          </w:p>
        </w:tc>
      </w:tr>
      <w:tr w:rsidR="00167EF9" w14:paraId="7C6616FF" w14:textId="77777777" w:rsidTr="00BD4B2D">
        <w:trPr>
          <w:trHeight w:val="434"/>
        </w:trPr>
        <w:tc>
          <w:tcPr>
            <w:tcW w:w="1526" w:type="dxa"/>
          </w:tcPr>
          <w:p w14:paraId="2F06B8D5" w14:textId="14199963" w:rsidR="00167EF9" w:rsidRPr="00167EF9" w:rsidRDefault="00167EF9" w:rsidP="00AD2B32">
            <w:pPr>
              <w:pStyle w:val="Default"/>
              <w:rPr>
                <w:rFonts w:ascii="Arial" w:hAnsi="Arial" w:cs="Arial"/>
              </w:rPr>
            </w:pPr>
            <w:r w:rsidRPr="00167EF9">
              <w:rPr>
                <w:rFonts w:ascii="Arial" w:hAnsi="Arial" w:cs="Arial"/>
              </w:rPr>
              <w:t>49</w:t>
            </w:r>
          </w:p>
        </w:tc>
        <w:tc>
          <w:tcPr>
            <w:tcW w:w="5386" w:type="dxa"/>
          </w:tcPr>
          <w:p w14:paraId="2FED9F2B" w14:textId="55795309" w:rsidR="00167EF9" w:rsidRPr="00167EF9" w:rsidRDefault="00167EF9" w:rsidP="00AD2B32">
            <w:pPr>
              <w:pStyle w:val="Default"/>
              <w:rPr>
                <w:rFonts w:ascii="Arial" w:hAnsi="Arial" w:cs="Arial"/>
              </w:rPr>
            </w:pPr>
            <w:r w:rsidRPr="00167EF9">
              <w:rPr>
                <w:rFonts w:ascii="Arial" w:hAnsi="Arial" w:cs="Arial"/>
              </w:rPr>
              <w:t>Customers shall not be permitted to remove from the premises any drinks supplied by the premises in open containers.</w:t>
            </w:r>
          </w:p>
        </w:tc>
        <w:tc>
          <w:tcPr>
            <w:tcW w:w="2127" w:type="dxa"/>
          </w:tcPr>
          <w:p w14:paraId="49FFFBA7" w14:textId="5FB96CD7" w:rsidR="00167EF9" w:rsidRPr="00167EF9" w:rsidRDefault="00167EF9" w:rsidP="009E0A58">
            <w:pPr>
              <w:pStyle w:val="Default"/>
              <w:rPr>
                <w:rFonts w:ascii="Arial" w:hAnsi="Arial" w:cs="Arial"/>
              </w:rPr>
            </w:pPr>
            <w:r w:rsidRPr="00167EF9">
              <w:rPr>
                <w:rFonts w:ascii="Arial" w:hAnsi="Arial" w:cs="Arial"/>
              </w:rPr>
              <w:t>ALL</w:t>
            </w:r>
          </w:p>
        </w:tc>
      </w:tr>
      <w:tr w:rsidR="006817EC" w14:paraId="2E0A56FA" w14:textId="77777777" w:rsidTr="00BD4B2D">
        <w:trPr>
          <w:trHeight w:val="434"/>
        </w:trPr>
        <w:tc>
          <w:tcPr>
            <w:tcW w:w="1526" w:type="dxa"/>
          </w:tcPr>
          <w:p w14:paraId="768A9F9D" w14:textId="03BFAF20" w:rsidR="006817EC" w:rsidRPr="00167EF9" w:rsidRDefault="001C0E73" w:rsidP="00AD2B32">
            <w:pPr>
              <w:pStyle w:val="Default"/>
              <w:rPr>
                <w:rFonts w:ascii="Arial" w:hAnsi="Arial" w:cs="Arial"/>
              </w:rPr>
            </w:pPr>
            <w:r w:rsidRPr="00167EF9">
              <w:rPr>
                <w:rFonts w:ascii="Arial" w:hAnsi="Arial" w:cs="Arial"/>
              </w:rPr>
              <w:t>50</w:t>
            </w:r>
          </w:p>
        </w:tc>
        <w:tc>
          <w:tcPr>
            <w:tcW w:w="5386" w:type="dxa"/>
          </w:tcPr>
          <w:p w14:paraId="3F1A3781" w14:textId="7F0A1612" w:rsidR="006817EC" w:rsidRPr="00167EF9" w:rsidRDefault="006817EC" w:rsidP="00AD2B32">
            <w:pPr>
              <w:pStyle w:val="Default"/>
              <w:rPr>
                <w:rFonts w:ascii="Arial" w:hAnsi="Arial" w:cs="Arial"/>
              </w:rPr>
            </w:pPr>
            <w:r w:rsidRPr="00167EF9">
              <w:rPr>
                <w:rFonts w:ascii="Arial" w:hAnsi="Arial" w:cs="Arial"/>
              </w:rPr>
              <w:t>Outside tables and chairs (specify location as necessary) shall be rendered unusable and immovable by (HH:MM) hours each day.</w:t>
            </w:r>
          </w:p>
        </w:tc>
        <w:tc>
          <w:tcPr>
            <w:tcW w:w="2127" w:type="dxa"/>
          </w:tcPr>
          <w:p w14:paraId="6BD0383C" w14:textId="2A871EC6" w:rsidR="006817EC" w:rsidRPr="00167EF9" w:rsidRDefault="006817EC" w:rsidP="009E0A58">
            <w:pPr>
              <w:pStyle w:val="Default"/>
              <w:rPr>
                <w:rFonts w:ascii="Arial" w:hAnsi="Arial" w:cs="Arial"/>
              </w:rPr>
            </w:pPr>
            <w:r w:rsidRPr="00167EF9">
              <w:rPr>
                <w:rFonts w:ascii="Arial" w:hAnsi="Arial" w:cs="Arial"/>
              </w:rPr>
              <w:t>ALL + K</w:t>
            </w:r>
          </w:p>
        </w:tc>
      </w:tr>
      <w:tr w:rsidR="009E0A58" w14:paraId="5265C285" w14:textId="77777777" w:rsidTr="00BD4B2D">
        <w:trPr>
          <w:trHeight w:val="434"/>
        </w:trPr>
        <w:tc>
          <w:tcPr>
            <w:tcW w:w="1526" w:type="dxa"/>
          </w:tcPr>
          <w:p w14:paraId="0B075572" w14:textId="352FC865" w:rsidR="009E0A58" w:rsidRPr="00167EF9" w:rsidRDefault="009E0A58" w:rsidP="00AD2B32">
            <w:pPr>
              <w:pStyle w:val="Default"/>
              <w:rPr>
                <w:rFonts w:ascii="Arial" w:hAnsi="Arial" w:cs="Arial"/>
              </w:rPr>
            </w:pPr>
            <w:r w:rsidRPr="00167EF9">
              <w:rPr>
                <w:rFonts w:ascii="Arial" w:hAnsi="Arial" w:cs="Arial"/>
              </w:rPr>
              <w:t>5</w:t>
            </w:r>
            <w:r w:rsidR="001C0E73" w:rsidRPr="00167EF9">
              <w:rPr>
                <w:rFonts w:ascii="Arial" w:hAnsi="Arial" w:cs="Arial"/>
              </w:rPr>
              <w:t>1</w:t>
            </w:r>
          </w:p>
        </w:tc>
        <w:tc>
          <w:tcPr>
            <w:tcW w:w="5386" w:type="dxa"/>
          </w:tcPr>
          <w:p w14:paraId="3365B67B" w14:textId="76983E8A" w:rsidR="009E0A58" w:rsidRPr="00167EF9" w:rsidRDefault="009E0A58" w:rsidP="00AD2B32">
            <w:pPr>
              <w:pStyle w:val="Default"/>
              <w:rPr>
                <w:rFonts w:ascii="Arial" w:hAnsi="Arial" w:cs="Arial"/>
              </w:rPr>
            </w:pPr>
            <w:r w:rsidRPr="00167EF9">
              <w:rPr>
                <w:rFonts w:ascii="Arial" w:hAnsi="Arial" w:cs="Arial"/>
              </w:rPr>
              <w:t xml:space="preserve">There shall be a </w:t>
            </w:r>
            <w:r w:rsidR="00BD4B2D" w:rsidRPr="00167EF9">
              <w:rPr>
                <w:rFonts w:ascii="Arial" w:hAnsi="Arial" w:cs="Arial"/>
              </w:rPr>
              <w:t>(</w:t>
            </w:r>
            <w:r w:rsidRPr="00167EF9">
              <w:rPr>
                <w:rFonts w:ascii="Arial" w:hAnsi="Arial" w:cs="Arial"/>
              </w:rPr>
              <w:t>specify</w:t>
            </w:r>
            <w:r w:rsidR="00BD4B2D" w:rsidRPr="00167EF9">
              <w:rPr>
                <w:rFonts w:ascii="Arial" w:hAnsi="Arial" w:cs="Arial"/>
              </w:rPr>
              <w:t>)</w:t>
            </w:r>
            <w:r w:rsidRPr="00167EF9">
              <w:rPr>
                <w:rFonts w:ascii="Arial" w:hAnsi="Arial" w:cs="Arial"/>
              </w:rPr>
              <w:t xml:space="preserve"> minute period where music volume is reduced, and lighting increased before the end of the provision of live or recorded music. </w:t>
            </w:r>
          </w:p>
        </w:tc>
        <w:tc>
          <w:tcPr>
            <w:tcW w:w="2127" w:type="dxa"/>
          </w:tcPr>
          <w:p w14:paraId="6195C07D" w14:textId="3A547802" w:rsidR="009E0A58" w:rsidRPr="00167EF9" w:rsidRDefault="009E0A58" w:rsidP="009E0A58">
            <w:pPr>
              <w:pStyle w:val="Default"/>
              <w:rPr>
                <w:rFonts w:ascii="Arial" w:hAnsi="Arial" w:cs="Arial"/>
              </w:rPr>
            </w:pPr>
            <w:r w:rsidRPr="00167EF9">
              <w:rPr>
                <w:rFonts w:ascii="Arial" w:hAnsi="Arial" w:cs="Arial"/>
              </w:rPr>
              <w:t xml:space="preserve">A, E, L </w:t>
            </w:r>
          </w:p>
          <w:p w14:paraId="60164BC6" w14:textId="72F9DD3F" w:rsidR="009E0A58" w:rsidRPr="00167EF9" w:rsidRDefault="009E0A58" w:rsidP="00AD2B32">
            <w:pPr>
              <w:pStyle w:val="Default"/>
              <w:rPr>
                <w:rFonts w:ascii="Arial" w:hAnsi="Arial" w:cs="Arial"/>
              </w:rPr>
            </w:pPr>
            <w:r w:rsidRPr="00167EF9">
              <w:rPr>
                <w:rFonts w:ascii="Arial" w:hAnsi="Arial" w:cs="Arial"/>
              </w:rPr>
              <w:t xml:space="preserve"> </w:t>
            </w:r>
          </w:p>
        </w:tc>
      </w:tr>
      <w:tr w:rsidR="009E0A58" w14:paraId="0A28DBBA" w14:textId="77777777" w:rsidTr="00BD4B2D">
        <w:trPr>
          <w:trHeight w:val="434"/>
        </w:trPr>
        <w:tc>
          <w:tcPr>
            <w:tcW w:w="1526" w:type="dxa"/>
          </w:tcPr>
          <w:p w14:paraId="6D0C3267" w14:textId="5B029C8B" w:rsidR="009E0A58" w:rsidRPr="00167EF9" w:rsidRDefault="009E0A58" w:rsidP="00AD2B32">
            <w:pPr>
              <w:pStyle w:val="Default"/>
              <w:rPr>
                <w:rFonts w:ascii="Arial" w:hAnsi="Arial" w:cs="Arial"/>
              </w:rPr>
            </w:pPr>
            <w:r w:rsidRPr="00167EF9">
              <w:rPr>
                <w:rFonts w:ascii="Arial" w:hAnsi="Arial" w:cs="Arial"/>
              </w:rPr>
              <w:t>5</w:t>
            </w:r>
            <w:r w:rsidR="001C0E73" w:rsidRPr="00167EF9">
              <w:rPr>
                <w:rFonts w:ascii="Arial" w:hAnsi="Arial" w:cs="Arial"/>
              </w:rPr>
              <w:t>2</w:t>
            </w:r>
          </w:p>
        </w:tc>
        <w:tc>
          <w:tcPr>
            <w:tcW w:w="5386" w:type="dxa"/>
          </w:tcPr>
          <w:p w14:paraId="07F68BEA" w14:textId="1839A5BF" w:rsidR="009E0A58" w:rsidRPr="00167EF9" w:rsidRDefault="009E0A58" w:rsidP="00AD2B32">
            <w:pPr>
              <w:pStyle w:val="Default"/>
              <w:rPr>
                <w:rFonts w:ascii="Arial" w:hAnsi="Arial" w:cs="Arial"/>
              </w:rPr>
            </w:pPr>
            <w:r w:rsidRPr="00167EF9">
              <w:rPr>
                <w:rFonts w:ascii="Arial" w:hAnsi="Arial" w:cs="Arial"/>
              </w:rPr>
              <w:t xml:space="preserve">Except when being used for access or egress by a patron, all external windows and doors shall be kept </w:t>
            </w:r>
            <w:proofErr w:type="gramStart"/>
            <w:r w:rsidRPr="00167EF9">
              <w:rPr>
                <w:rFonts w:ascii="Arial" w:hAnsi="Arial" w:cs="Arial"/>
              </w:rPr>
              <w:t xml:space="preserve">shut </w:t>
            </w:r>
            <w:r w:rsidR="00BD4B2D" w:rsidRPr="00167EF9">
              <w:rPr>
                <w:rFonts w:ascii="Arial" w:hAnsi="Arial" w:cs="Arial"/>
              </w:rPr>
              <w:t>(</w:t>
            </w:r>
            <w:r w:rsidRPr="00167EF9">
              <w:rPr>
                <w:rFonts w:ascii="Arial" w:hAnsi="Arial" w:cs="Arial"/>
              </w:rPr>
              <w:t>at all times</w:t>
            </w:r>
            <w:proofErr w:type="gramEnd"/>
            <w:r w:rsidRPr="00167EF9">
              <w:rPr>
                <w:rFonts w:ascii="Arial" w:hAnsi="Arial" w:cs="Arial"/>
              </w:rPr>
              <w:t xml:space="preserve"> when music is being played</w:t>
            </w:r>
            <w:r w:rsidR="00BD4B2D" w:rsidRPr="00167EF9">
              <w:rPr>
                <w:rFonts w:ascii="Arial" w:hAnsi="Arial" w:cs="Arial"/>
              </w:rPr>
              <w:t>)</w:t>
            </w:r>
            <w:r w:rsidRPr="00167EF9">
              <w:rPr>
                <w:rFonts w:ascii="Arial" w:hAnsi="Arial" w:cs="Arial"/>
              </w:rPr>
              <w:t xml:space="preserve"> and/or </w:t>
            </w:r>
            <w:r w:rsidR="00BD4B2D" w:rsidRPr="00167EF9">
              <w:rPr>
                <w:rFonts w:ascii="Arial" w:hAnsi="Arial" w:cs="Arial"/>
              </w:rPr>
              <w:t>(</w:t>
            </w:r>
            <w:r w:rsidRPr="00167EF9">
              <w:rPr>
                <w:rFonts w:ascii="Arial" w:hAnsi="Arial" w:cs="Arial"/>
              </w:rPr>
              <w:t>after (HH:MM) hours at any other time</w:t>
            </w:r>
            <w:r w:rsidR="00BD4B2D" w:rsidRPr="00167EF9">
              <w:rPr>
                <w:rFonts w:ascii="Arial" w:hAnsi="Arial" w:cs="Arial"/>
              </w:rPr>
              <w:t>)</w:t>
            </w:r>
            <w:r w:rsidRPr="00167EF9">
              <w:rPr>
                <w:rFonts w:ascii="Arial" w:hAnsi="Arial" w:cs="Arial"/>
              </w:rPr>
              <w:t xml:space="preserve">. </w:t>
            </w:r>
          </w:p>
        </w:tc>
        <w:tc>
          <w:tcPr>
            <w:tcW w:w="2127" w:type="dxa"/>
          </w:tcPr>
          <w:p w14:paraId="1862321A" w14:textId="402799C7" w:rsidR="009E0A58" w:rsidRPr="00167EF9" w:rsidRDefault="009E0A58" w:rsidP="00AD2B32">
            <w:pPr>
              <w:pStyle w:val="Default"/>
              <w:rPr>
                <w:rFonts w:ascii="Arial" w:hAnsi="Arial" w:cs="Arial"/>
              </w:rPr>
            </w:pPr>
            <w:r w:rsidRPr="00167EF9">
              <w:rPr>
                <w:rFonts w:ascii="Arial" w:hAnsi="Arial" w:cs="Arial"/>
              </w:rPr>
              <w:t>All</w:t>
            </w:r>
          </w:p>
        </w:tc>
      </w:tr>
      <w:tr w:rsidR="009E0A58" w14:paraId="7E236C67" w14:textId="77777777" w:rsidTr="00BD4B2D">
        <w:trPr>
          <w:trHeight w:val="434"/>
        </w:trPr>
        <w:tc>
          <w:tcPr>
            <w:tcW w:w="1526" w:type="dxa"/>
          </w:tcPr>
          <w:p w14:paraId="5BC69B13" w14:textId="4119B099" w:rsidR="009E0A58" w:rsidRPr="00167EF9" w:rsidRDefault="009E0A58" w:rsidP="00AD2B32">
            <w:pPr>
              <w:pStyle w:val="Default"/>
              <w:rPr>
                <w:rFonts w:ascii="Arial" w:hAnsi="Arial" w:cs="Arial"/>
              </w:rPr>
            </w:pPr>
            <w:r w:rsidRPr="00167EF9">
              <w:rPr>
                <w:rFonts w:ascii="Arial" w:hAnsi="Arial" w:cs="Arial"/>
              </w:rPr>
              <w:t>5</w:t>
            </w:r>
            <w:r w:rsidR="001C0E73" w:rsidRPr="00167EF9">
              <w:rPr>
                <w:rFonts w:ascii="Arial" w:hAnsi="Arial" w:cs="Arial"/>
              </w:rPr>
              <w:t>3</w:t>
            </w:r>
          </w:p>
        </w:tc>
        <w:tc>
          <w:tcPr>
            <w:tcW w:w="5386" w:type="dxa"/>
          </w:tcPr>
          <w:p w14:paraId="6D3816CB" w14:textId="4B26528C" w:rsidR="009E0A58" w:rsidRPr="00167EF9" w:rsidRDefault="009E0A58" w:rsidP="00AD2B32">
            <w:pPr>
              <w:pStyle w:val="Default"/>
              <w:rPr>
                <w:rFonts w:ascii="Arial" w:hAnsi="Arial" w:cs="Arial"/>
              </w:rPr>
            </w:pPr>
            <w:r w:rsidRPr="00167EF9">
              <w:rPr>
                <w:rFonts w:ascii="Arial" w:hAnsi="Arial" w:cs="Arial"/>
              </w:rPr>
              <w:t xml:space="preserve">No music, nor late night refreshment, shall be provided to external areas </w:t>
            </w:r>
            <w:r w:rsidR="00BD4B2D" w:rsidRPr="00167EF9">
              <w:rPr>
                <w:rFonts w:ascii="Arial" w:hAnsi="Arial" w:cs="Arial"/>
              </w:rPr>
              <w:t>(</w:t>
            </w:r>
            <w:r w:rsidRPr="00167EF9">
              <w:rPr>
                <w:rFonts w:ascii="Arial" w:hAnsi="Arial" w:cs="Arial"/>
              </w:rPr>
              <w:t>at any time/after (HH:MM) hours</w:t>
            </w:r>
            <w:r w:rsidR="00BD4B2D" w:rsidRPr="00167EF9">
              <w:rPr>
                <w:rFonts w:ascii="Arial" w:hAnsi="Arial" w:cs="Arial"/>
              </w:rPr>
              <w:t>)</w:t>
            </w:r>
            <w:r w:rsidRPr="00167EF9">
              <w:rPr>
                <w:rFonts w:ascii="Arial" w:hAnsi="Arial" w:cs="Arial"/>
              </w:rPr>
              <w:t xml:space="preserve">. </w:t>
            </w:r>
          </w:p>
        </w:tc>
        <w:tc>
          <w:tcPr>
            <w:tcW w:w="2127" w:type="dxa"/>
          </w:tcPr>
          <w:p w14:paraId="1BCF635B" w14:textId="77777777" w:rsidR="009E0A58" w:rsidRPr="00167EF9" w:rsidRDefault="009E0A58" w:rsidP="00AD2B32">
            <w:pPr>
              <w:pStyle w:val="Default"/>
              <w:rPr>
                <w:rFonts w:ascii="Arial" w:hAnsi="Arial" w:cs="Arial"/>
              </w:rPr>
            </w:pPr>
          </w:p>
        </w:tc>
      </w:tr>
      <w:tr w:rsidR="009E0A58" w14:paraId="31E2432F" w14:textId="77777777" w:rsidTr="00BD4B2D">
        <w:trPr>
          <w:trHeight w:val="434"/>
        </w:trPr>
        <w:tc>
          <w:tcPr>
            <w:tcW w:w="1526" w:type="dxa"/>
          </w:tcPr>
          <w:p w14:paraId="24602A81" w14:textId="2A03C472" w:rsidR="009E0A58" w:rsidRPr="00167EF9" w:rsidRDefault="009E0A58" w:rsidP="00AD2B32">
            <w:pPr>
              <w:pStyle w:val="Default"/>
              <w:rPr>
                <w:rFonts w:ascii="Arial" w:hAnsi="Arial" w:cs="Arial"/>
              </w:rPr>
            </w:pPr>
            <w:r w:rsidRPr="00167EF9">
              <w:rPr>
                <w:rFonts w:ascii="Arial" w:hAnsi="Arial" w:cs="Arial"/>
              </w:rPr>
              <w:t>5</w:t>
            </w:r>
            <w:r w:rsidR="001C0E73" w:rsidRPr="00167EF9">
              <w:rPr>
                <w:rFonts w:ascii="Arial" w:hAnsi="Arial" w:cs="Arial"/>
              </w:rPr>
              <w:t>4</w:t>
            </w:r>
          </w:p>
        </w:tc>
        <w:tc>
          <w:tcPr>
            <w:tcW w:w="5386" w:type="dxa"/>
          </w:tcPr>
          <w:p w14:paraId="184B6671" w14:textId="49A43024" w:rsidR="009E0A58" w:rsidRPr="00167EF9" w:rsidRDefault="009E0A58" w:rsidP="00AD2B32">
            <w:pPr>
              <w:pStyle w:val="Default"/>
              <w:rPr>
                <w:rFonts w:ascii="Arial" w:hAnsi="Arial" w:cs="Arial"/>
              </w:rPr>
            </w:pPr>
            <w:r w:rsidRPr="00167EF9">
              <w:rPr>
                <w:rFonts w:ascii="Arial" w:hAnsi="Arial" w:cs="Arial"/>
              </w:rPr>
              <w:t xml:space="preserve">Queuing outside the premises shall be restricted to a designated area located at (specify location) </w:t>
            </w:r>
          </w:p>
        </w:tc>
        <w:tc>
          <w:tcPr>
            <w:tcW w:w="2127" w:type="dxa"/>
          </w:tcPr>
          <w:p w14:paraId="1FA5ACC8" w14:textId="73C3BB93" w:rsidR="009E0A58" w:rsidRPr="00167EF9" w:rsidRDefault="009E0A58" w:rsidP="00AD2B32">
            <w:pPr>
              <w:pStyle w:val="Default"/>
              <w:rPr>
                <w:rFonts w:ascii="Arial" w:hAnsi="Arial" w:cs="Arial"/>
              </w:rPr>
            </w:pPr>
            <w:r w:rsidRPr="00167EF9">
              <w:rPr>
                <w:rFonts w:ascii="Arial" w:hAnsi="Arial" w:cs="Arial"/>
              </w:rPr>
              <w:t>All + K</w:t>
            </w:r>
          </w:p>
        </w:tc>
      </w:tr>
      <w:tr w:rsidR="009E0A58" w14:paraId="17FDAF4F" w14:textId="77777777" w:rsidTr="00BD4B2D">
        <w:trPr>
          <w:trHeight w:val="434"/>
        </w:trPr>
        <w:tc>
          <w:tcPr>
            <w:tcW w:w="1526" w:type="dxa"/>
          </w:tcPr>
          <w:p w14:paraId="762C74A9" w14:textId="61CC8353" w:rsidR="009E0A58" w:rsidRPr="00167EF9" w:rsidRDefault="009E0A58" w:rsidP="00AD2B32">
            <w:pPr>
              <w:pStyle w:val="Default"/>
              <w:rPr>
                <w:rFonts w:ascii="Arial" w:hAnsi="Arial" w:cs="Arial"/>
              </w:rPr>
            </w:pPr>
            <w:r w:rsidRPr="00167EF9">
              <w:rPr>
                <w:rFonts w:ascii="Arial" w:hAnsi="Arial" w:cs="Arial"/>
              </w:rPr>
              <w:t>5</w:t>
            </w:r>
            <w:r w:rsidR="001C0E73" w:rsidRPr="00167EF9">
              <w:rPr>
                <w:rFonts w:ascii="Arial" w:hAnsi="Arial" w:cs="Arial"/>
              </w:rPr>
              <w:t>5</w:t>
            </w:r>
          </w:p>
        </w:tc>
        <w:tc>
          <w:tcPr>
            <w:tcW w:w="5386" w:type="dxa"/>
          </w:tcPr>
          <w:p w14:paraId="20038AE0" w14:textId="77777777" w:rsidR="009E0A58" w:rsidRPr="00167EF9" w:rsidRDefault="009E0A58" w:rsidP="009E0A58">
            <w:pPr>
              <w:pStyle w:val="Default"/>
              <w:rPr>
                <w:rFonts w:ascii="Arial" w:hAnsi="Arial" w:cs="Arial"/>
              </w:rPr>
            </w:pPr>
            <w:r w:rsidRPr="00167EF9">
              <w:rPr>
                <w:rFonts w:ascii="Arial" w:hAnsi="Arial" w:cs="Arial"/>
              </w:rPr>
              <w:t xml:space="preserve">A written dispersal policy shall be formulated and provided to the Licensing Authority and Police which amongst other things details: </w:t>
            </w:r>
          </w:p>
          <w:p w14:paraId="42F37CE1" w14:textId="77777777" w:rsidR="009E0A58" w:rsidRPr="00167EF9" w:rsidRDefault="009E0A58" w:rsidP="009E0A58">
            <w:pPr>
              <w:pStyle w:val="Default"/>
              <w:rPr>
                <w:rFonts w:ascii="Arial" w:hAnsi="Arial" w:cs="Arial"/>
              </w:rPr>
            </w:pPr>
            <w:r w:rsidRPr="00167EF9">
              <w:rPr>
                <w:rFonts w:ascii="Arial" w:hAnsi="Arial" w:cs="Arial"/>
              </w:rPr>
              <w:t xml:space="preserve">• How patrons leaving the premises shall be directed away from the </w:t>
            </w:r>
            <w:proofErr w:type="gramStart"/>
            <w:r w:rsidRPr="00167EF9">
              <w:rPr>
                <w:rFonts w:ascii="Arial" w:hAnsi="Arial" w:cs="Arial"/>
              </w:rPr>
              <w:t>premises;</w:t>
            </w:r>
            <w:proofErr w:type="gramEnd"/>
            <w:r w:rsidRPr="00167EF9">
              <w:rPr>
                <w:rFonts w:ascii="Arial" w:hAnsi="Arial" w:cs="Arial"/>
              </w:rPr>
              <w:t xml:space="preserve"> </w:t>
            </w:r>
          </w:p>
          <w:p w14:paraId="120AA4D9" w14:textId="77777777" w:rsidR="009E0A58" w:rsidRPr="00167EF9" w:rsidRDefault="009E0A58" w:rsidP="009E0A58">
            <w:pPr>
              <w:pStyle w:val="Default"/>
              <w:rPr>
                <w:rFonts w:ascii="Arial" w:hAnsi="Arial" w:cs="Arial"/>
              </w:rPr>
            </w:pPr>
            <w:r w:rsidRPr="00167EF9">
              <w:rPr>
                <w:rFonts w:ascii="Arial" w:hAnsi="Arial" w:cs="Arial"/>
              </w:rPr>
              <w:t xml:space="preserve">• How patrons will be informed of the services of taxi and private hire </w:t>
            </w:r>
            <w:proofErr w:type="gramStart"/>
            <w:r w:rsidRPr="00167EF9">
              <w:rPr>
                <w:rFonts w:ascii="Arial" w:hAnsi="Arial" w:cs="Arial"/>
              </w:rPr>
              <w:t>operators;</w:t>
            </w:r>
            <w:proofErr w:type="gramEnd"/>
            <w:r w:rsidRPr="00167EF9">
              <w:rPr>
                <w:rFonts w:ascii="Arial" w:hAnsi="Arial" w:cs="Arial"/>
              </w:rPr>
              <w:t xml:space="preserve"> </w:t>
            </w:r>
          </w:p>
          <w:p w14:paraId="3D62DBE5" w14:textId="77777777" w:rsidR="009E0A58" w:rsidRPr="00167EF9" w:rsidRDefault="009E0A58" w:rsidP="009E0A58">
            <w:pPr>
              <w:pStyle w:val="Default"/>
              <w:rPr>
                <w:rFonts w:ascii="Arial" w:hAnsi="Arial" w:cs="Arial"/>
              </w:rPr>
            </w:pPr>
            <w:r w:rsidRPr="00167EF9">
              <w:rPr>
                <w:rFonts w:ascii="Arial" w:hAnsi="Arial" w:cs="Arial"/>
              </w:rPr>
              <w:lastRenderedPageBreak/>
              <w:t xml:space="preserve">• What staff will be responsible for supervising those leaving the premises and how they will supervise such </w:t>
            </w:r>
            <w:proofErr w:type="gramStart"/>
            <w:r w:rsidRPr="00167EF9">
              <w:rPr>
                <w:rFonts w:ascii="Arial" w:hAnsi="Arial" w:cs="Arial"/>
              </w:rPr>
              <w:t>persons;</w:t>
            </w:r>
            <w:proofErr w:type="gramEnd"/>
            <w:r w:rsidRPr="00167EF9">
              <w:rPr>
                <w:rFonts w:ascii="Arial" w:hAnsi="Arial" w:cs="Arial"/>
              </w:rPr>
              <w:t xml:space="preserve"> </w:t>
            </w:r>
          </w:p>
          <w:p w14:paraId="149AA979" w14:textId="77777777" w:rsidR="009E0A58" w:rsidRPr="00167EF9" w:rsidRDefault="009E0A58" w:rsidP="009E0A58">
            <w:pPr>
              <w:pStyle w:val="Default"/>
              <w:rPr>
                <w:rFonts w:ascii="Arial" w:hAnsi="Arial" w:cs="Arial"/>
              </w:rPr>
            </w:pPr>
            <w:r w:rsidRPr="00167EF9">
              <w:rPr>
                <w:rFonts w:ascii="Arial" w:hAnsi="Arial" w:cs="Arial"/>
              </w:rPr>
              <w:t xml:space="preserve">• Any ‘wind’ down </w:t>
            </w:r>
            <w:proofErr w:type="gramStart"/>
            <w:r w:rsidRPr="00167EF9">
              <w:rPr>
                <w:rFonts w:ascii="Arial" w:hAnsi="Arial" w:cs="Arial"/>
              </w:rPr>
              <w:t>periods;</w:t>
            </w:r>
            <w:proofErr w:type="gramEnd"/>
            <w:r w:rsidRPr="00167EF9">
              <w:rPr>
                <w:rFonts w:ascii="Arial" w:hAnsi="Arial" w:cs="Arial"/>
              </w:rPr>
              <w:t xml:space="preserve"> </w:t>
            </w:r>
          </w:p>
          <w:p w14:paraId="0C64532A" w14:textId="77777777" w:rsidR="009E0A58" w:rsidRPr="00167EF9" w:rsidRDefault="009E0A58" w:rsidP="009E0A58">
            <w:pPr>
              <w:pStyle w:val="Default"/>
              <w:rPr>
                <w:rFonts w:ascii="Arial" w:hAnsi="Arial" w:cs="Arial"/>
              </w:rPr>
            </w:pPr>
            <w:r w:rsidRPr="00167EF9">
              <w:rPr>
                <w:rFonts w:ascii="Arial" w:hAnsi="Arial" w:cs="Arial"/>
              </w:rPr>
              <w:t xml:space="preserve">• Methods to prevent re-entry to the </w:t>
            </w:r>
            <w:proofErr w:type="gramStart"/>
            <w:r w:rsidRPr="00167EF9">
              <w:rPr>
                <w:rFonts w:ascii="Arial" w:hAnsi="Arial" w:cs="Arial"/>
              </w:rPr>
              <w:t>premises;</w:t>
            </w:r>
            <w:proofErr w:type="gramEnd"/>
            <w:r w:rsidRPr="00167EF9">
              <w:rPr>
                <w:rFonts w:ascii="Arial" w:hAnsi="Arial" w:cs="Arial"/>
              </w:rPr>
              <w:t xml:space="preserve"> </w:t>
            </w:r>
          </w:p>
          <w:p w14:paraId="22846DB5" w14:textId="3AD7A03B" w:rsidR="009E0A58" w:rsidRPr="00167EF9" w:rsidRDefault="009E0A58" w:rsidP="00AD2B32">
            <w:pPr>
              <w:pStyle w:val="Default"/>
              <w:rPr>
                <w:rFonts w:ascii="Arial" w:hAnsi="Arial" w:cs="Arial"/>
              </w:rPr>
            </w:pPr>
            <w:r w:rsidRPr="00167EF9">
              <w:rPr>
                <w:rFonts w:ascii="Arial" w:hAnsi="Arial" w:cs="Arial"/>
              </w:rPr>
              <w:t xml:space="preserve">• How bottles and glasses will be prevented from being removed from the premises at closing time. </w:t>
            </w:r>
          </w:p>
        </w:tc>
        <w:tc>
          <w:tcPr>
            <w:tcW w:w="2127" w:type="dxa"/>
          </w:tcPr>
          <w:p w14:paraId="3314A090" w14:textId="77777777" w:rsidR="009E0A58" w:rsidRPr="00167EF9" w:rsidRDefault="009E0A58" w:rsidP="009E0A58">
            <w:pPr>
              <w:pStyle w:val="Default"/>
              <w:rPr>
                <w:rFonts w:ascii="Arial" w:hAnsi="Arial" w:cs="Arial"/>
              </w:rPr>
            </w:pPr>
            <w:r w:rsidRPr="00167EF9">
              <w:rPr>
                <w:rFonts w:ascii="Arial" w:hAnsi="Arial" w:cs="Arial"/>
              </w:rPr>
              <w:lastRenderedPageBreak/>
              <w:t xml:space="preserve">A, E, K, L </w:t>
            </w:r>
          </w:p>
          <w:p w14:paraId="4D718B66" w14:textId="77777777" w:rsidR="009E0A58" w:rsidRPr="00167EF9" w:rsidRDefault="009E0A58" w:rsidP="00AD2B32">
            <w:pPr>
              <w:pStyle w:val="Default"/>
              <w:rPr>
                <w:rFonts w:ascii="Arial" w:hAnsi="Arial" w:cs="Arial"/>
              </w:rPr>
            </w:pPr>
          </w:p>
        </w:tc>
      </w:tr>
      <w:tr w:rsidR="009E0A58" w14:paraId="34D4D5DC" w14:textId="77777777" w:rsidTr="00BD4B2D">
        <w:trPr>
          <w:trHeight w:val="434"/>
        </w:trPr>
        <w:tc>
          <w:tcPr>
            <w:tcW w:w="1526" w:type="dxa"/>
          </w:tcPr>
          <w:p w14:paraId="61B2F2F2" w14:textId="3B8193E8" w:rsidR="009E0A58" w:rsidRPr="00167EF9" w:rsidRDefault="009E0A58" w:rsidP="00AD2B32">
            <w:pPr>
              <w:pStyle w:val="Default"/>
              <w:rPr>
                <w:rFonts w:ascii="Arial" w:hAnsi="Arial" w:cs="Arial"/>
              </w:rPr>
            </w:pPr>
            <w:r w:rsidRPr="00167EF9">
              <w:rPr>
                <w:rFonts w:ascii="Arial" w:hAnsi="Arial" w:cs="Arial"/>
              </w:rPr>
              <w:t>5</w:t>
            </w:r>
            <w:r w:rsidR="001C0E73" w:rsidRPr="00167EF9">
              <w:rPr>
                <w:rFonts w:ascii="Arial" w:hAnsi="Arial" w:cs="Arial"/>
              </w:rPr>
              <w:t>6</w:t>
            </w:r>
          </w:p>
        </w:tc>
        <w:tc>
          <w:tcPr>
            <w:tcW w:w="5386" w:type="dxa"/>
          </w:tcPr>
          <w:p w14:paraId="291F1F6F" w14:textId="7D2AD863" w:rsidR="009E0A58" w:rsidRPr="00167EF9" w:rsidRDefault="009E0A58" w:rsidP="009E0A58">
            <w:pPr>
              <w:pStyle w:val="Default"/>
              <w:rPr>
                <w:rFonts w:ascii="Arial" w:hAnsi="Arial" w:cs="Arial"/>
              </w:rPr>
            </w:pPr>
            <w:r w:rsidRPr="00167EF9">
              <w:rPr>
                <w:rFonts w:ascii="Arial" w:hAnsi="Arial" w:cs="Arial"/>
              </w:rPr>
              <w:t xml:space="preserve">The premises shall comply with the Portman Group’s Retailer Alert Bulletins (RABs) as they relate to Portman Group’s Code of Practice on the Naming, Packaging and Promotion of Alcoholic Drinks. </w:t>
            </w:r>
          </w:p>
        </w:tc>
        <w:tc>
          <w:tcPr>
            <w:tcW w:w="2127" w:type="dxa"/>
          </w:tcPr>
          <w:p w14:paraId="2A059FEB" w14:textId="2FAC2553" w:rsidR="009E0A58" w:rsidRPr="00167EF9" w:rsidRDefault="009E0A58" w:rsidP="00AD2B32">
            <w:pPr>
              <w:pStyle w:val="Default"/>
              <w:rPr>
                <w:rFonts w:ascii="Arial" w:hAnsi="Arial" w:cs="Arial"/>
              </w:rPr>
            </w:pPr>
            <w:r w:rsidRPr="00167EF9">
              <w:rPr>
                <w:rFonts w:ascii="Arial" w:hAnsi="Arial" w:cs="Arial"/>
              </w:rPr>
              <w:t>H</w:t>
            </w:r>
          </w:p>
        </w:tc>
      </w:tr>
    </w:tbl>
    <w:p w14:paraId="5B311499" w14:textId="77777777" w:rsidR="001C0E73" w:rsidRDefault="001C0E73" w:rsidP="00D2573B">
      <w:pPr>
        <w:pStyle w:val="Default"/>
        <w:rPr>
          <w:b/>
          <w:bCs/>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028"/>
      </w:tblGrid>
      <w:tr w:rsidR="005119D2" w14:paraId="665B412D" w14:textId="77777777" w:rsidTr="00BD4B2D">
        <w:trPr>
          <w:trHeight w:val="593"/>
        </w:trPr>
        <w:tc>
          <w:tcPr>
            <w:tcW w:w="1526" w:type="dxa"/>
            <w:shd w:val="clear" w:color="auto" w:fill="BFBFBF" w:themeFill="background1" w:themeFillShade="BF"/>
          </w:tcPr>
          <w:p w14:paraId="49A1E866" w14:textId="28A4E25B" w:rsidR="005119D2" w:rsidRPr="00167EF9" w:rsidRDefault="005119D2">
            <w:pPr>
              <w:pStyle w:val="Default"/>
              <w:rPr>
                <w:rFonts w:ascii="Arial" w:hAnsi="Arial" w:cs="Arial"/>
                <w:b/>
                <w:bCs/>
              </w:rPr>
            </w:pPr>
            <w:r w:rsidRPr="00167EF9">
              <w:rPr>
                <w:rFonts w:ascii="Arial" w:hAnsi="Arial" w:cs="Arial"/>
                <w:b/>
                <w:bCs/>
              </w:rPr>
              <w:t>Number</w:t>
            </w:r>
          </w:p>
        </w:tc>
        <w:tc>
          <w:tcPr>
            <w:tcW w:w="5386" w:type="dxa"/>
            <w:shd w:val="clear" w:color="auto" w:fill="BFBFBF" w:themeFill="background1" w:themeFillShade="BF"/>
          </w:tcPr>
          <w:p w14:paraId="635D7216" w14:textId="1F4763A0" w:rsidR="005119D2" w:rsidRPr="00167EF9" w:rsidRDefault="005119D2">
            <w:pPr>
              <w:pStyle w:val="Default"/>
              <w:rPr>
                <w:rFonts w:ascii="Arial" w:hAnsi="Arial" w:cs="Arial"/>
                <w:b/>
                <w:bCs/>
              </w:rPr>
            </w:pPr>
            <w:r w:rsidRPr="00167EF9">
              <w:rPr>
                <w:rFonts w:ascii="Arial" w:hAnsi="Arial" w:cs="Arial"/>
                <w:b/>
                <w:bCs/>
              </w:rPr>
              <w:t>Condition</w:t>
            </w:r>
          </w:p>
        </w:tc>
        <w:tc>
          <w:tcPr>
            <w:tcW w:w="2028" w:type="dxa"/>
            <w:shd w:val="clear" w:color="auto" w:fill="BFBFBF" w:themeFill="background1" w:themeFillShade="BF"/>
          </w:tcPr>
          <w:p w14:paraId="12EE9873" w14:textId="44292926" w:rsidR="005119D2" w:rsidRPr="00167EF9" w:rsidRDefault="005119D2">
            <w:pPr>
              <w:pStyle w:val="Default"/>
              <w:rPr>
                <w:rFonts w:ascii="Arial" w:hAnsi="Arial" w:cs="Arial"/>
                <w:b/>
                <w:bCs/>
              </w:rPr>
            </w:pPr>
            <w:r w:rsidRPr="00167EF9">
              <w:rPr>
                <w:rFonts w:ascii="Arial" w:hAnsi="Arial" w:cs="Arial"/>
                <w:b/>
                <w:bCs/>
              </w:rPr>
              <w:t>Application to premises type</w:t>
            </w:r>
          </w:p>
        </w:tc>
      </w:tr>
      <w:tr w:rsidR="00167EF9" w14:paraId="416B93A5" w14:textId="77777777" w:rsidTr="00BD4B2D">
        <w:trPr>
          <w:trHeight w:val="434"/>
        </w:trPr>
        <w:tc>
          <w:tcPr>
            <w:tcW w:w="1526" w:type="dxa"/>
          </w:tcPr>
          <w:p w14:paraId="43CC5D9C" w14:textId="0C75D47C" w:rsidR="00167EF9" w:rsidRPr="00167EF9" w:rsidRDefault="00167EF9">
            <w:pPr>
              <w:pStyle w:val="Default"/>
              <w:rPr>
                <w:rFonts w:ascii="Arial" w:hAnsi="Arial" w:cs="Arial"/>
              </w:rPr>
            </w:pPr>
            <w:r w:rsidRPr="00167EF9">
              <w:rPr>
                <w:rFonts w:ascii="Arial" w:hAnsi="Arial" w:cs="Arial"/>
              </w:rPr>
              <w:t>57</w:t>
            </w:r>
          </w:p>
        </w:tc>
        <w:tc>
          <w:tcPr>
            <w:tcW w:w="5386" w:type="dxa"/>
          </w:tcPr>
          <w:p w14:paraId="70AAD64A" w14:textId="77777777" w:rsidR="00167EF9" w:rsidRPr="00167EF9" w:rsidRDefault="00167EF9" w:rsidP="00167EF9">
            <w:pPr>
              <w:pStyle w:val="Default"/>
              <w:rPr>
                <w:rFonts w:ascii="Arial" w:hAnsi="Arial" w:cs="Arial"/>
              </w:rPr>
            </w:pPr>
            <w:r w:rsidRPr="00167EF9">
              <w:rPr>
                <w:rFonts w:ascii="Arial" w:hAnsi="Arial" w:cs="Arial"/>
              </w:rPr>
              <w:t xml:space="preserve">The premises shall operate as a restaurant: </w:t>
            </w:r>
          </w:p>
          <w:p w14:paraId="64EBC293" w14:textId="77777777" w:rsidR="00167EF9" w:rsidRPr="00167EF9" w:rsidRDefault="00167EF9" w:rsidP="00167EF9">
            <w:pPr>
              <w:pStyle w:val="Default"/>
              <w:rPr>
                <w:rFonts w:ascii="Arial" w:hAnsi="Arial" w:cs="Arial"/>
              </w:rPr>
            </w:pPr>
            <w:r w:rsidRPr="00167EF9">
              <w:rPr>
                <w:rFonts w:ascii="Arial" w:hAnsi="Arial" w:cs="Arial"/>
              </w:rPr>
              <w:t xml:space="preserve">i. In which customers must be seated at a </w:t>
            </w:r>
            <w:proofErr w:type="gramStart"/>
            <w:r w:rsidRPr="00167EF9">
              <w:rPr>
                <w:rFonts w:ascii="Arial" w:hAnsi="Arial" w:cs="Arial"/>
              </w:rPr>
              <w:t>table;</w:t>
            </w:r>
            <w:proofErr w:type="gramEnd"/>
            <w:r w:rsidRPr="00167EF9">
              <w:rPr>
                <w:rFonts w:ascii="Arial" w:hAnsi="Arial" w:cs="Arial"/>
              </w:rPr>
              <w:t xml:space="preserve"> </w:t>
            </w:r>
          </w:p>
          <w:p w14:paraId="43947E9C" w14:textId="77777777" w:rsidR="00167EF9" w:rsidRPr="00167EF9" w:rsidRDefault="00167EF9" w:rsidP="00167EF9">
            <w:pPr>
              <w:pStyle w:val="Default"/>
              <w:rPr>
                <w:rFonts w:ascii="Arial" w:hAnsi="Arial" w:cs="Arial"/>
              </w:rPr>
            </w:pPr>
            <w:r w:rsidRPr="00167EF9">
              <w:rPr>
                <w:rFonts w:ascii="Arial" w:hAnsi="Arial" w:cs="Arial"/>
              </w:rPr>
              <w:t xml:space="preserve">ii. Which provides substantial table meals that are prepared on the premises and are served and consumed at the </w:t>
            </w:r>
            <w:proofErr w:type="gramStart"/>
            <w:r w:rsidRPr="00167EF9">
              <w:rPr>
                <w:rFonts w:ascii="Arial" w:hAnsi="Arial" w:cs="Arial"/>
              </w:rPr>
              <w:t>table;</w:t>
            </w:r>
            <w:proofErr w:type="gramEnd"/>
            <w:r w:rsidRPr="00167EF9">
              <w:rPr>
                <w:rFonts w:ascii="Arial" w:hAnsi="Arial" w:cs="Arial"/>
              </w:rPr>
              <w:t xml:space="preserve"> </w:t>
            </w:r>
          </w:p>
          <w:p w14:paraId="32C9EE28" w14:textId="77777777" w:rsidR="00167EF9" w:rsidRPr="00167EF9" w:rsidRDefault="00167EF9" w:rsidP="00167EF9">
            <w:pPr>
              <w:pStyle w:val="Default"/>
              <w:rPr>
                <w:rFonts w:ascii="Arial" w:hAnsi="Arial" w:cs="Arial"/>
              </w:rPr>
            </w:pPr>
            <w:r w:rsidRPr="00167EF9">
              <w:rPr>
                <w:rFonts w:ascii="Arial" w:hAnsi="Arial" w:cs="Arial"/>
              </w:rPr>
              <w:t xml:space="preserve">iii. Which do not provide any takeaway service of food or drink for immediate consumption; and </w:t>
            </w:r>
          </w:p>
          <w:p w14:paraId="123012A6" w14:textId="07C232F3" w:rsidR="00167EF9" w:rsidRPr="00167EF9" w:rsidRDefault="00167EF9" w:rsidP="00167EF9">
            <w:pPr>
              <w:pStyle w:val="Default"/>
              <w:rPr>
                <w:rFonts w:ascii="Arial" w:hAnsi="Arial" w:cs="Arial"/>
              </w:rPr>
            </w:pPr>
            <w:r w:rsidRPr="00167EF9">
              <w:rPr>
                <w:rFonts w:ascii="Arial" w:hAnsi="Arial" w:cs="Arial"/>
              </w:rPr>
              <w:t>iv. Where alcohol shall not be sold, supplied, or consumed on the premises otherwise than to persons who are taking substantial table meals and provided always that the consumption of alcohol by such persons is ancillary to taking such meals.</w:t>
            </w:r>
          </w:p>
        </w:tc>
        <w:tc>
          <w:tcPr>
            <w:tcW w:w="2028" w:type="dxa"/>
          </w:tcPr>
          <w:p w14:paraId="59483023" w14:textId="1F65513F" w:rsidR="00167EF9" w:rsidRPr="00167EF9" w:rsidRDefault="00167EF9">
            <w:pPr>
              <w:pStyle w:val="Default"/>
              <w:rPr>
                <w:rFonts w:ascii="Arial" w:hAnsi="Arial" w:cs="Arial"/>
              </w:rPr>
            </w:pPr>
            <w:r w:rsidRPr="00167EF9">
              <w:rPr>
                <w:rFonts w:ascii="Arial" w:hAnsi="Arial" w:cs="Arial"/>
              </w:rPr>
              <w:t>I</w:t>
            </w:r>
          </w:p>
        </w:tc>
      </w:tr>
      <w:tr w:rsidR="005119D2" w14:paraId="24161C74" w14:textId="77777777" w:rsidTr="00BD4B2D">
        <w:trPr>
          <w:trHeight w:val="434"/>
        </w:trPr>
        <w:tc>
          <w:tcPr>
            <w:tcW w:w="1526" w:type="dxa"/>
          </w:tcPr>
          <w:p w14:paraId="58F15DCE" w14:textId="076E7121" w:rsidR="005119D2" w:rsidRPr="00167EF9" w:rsidRDefault="005119D2">
            <w:pPr>
              <w:pStyle w:val="Default"/>
              <w:rPr>
                <w:rFonts w:ascii="Arial" w:hAnsi="Arial" w:cs="Arial"/>
              </w:rPr>
            </w:pPr>
            <w:r w:rsidRPr="00167EF9">
              <w:rPr>
                <w:rFonts w:ascii="Arial" w:hAnsi="Arial" w:cs="Arial"/>
              </w:rPr>
              <w:t>5</w:t>
            </w:r>
            <w:r w:rsidR="001C0E73" w:rsidRPr="00167EF9">
              <w:rPr>
                <w:rFonts w:ascii="Arial" w:hAnsi="Arial" w:cs="Arial"/>
              </w:rPr>
              <w:t>8</w:t>
            </w:r>
          </w:p>
        </w:tc>
        <w:tc>
          <w:tcPr>
            <w:tcW w:w="5386" w:type="dxa"/>
          </w:tcPr>
          <w:p w14:paraId="3EA897C7" w14:textId="77777777" w:rsidR="005119D2" w:rsidRPr="00167EF9" w:rsidRDefault="005119D2">
            <w:pPr>
              <w:pStyle w:val="Default"/>
              <w:rPr>
                <w:rFonts w:ascii="Arial" w:hAnsi="Arial" w:cs="Arial"/>
              </w:rPr>
            </w:pPr>
            <w:r w:rsidRPr="00167EF9">
              <w:rPr>
                <w:rFonts w:ascii="Arial" w:hAnsi="Arial" w:cs="Arial"/>
              </w:rPr>
              <w:t xml:space="preserve">Service of alcohol shall be by waiter/waitress only to patrons seated at a table and who have or intend to have a substantial meal. </w:t>
            </w:r>
          </w:p>
        </w:tc>
        <w:tc>
          <w:tcPr>
            <w:tcW w:w="2028" w:type="dxa"/>
          </w:tcPr>
          <w:p w14:paraId="64D3955E" w14:textId="77777777" w:rsidR="005119D2" w:rsidRPr="00167EF9" w:rsidRDefault="005119D2">
            <w:pPr>
              <w:pStyle w:val="Default"/>
              <w:rPr>
                <w:rFonts w:ascii="Arial" w:hAnsi="Arial" w:cs="Arial"/>
              </w:rPr>
            </w:pPr>
            <w:r w:rsidRPr="00167EF9">
              <w:rPr>
                <w:rFonts w:ascii="Arial" w:hAnsi="Arial" w:cs="Arial"/>
              </w:rPr>
              <w:t xml:space="preserve">I </w:t>
            </w:r>
          </w:p>
        </w:tc>
      </w:tr>
      <w:tr w:rsidR="005119D2" w14:paraId="43746F85" w14:textId="77777777" w:rsidTr="00BD4B2D">
        <w:trPr>
          <w:trHeight w:val="287"/>
        </w:trPr>
        <w:tc>
          <w:tcPr>
            <w:tcW w:w="1526" w:type="dxa"/>
          </w:tcPr>
          <w:p w14:paraId="7F4E57CB" w14:textId="3C23BCAC" w:rsidR="005119D2" w:rsidRPr="00167EF9" w:rsidRDefault="005119D2">
            <w:pPr>
              <w:pStyle w:val="Default"/>
              <w:rPr>
                <w:rFonts w:ascii="Arial" w:hAnsi="Arial" w:cs="Arial"/>
              </w:rPr>
            </w:pPr>
            <w:r w:rsidRPr="00167EF9">
              <w:rPr>
                <w:rFonts w:ascii="Arial" w:hAnsi="Arial" w:cs="Arial"/>
              </w:rPr>
              <w:t>5</w:t>
            </w:r>
            <w:r w:rsidR="001C0E73" w:rsidRPr="00167EF9">
              <w:rPr>
                <w:rFonts w:ascii="Arial" w:hAnsi="Arial" w:cs="Arial"/>
              </w:rPr>
              <w:t>9</w:t>
            </w:r>
            <w:r w:rsidRPr="00167EF9">
              <w:rPr>
                <w:rFonts w:ascii="Arial" w:hAnsi="Arial" w:cs="Arial"/>
              </w:rPr>
              <w:t xml:space="preserve"> </w:t>
            </w:r>
          </w:p>
        </w:tc>
        <w:tc>
          <w:tcPr>
            <w:tcW w:w="5386" w:type="dxa"/>
          </w:tcPr>
          <w:p w14:paraId="7B8AF5C9" w14:textId="77777777" w:rsidR="005119D2" w:rsidRPr="00167EF9" w:rsidRDefault="005119D2">
            <w:pPr>
              <w:pStyle w:val="Default"/>
              <w:rPr>
                <w:rFonts w:ascii="Arial" w:hAnsi="Arial" w:cs="Arial"/>
              </w:rPr>
            </w:pPr>
            <w:r w:rsidRPr="00167EF9">
              <w:rPr>
                <w:rFonts w:ascii="Arial" w:hAnsi="Arial" w:cs="Arial"/>
              </w:rPr>
              <w:t xml:space="preserve">No persons shall be supplied with alcohol at a bar or place of similar description within or outside the premises. </w:t>
            </w:r>
          </w:p>
        </w:tc>
        <w:tc>
          <w:tcPr>
            <w:tcW w:w="2028" w:type="dxa"/>
          </w:tcPr>
          <w:p w14:paraId="1D0427B8" w14:textId="77777777" w:rsidR="005119D2" w:rsidRPr="00167EF9" w:rsidRDefault="005119D2">
            <w:pPr>
              <w:pStyle w:val="Default"/>
              <w:rPr>
                <w:rFonts w:ascii="Arial" w:hAnsi="Arial" w:cs="Arial"/>
              </w:rPr>
            </w:pPr>
            <w:r w:rsidRPr="00167EF9">
              <w:rPr>
                <w:rFonts w:ascii="Arial" w:hAnsi="Arial" w:cs="Arial"/>
              </w:rPr>
              <w:t xml:space="preserve">I </w:t>
            </w:r>
          </w:p>
        </w:tc>
      </w:tr>
      <w:tr w:rsidR="005119D2" w14:paraId="70289FC9" w14:textId="77777777" w:rsidTr="00BD4B2D">
        <w:trPr>
          <w:trHeight w:val="431"/>
        </w:trPr>
        <w:tc>
          <w:tcPr>
            <w:tcW w:w="1526" w:type="dxa"/>
          </w:tcPr>
          <w:p w14:paraId="64E72B90" w14:textId="77777777" w:rsidR="005119D2" w:rsidRPr="00167EF9" w:rsidRDefault="005119D2">
            <w:pPr>
              <w:pStyle w:val="Default"/>
              <w:rPr>
                <w:rFonts w:ascii="Arial" w:hAnsi="Arial" w:cs="Arial"/>
              </w:rPr>
            </w:pPr>
            <w:r w:rsidRPr="00167EF9">
              <w:rPr>
                <w:rFonts w:ascii="Arial" w:hAnsi="Arial" w:cs="Arial"/>
              </w:rPr>
              <w:t xml:space="preserve">60 </w:t>
            </w:r>
          </w:p>
        </w:tc>
        <w:tc>
          <w:tcPr>
            <w:tcW w:w="5386" w:type="dxa"/>
          </w:tcPr>
          <w:p w14:paraId="137F22E2" w14:textId="410B2230" w:rsidR="005119D2" w:rsidRPr="00167EF9" w:rsidRDefault="005119D2">
            <w:pPr>
              <w:pStyle w:val="Default"/>
              <w:rPr>
                <w:rFonts w:ascii="Arial" w:hAnsi="Arial" w:cs="Arial"/>
              </w:rPr>
            </w:pPr>
            <w:r w:rsidRPr="00167EF9">
              <w:rPr>
                <w:rFonts w:ascii="Arial" w:hAnsi="Arial" w:cs="Arial"/>
              </w:rPr>
              <w:t xml:space="preserve">Between (HH:MM) and (HH:MM) a minimum of </w:t>
            </w:r>
            <w:r w:rsidR="00BD4B2D" w:rsidRPr="00167EF9">
              <w:rPr>
                <w:rFonts w:ascii="Arial" w:hAnsi="Arial" w:cs="Arial"/>
              </w:rPr>
              <w:t>(</w:t>
            </w:r>
            <w:r w:rsidRPr="00167EF9">
              <w:rPr>
                <w:rFonts w:ascii="Arial" w:hAnsi="Arial" w:cs="Arial"/>
              </w:rPr>
              <w:t>insert number</w:t>
            </w:r>
            <w:r w:rsidR="00BD4B2D" w:rsidRPr="00167EF9">
              <w:rPr>
                <w:rFonts w:ascii="Arial" w:hAnsi="Arial" w:cs="Arial"/>
              </w:rPr>
              <w:t>)</w:t>
            </w:r>
            <w:r w:rsidRPr="00167EF9">
              <w:rPr>
                <w:rFonts w:ascii="Arial" w:hAnsi="Arial" w:cs="Arial"/>
              </w:rPr>
              <w:t xml:space="preserve"> ‘covers’ where table meals may be consumed shall be provided. </w:t>
            </w:r>
          </w:p>
        </w:tc>
        <w:tc>
          <w:tcPr>
            <w:tcW w:w="2028" w:type="dxa"/>
          </w:tcPr>
          <w:p w14:paraId="0F69FD57" w14:textId="77777777" w:rsidR="005119D2" w:rsidRPr="00167EF9" w:rsidRDefault="005119D2">
            <w:pPr>
              <w:pStyle w:val="Default"/>
              <w:rPr>
                <w:rFonts w:ascii="Arial" w:hAnsi="Arial" w:cs="Arial"/>
              </w:rPr>
            </w:pPr>
            <w:r w:rsidRPr="00167EF9">
              <w:rPr>
                <w:rFonts w:ascii="Arial" w:hAnsi="Arial" w:cs="Arial"/>
              </w:rPr>
              <w:t xml:space="preserve">F, I </w:t>
            </w:r>
          </w:p>
        </w:tc>
      </w:tr>
      <w:tr w:rsidR="005119D2" w14:paraId="013C81A2" w14:textId="77777777" w:rsidTr="00BD4B2D">
        <w:trPr>
          <w:trHeight w:val="873"/>
        </w:trPr>
        <w:tc>
          <w:tcPr>
            <w:tcW w:w="1526" w:type="dxa"/>
          </w:tcPr>
          <w:p w14:paraId="6186D02A" w14:textId="77777777" w:rsidR="005119D2" w:rsidRPr="00167EF9" w:rsidRDefault="005119D2">
            <w:pPr>
              <w:pStyle w:val="Default"/>
              <w:rPr>
                <w:rFonts w:ascii="Arial" w:hAnsi="Arial" w:cs="Arial"/>
              </w:rPr>
            </w:pPr>
            <w:r w:rsidRPr="00167EF9">
              <w:rPr>
                <w:rFonts w:ascii="Arial" w:hAnsi="Arial" w:cs="Arial"/>
              </w:rPr>
              <w:t xml:space="preserve">61 </w:t>
            </w:r>
          </w:p>
        </w:tc>
        <w:tc>
          <w:tcPr>
            <w:tcW w:w="5386" w:type="dxa"/>
          </w:tcPr>
          <w:p w14:paraId="0BECB5B3" w14:textId="2E6D74D2" w:rsidR="005119D2" w:rsidRPr="00167EF9" w:rsidRDefault="005119D2">
            <w:pPr>
              <w:pStyle w:val="Default"/>
              <w:rPr>
                <w:rFonts w:ascii="Arial" w:hAnsi="Arial" w:cs="Arial"/>
              </w:rPr>
            </w:pPr>
            <w:r w:rsidRPr="00167EF9">
              <w:rPr>
                <w:rFonts w:ascii="Arial" w:hAnsi="Arial" w:cs="Arial"/>
              </w:rPr>
              <w:t xml:space="preserve">A noise limiting device shall be installed and operated in accordance with </w:t>
            </w:r>
            <w:r w:rsidR="00BD4B2D" w:rsidRPr="00167EF9">
              <w:rPr>
                <w:rFonts w:ascii="Arial" w:hAnsi="Arial" w:cs="Arial"/>
              </w:rPr>
              <w:t>(</w:t>
            </w:r>
            <w:r w:rsidRPr="00167EF9">
              <w:rPr>
                <w:rFonts w:ascii="Arial" w:hAnsi="Arial" w:cs="Arial"/>
              </w:rPr>
              <w:t>a noise impact assessment conducted by suitably qualified persons</w:t>
            </w:r>
            <w:r w:rsidR="00BD4B2D" w:rsidRPr="00167EF9">
              <w:rPr>
                <w:rFonts w:ascii="Arial" w:hAnsi="Arial" w:cs="Arial"/>
              </w:rPr>
              <w:t>)</w:t>
            </w:r>
            <w:r w:rsidRPr="00167EF9">
              <w:rPr>
                <w:rFonts w:ascii="Arial" w:hAnsi="Arial" w:cs="Arial"/>
              </w:rPr>
              <w:t xml:space="preserve"> </w:t>
            </w:r>
            <w:r w:rsidR="00BD4B2D" w:rsidRPr="00167EF9">
              <w:rPr>
                <w:rFonts w:ascii="Arial" w:hAnsi="Arial" w:cs="Arial"/>
              </w:rPr>
              <w:t>(</w:t>
            </w:r>
            <w:r w:rsidRPr="00167EF9">
              <w:rPr>
                <w:rFonts w:ascii="Arial" w:hAnsi="Arial" w:cs="Arial"/>
              </w:rPr>
              <w:t>the report XXXXXXXXXXXXXXXXX</w:t>
            </w:r>
            <w:r w:rsidR="00BD4B2D" w:rsidRPr="00167EF9">
              <w:rPr>
                <w:rFonts w:ascii="Arial" w:hAnsi="Arial" w:cs="Arial"/>
              </w:rPr>
              <w:t>)</w:t>
            </w:r>
            <w:r w:rsidRPr="00167EF9">
              <w:rPr>
                <w:rFonts w:ascii="Arial" w:hAnsi="Arial" w:cs="Arial"/>
              </w:rPr>
              <w:t xml:space="preserve">. The device shall be locked and accessible only for named persons that shall be supplied to the local authority. </w:t>
            </w:r>
          </w:p>
        </w:tc>
        <w:tc>
          <w:tcPr>
            <w:tcW w:w="2028" w:type="dxa"/>
          </w:tcPr>
          <w:p w14:paraId="130350B9" w14:textId="77777777" w:rsidR="005119D2" w:rsidRPr="00167EF9" w:rsidRDefault="005119D2">
            <w:pPr>
              <w:pStyle w:val="Default"/>
              <w:rPr>
                <w:rFonts w:ascii="Arial" w:hAnsi="Arial" w:cs="Arial"/>
              </w:rPr>
            </w:pPr>
            <w:r w:rsidRPr="00167EF9">
              <w:rPr>
                <w:rFonts w:ascii="Arial" w:hAnsi="Arial" w:cs="Arial"/>
              </w:rPr>
              <w:t xml:space="preserve">A-G, I, J, L &amp; M </w:t>
            </w:r>
          </w:p>
        </w:tc>
      </w:tr>
      <w:tr w:rsidR="005119D2" w14:paraId="7613C797" w14:textId="77777777" w:rsidTr="00BD4B2D">
        <w:trPr>
          <w:trHeight w:val="1039"/>
        </w:trPr>
        <w:tc>
          <w:tcPr>
            <w:tcW w:w="1526" w:type="dxa"/>
          </w:tcPr>
          <w:p w14:paraId="0945CEB7" w14:textId="77777777" w:rsidR="005119D2" w:rsidRPr="00167EF9" w:rsidRDefault="005119D2">
            <w:pPr>
              <w:pStyle w:val="Default"/>
              <w:rPr>
                <w:rFonts w:ascii="Arial" w:hAnsi="Arial" w:cs="Arial"/>
              </w:rPr>
            </w:pPr>
            <w:r w:rsidRPr="00167EF9">
              <w:rPr>
                <w:rFonts w:ascii="Arial" w:hAnsi="Arial" w:cs="Arial"/>
              </w:rPr>
              <w:t xml:space="preserve">62 </w:t>
            </w:r>
          </w:p>
        </w:tc>
        <w:tc>
          <w:tcPr>
            <w:tcW w:w="5386" w:type="dxa"/>
          </w:tcPr>
          <w:p w14:paraId="5617F20F" w14:textId="640BA672" w:rsidR="005119D2" w:rsidRPr="00167EF9" w:rsidRDefault="005119D2">
            <w:pPr>
              <w:pStyle w:val="Default"/>
              <w:rPr>
                <w:rFonts w:ascii="Arial" w:hAnsi="Arial" w:cs="Arial"/>
              </w:rPr>
            </w:pPr>
            <w:r w:rsidRPr="00167EF9">
              <w:rPr>
                <w:rFonts w:ascii="Arial" w:hAnsi="Arial" w:cs="Arial"/>
              </w:rPr>
              <w:t xml:space="preserve">A </w:t>
            </w:r>
            <w:r w:rsidR="00BD4B2D" w:rsidRPr="00167EF9">
              <w:rPr>
                <w:rFonts w:ascii="Arial" w:hAnsi="Arial" w:cs="Arial"/>
              </w:rPr>
              <w:t>logbook</w:t>
            </w:r>
            <w:r w:rsidRPr="00167EF9">
              <w:rPr>
                <w:rFonts w:ascii="Arial" w:hAnsi="Arial" w:cs="Arial"/>
              </w:rPr>
              <w:t xml:space="preserve"> shall be maintained detailing: </w:t>
            </w:r>
          </w:p>
          <w:p w14:paraId="6FAE1BE6" w14:textId="77777777" w:rsidR="005119D2" w:rsidRPr="00167EF9" w:rsidRDefault="005119D2">
            <w:pPr>
              <w:pStyle w:val="Default"/>
              <w:rPr>
                <w:rFonts w:ascii="Arial" w:hAnsi="Arial" w:cs="Arial"/>
              </w:rPr>
            </w:pPr>
            <w:r w:rsidRPr="00167EF9">
              <w:rPr>
                <w:rFonts w:ascii="Arial" w:hAnsi="Arial" w:cs="Arial"/>
              </w:rPr>
              <w:t xml:space="preserve">• Periodic monitoring of the premises boundary with results and any alterations to sound volumes </w:t>
            </w:r>
          </w:p>
          <w:p w14:paraId="0571450A" w14:textId="77777777" w:rsidR="005119D2" w:rsidRPr="00167EF9" w:rsidRDefault="005119D2">
            <w:pPr>
              <w:pStyle w:val="Default"/>
              <w:rPr>
                <w:rFonts w:ascii="Arial" w:hAnsi="Arial" w:cs="Arial"/>
              </w:rPr>
            </w:pPr>
            <w:r w:rsidRPr="00167EF9">
              <w:rPr>
                <w:rFonts w:ascii="Arial" w:hAnsi="Arial" w:cs="Arial"/>
              </w:rPr>
              <w:lastRenderedPageBreak/>
              <w:t xml:space="preserve">• All complaints received and what responses and actions were taken as a result </w:t>
            </w:r>
          </w:p>
          <w:p w14:paraId="6572351F" w14:textId="77777777" w:rsidR="005119D2" w:rsidRPr="00167EF9" w:rsidRDefault="005119D2">
            <w:pPr>
              <w:pStyle w:val="Default"/>
              <w:rPr>
                <w:rFonts w:ascii="Arial" w:hAnsi="Arial" w:cs="Arial"/>
              </w:rPr>
            </w:pPr>
          </w:p>
          <w:p w14:paraId="696CD1B5" w14:textId="5A7EBD98" w:rsidR="005119D2" w:rsidRPr="00167EF9" w:rsidRDefault="005119D2">
            <w:pPr>
              <w:pStyle w:val="Default"/>
              <w:rPr>
                <w:rFonts w:ascii="Arial" w:hAnsi="Arial" w:cs="Arial"/>
              </w:rPr>
            </w:pPr>
            <w:r w:rsidRPr="00167EF9">
              <w:rPr>
                <w:rFonts w:ascii="Arial" w:hAnsi="Arial" w:cs="Arial"/>
              </w:rPr>
              <w:t xml:space="preserve">The </w:t>
            </w:r>
            <w:r w:rsidR="00BD4B2D" w:rsidRPr="00167EF9">
              <w:rPr>
                <w:rFonts w:ascii="Arial" w:hAnsi="Arial" w:cs="Arial"/>
              </w:rPr>
              <w:t>logbook</w:t>
            </w:r>
            <w:r w:rsidRPr="00167EF9">
              <w:rPr>
                <w:rFonts w:ascii="Arial" w:hAnsi="Arial" w:cs="Arial"/>
              </w:rPr>
              <w:t xml:space="preserve"> shall be </w:t>
            </w:r>
            <w:proofErr w:type="gramStart"/>
            <w:r w:rsidRPr="00167EF9">
              <w:rPr>
                <w:rFonts w:ascii="Arial" w:hAnsi="Arial" w:cs="Arial"/>
              </w:rPr>
              <w:t>retained and made available to local authority and police officers at all times</w:t>
            </w:r>
            <w:proofErr w:type="gramEnd"/>
            <w:r w:rsidRPr="00167EF9">
              <w:rPr>
                <w:rFonts w:ascii="Arial" w:hAnsi="Arial" w:cs="Arial"/>
              </w:rPr>
              <w:t xml:space="preserve">. </w:t>
            </w:r>
          </w:p>
        </w:tc>
        <w:tc>
          <w:tcPr>
            <w:tcW w:w="2028" w:type="dxa"/>
          </w:tcPr>
          <w:p w14:paraId="0EB5F8BB" w14:textId="77777777" w:rsidR="005119D2" w:rsidRPr="00167EF9" w:rsidRDefault="005119D2">
            <w:pPr>
              <w:pStyle w:val="Default"/>
              <w:rPr>
                <w:rFonts w:ascii="Arial" w:hAnsi="Arial" w:cs="Arial"/>
              </w:rPr>
            </w:pPr>
            <w:r w:rsidRPr="00167EF9">
              <w:rPr>
                <w:rFonts w:ascii="Arial" w:hAnsi="Arial" w:cs="Arial"/>
              </w:rPr>
              <w:lastRenderedPageBreak/>
              <w:t xml:space="preserve">A-G, I, J, L &amp; M </w:t>
            </w:r>
          </w:p>
        </w:tc>
      </w:tr>
      <w:tr w:rsidR="005119D2" w14:paraId="435E98D8" w14:textId="77777777" w:rsidTr="00BD4B2D">
        <w:trPr>
          <w:trHeight w:val="287"/>
        </w:trPr>
        <w:tc>
          <w:tcPr>
            <w:tcW w:w="1526" w:type="dxa"/>
          </w:tcPr>
          <w:p w14:paraId="6FDCEBC1" w14:textId="77777777" w:rsidR="005119D2" w:rsidRPr="00167EF9" w:rsidRDefault="005119D2">
            <w:pPr>
              <w:pStyle w:val="Default"/>
              <w:rPr>
                <w:rFonts w:ascii="Arial" w:hAnsi="Arial" w:cs="Arial"/>
              </w:rPr>
            </w:pPr>
            <w:r w:rsidRPr="00167EF9">
              <w:rPr>
                <w:rFonts w:ascii="Arial" w:hAnsi="Arial" w:cs="Arial"/>
              </w:rPr>
              <w:t xml:space="preserve">63 </w:t>
            </w:r>
          </w:p>
        </w:tc>
        <w:tc>
          <w:tcPr>
            <w:tcW w:w="5386" w:type="dxa"/>
          </w:tcPr>
          <w:p w14:paraId="094D4DB8" w14:textId="77777777" w:rsidR="005119D2" w:rsidRPr="00167EF9" w:rsidRDefault="005119D2">
            <w:pPr>
              <w:pStyle w:val="Default"/>
              <w:rPr>
                <w:rFonts w:ascii="Arial" w:hAnsi="Arial" w:cs="Arial"/>
              </w:rPr>
            </w:pPr>
            <w:r w:rsidRPr="00167EF9">
              <w:rPr>
                <w:rFonts w:ascii="Arial" w:hAnsi="Arial" w:cs="Arial"/>
              </w:rPr>
              <w:t xml:space="preserve">The sound from recorded music shall be </w:t>
            </w:r>
            <w:proofErr w:type="gramStart"/>
            <w:r w:rsidRPr="00167EF9">
              <w:rPr>
                <w:rFonts w:ascii="Arial" w:hAnsi="Arial" w:cs="Arial"/>
              </w:rPr>
              <w:t>played at background levels at all times</w:t>
            </w:r>
            <w:proofErr w:type="gramEnd"/>
            <w:r w:rsidRPr="00167EF9">
              <w:rPr>
                <w:rFonts w:ascii="Arial" w:hAnsi="Arial" w:cs="Arial"/>
              </w:rPr>
              <w:t xml:space="preserve">. </w:t>
            </w:r>
          </w:p>
        </w:tc>
        <w:tc>
          <w:tcPr>
            <w:tcW w:w="2028" w:type="dxa"/>
          </w:tcPr>
          <w:p w14:paraId="75AB3008" w14:textId="77777777" w:rsidR="005119D2" w:rsidRPr="00167EF9" w:rsidRDefault="005119D2">
            <w:pPr>
              <w:pStyle w:val="Default"/>
              <w:rPr>
                <w:rFonts w:ascii="Arial" w:hAnsi="Arial" w:cs="Arial"/>
              </w:rPr>
            </w:pPr>
            <w:r w:rsidRPr="00167EF9">
              <w:rPr>
                <w:rFonts w:ascii="Arial" w:hAnsi="Arial" w:cs="Arial"/>
              </w:rPr>
              <w:t xml:space="preserve">A-G, I, J, L &amp; M </w:t>
            </w:r>
          </w:p>
        </w:tc>
      </w:tr>
      <w:tr w:rsidR="005119D2" w14:paraId="403D1B69" w14:textId="77777777" w:rsidTr="00BD4B2D">
        <w:trPr>
          <w:trHeight w:val="871"/>
        </w:trPr>
        <w:tc>
          <w:tcPr>
            <w:tcW w:w="1526" w:type="dxa"/>
          </w:tcPr>
          <w:p w14:paraId="1F1A6CB7" w14:textId="77777777" w:rsidR="005119D2" w:rsidRPr="00167EF9" w:rsidRDefault="005119D2">
            <w:pPr>
              <w:pStyle w:val="Default"/>
              <w:rPr>
                <w:rFonts w:ascii="Arial" w:hAnsi="Arial" w:cs="Arial"/>
              </w:rPr>
            </w:pPr>
            <w:r w:rsidRPr="00167EF9">
              <w:rPr>
                <w:rFonts w:ascii="Arial" w:hAnsi="Arial" w:cs="Arial"/>
              </w:rPr>
              <w:t xml:space="preserve">64 </w:t>
            </w:r>
          </w:p>
        </w:tc>
        <w:tc>
          <w:tcPr>
            <w:tcW w:w="5386" w:type="dxa"/>
          </w:tcPr>
          <w:p w14:paraId="53C95E94" w14:textId="77777777" w:rsidR="005119D2" w:rsidRPr="00167EF9" w:rsidRDefault="005119D2">
            <w:pPr>
              <w:pStyle w:val="Default"/>
              <w:rPr>
                <w:rFonts w:ascii="Arial" w:hAnsi="Arial" w:cs="Arial"/>
              </w:rPr>
            </w:pPr>
            <w:r w:rsidRPr="00167EF9">
              <w:rPr>
                <w:rFonts w:ascii="Arial" w:hAnsi="Arial" w:cs="Arial"/>
              </w:rPr>
              <w:t xml:space="preserve">All parts of the licensed premises used by members of the public shall be effectively and suitably ventilated and cooled by </w:t>
            </w:r>
            <w:proofErr w:type="gramStart"/>
            <w:r w:rsidRPr="00167EF9">
              <w:rPr>
                <w:rFonts w:ascii="Arial" w:hAnsi="Arial" w:cs="Arial"/>
              </w:rPr>
              <w:t>a sufficient quantity of</w:t>
            </w:r>
            <w:proofErr w:type="gramEnd"/>
            <w:r w:rsidRPr="00167EF9">
              <w:rPr>
                <w:rFonts w:ascii="Arial" w:hAnsi="Arial" w:cs="Arial"/>
              </w:rPr>
              <w:t xml:space="preserve"> fresh or purified air. The air within the premises shall be maintained at a reasonable and comfortable temperature immediately before and during their use by patrons. </w:t>
            </w:r>
          </w:p>
        </w:tc>
        <w:tc>
          <w:tcPr>
            <w:tcW w:w="2028" w:type="dxa"/>
          </w:tcPr>
          <w:p w14:paraId="6F3E3326" w14:textId="77777777" w:rsidR="005119D2" w:rsidRPr="00167EF9" w:rsidRDefault="005119D2">
            <w:pPr>
              <w:pStyle w:val="Default"/>
              <w:rPr>
                <w:rFonts w:ascii="Arial" w:hAnsi="Arial" w:cs="Arial"/>
              </w:rPr>
            </w:pPr>
            <w:r w:rsidRPr="00167EF9">
              <w:rPr>
                <w:rFonts w:ascii="Arial" w:hAnsi="Arial" w:cs="Arial"/>
              </w:rPr>
              <w:t xml:space="preserve">A - K &amp; M </w:t>
            </w:r>
          </w:p>
        </w:tc>
      </w:tr>
    </w:tbl>
    <w:p w14:paraId="4C79EA49" w14:textId="77777777" w:rsidR="001C0E73" w:rsidRDefault="001C0E73"/>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028"/>
      </w:tblGrid>
      <w:tr w:rsidR="006817EC" w14:paraId="30BE1D14" w14:textId="77777777" w:rsidTr="006817EC">
        <w:trPr>
          <w:trHeight w:val="434"/>
        </w:trPr>
        <w:tc>
          <w:tcPr>
            <w:tcW w:w="1526" w:type="dxa"/>
            <w:shd w:val="clear" w:color="auto" w:fill="D9D9D9" w:themeFill="background1" w:themeFillShade="D9"/>
          </w:tcPr>
          <w:p w14:paraId="727D53B5" w14:textId="5BE87D12" w:rsidR="006817EC" w:rsidRPr="006817EC" w:rsidRDefault="006817EC">
            <w:pPr>
              <w:pStyle w:val="Default"/>
              <w:rPr>
                <w:b/>
                <w:bCs/>
                <w:sz w:val="23"/>
                <w:szCs w:val="23"/>
              </w:rPr>
            </w:pPr>
            <w:r w:rsidRPr="006817EC">
              <w:rPr>
                <w:b/>
                <w:bCs/>
                <w:sz w:val="23"/>
                <w:szCs w:val="23"/>
              </w:rPr>
              <w:t>Number</w:t>
            </w:r>
          </w:p>
        </w:tc>
        <w:tc>
          <w:tcPr>
            <w:tcW w:w="5386" w:type="dxa"/>
            <w:shd w:val="clear" w:color="auto" w:fill="D9D9D9" w:themeFill="background1" w:themeFillShade="D9"/>
          </w:tcPr>
          <w:p w14:paraId="4D012EE7" w14:textId="2B314EA0" w:rsidR="006817EC" w:rsidRPr="006817EC" w:rsidRDefault="006817EC">
            <w:pPr>
              <w:pStyle w:val="Default"/>
              <w:rPr>
                <w:b/>
                <w:bCs/>
                <w:sz w:val="23"/>
                <w:szCs w:val="23"/>
              </w:rPr>
            </w:pPr>
            <w:r w:rsidRPr="006817EC">
              <w:rPr>
                <w:b/>
                <w:bCs/>
                <w:sz w:val="23"/>
                <w:szCs w:val="23"/>
              </w:rPr>
              <w:t>Condition</w:t>
            </w:r>
          </w:p>
        </w:tc>
        <w:tc>
          <w:tcPr>
            <w:tcW w:w="2028" w:type="dxa"/>
            <w:shd w:val="clear" w:color="auto" w:fill="D9D9D9" w:themeFill="background1" w:themeFillShade="D9"/>
          </w:tcPr>
          <w:p w14:paraId="41714057" w14:textId="0FAA9A68" w:rsidR="006817EC" w:rsidRPr="006817EC" w:rsidRDefault="006817EC">
            <w:pPr>
              <w:pStyle w:val="Default"/>
              <w:rPr>
                <w:b/>
                <w:bCs/>
                <w:sz w:val="23"/>
                <w:szCs w:val="23"/>
              </w:rPr>
            </w:pPr>
            <w:r w:rsidRPr="006817EC">
              <w:rPr>
                <w:rFonts w:ascii="Arial" w:hAnsi="Arial" w:cs="Arial"/>
                <w:b/>
                <w:bCs/>
              </w:rPr>
              <w:t>Application to premises type</w:t>
            </w:r>
          </w:p>
        </w:tc>
      </w:tr>
      <w:tr w:rsidR="00167EF9" w14:paraId="13941CDA" w14:textId="77777777" w:rsidTr="00BD4B2D">
        <w:trPr>
          <w:trHeight w:val="434"/>
        </w:trPr>
        <w:tc>
          <w:tcPr>
            <w:tcW w:w="1526" w:type="dxa"/>
          </w:tcPr>
          <w:p w14:paraId="2FE8833A" w14:textId="34D33A82" w:rsidR="00167EF9" w:rsidRDefault="0023521D">
            <w:pPr>
              <w:pStyle w:val="Default"/>
              <w:rPr>
                <w:sz w:val="23"/>
                <w:szCs w:val="23"/>
              </w:rPr>
            </w:pPr>
            <w:r>
              <w:rPr>
                <w:sz w:val="23"/>
                <w:szCs w:val="23"/>
              </w:rPr>
              <w:t>65</w:t>
            </w:r>
          </w:p>
        </w:tc>
        <w:tc>
          <w:tcPr>
            <w:tcW w:w="5386" w:type="dxa"/>
          </w:tcPr>
          <w:p w14:paraId="05FF280F" w14:textId="0B0DAB37" w:rsidR="00167EF9" w:rsidRDefault="0023521D">
            <w:pPr>
              <w:pStyle w:val="Default"/>
              <w:rPr>
                <w:sz w:val="23"/>
                <w:szCs w:val="23"/>
              </w:rPr>
            </w:pPr>
            <w:r w:rsidRPr="00167EF9">
              <w:rPr>
                <w:rFonts w:ascii="Arial" w:hAnsi="Arial" w:cs="Arial"/>
              </w:rPr>
              <w:t>Odour from any flue used for the dispersal of cooking smells serving the building shall not cause nuisance to the occupants of any properties in the vicinity.</w:t>
            </w:r>
          </w:p>
        </w:tc>
        <w:tc>
          <w:tcPr>
            <w:tcW w:w="2028" w:type="dxa"/>
          </w:tcPr>
          <w:p w14:paraId="28B06EB7" w14:textId="00B5C41D" w:rsidR="00167EF9" w:rsidRDefault="0023521D" w:rsidP="005119D2">
            <w:pPr>
              <w:pStyle w:val="Default"/>
              <w:rPr>
                <w:sz w:val="23"/>
                <w:szCs w:val="23"/>
              </w:rPr>
            </w:pPr>
            <w:r w:rsidRPr="00167EF9">
              <w:rPr>
                <w:rFonts w:ascii="Arial" w:hAnsi="Arial" w:cs="Arial"/>
              </w:rPr>
              <w:t>A - K &amp; M</w:t>
            </w:r>
          </w:p>
        </w:tc>
      </w:tr>
      <w:tr w:rsidR="00167EF9" w14:paraId="2E98FFAE" w14:textId="77777777" w:rsidTr="00BD4B2D">
        <w:trPr>
          <w:trHeight w:val="434"/>
        </w:trPr>
        <w:tc>
          <w:tcPr>
            <w:tcW w:w="1526" w:type="dxa"/>
          </w:tcPr>
          <w:p w14:paraId="6E18F1C2" w14:textId="708A71B6" w:rsidR="00167EF9" w:rsidRDefault="0023521D">
            <w:pPr>
              <w:pStyle w:val="Default"/>
              <w:rPr>
                <w:sz w:val="23"/>
                <w:szCs w:val="23"/>
              </w:rPr>
            </w:pPr>
            <w:r>
              <w:rPr>
                <w:sz w:val="23"/>
                <w:szCs w:val="23"/>
              </w:rPr>
              <w:t>66</w:t>
            </w:r>
          </w:p>
        </w:tc>
        <w:tc>
          <w:tcPr>
            <w:tcW w:w="5386" w:type="dxa"/>
          </w:tcPr>
          <w:p w14:paraId="4DFF8215" w14:textId="68497235" w:rsidR="00167EF9" w:rsidRDefault="0023521D">
            <w:pPr>
              <w:pStyle w:val="Default"/>
              <w:rPr>
                <w:sz w:val="23"/>
                <w:szCs w:val="23"/>
              </w:rPr>
            </w:pPr>
            <w:r w:rsidRPr="00167EF9">
              <w:rPr>
                <w:rFonts w:ascii="Arial" w:hAnsi="Arial" w:cs="Arial"/>
              </w:rPr>
              <w:t>Outdoor artificial lighting including for security shall be operated and positioned, so far as is reasonably practicable, to not cause a nuisance. It shall also be installed in accordance with guidance produced by the Institute of Lighting Professionals.</w:t>
            </w:r>
          </w:p>
        </w:tc>
        <w:tc>
          <w:tcPr>
            <w:tcW w:w="2028" w:type="dxa"/>
          </w:tcPr>
          <w:p w14:paraId="5E2E3AF7" w14:textId="4E3151D8" w:rsidR="00167EF9" w:rsidRDefault="0023521D" w:rsidP="005119D2">
            <w:pPr>
              <w:pStyle w:val="Default"/>
              <w:rPr>
                <w:sz w:val="23"/>
                <w:szCs w:val="23"/>
              </w:rPr>
            </w:pPr>
            <w:r>
              <w:rPr>
                <w:sz w:val="23"/>
                <w:szCs w:val="23"/>
              </w:rPr>
              <w:t>ALL</w:t>
            </w:r>
          </w:p>
        </w:tc>
      </w:tr>
      <w:tr w:rsidR="005119D2" w14:paraId="50BAAAEB" w14:textId="77777777" w:rsidTr="00BD4B2D">
        <w:trPr>
          <w:trHeight w:val="434"/>
        </w:trPr>
        <w:tc>
          <w:tcPr>
            <w:tcW w:w="1526" w:type="dxa"/>
          </w:tcPr>
          <w:p w14:paraId="76E242FB" w14:textId="4E900976" w:rsidR="005119D2" w:rsidRDefault="005119D2">
            <w:pPr>
              <w:pStyle w:val="Default"/>
              <w:rPr>
                <w:sz w:val="23"/>
                <w:szCs w:val="23"/>
              </w:rPr>
            </w:pPr>
            <w:r>
              <w:rPr>
                <w:sz w:val="23"/>
                <w:szCs w:val="23"/>
              </w:rPr>
              <w:t>67</w:t>
            </w:r>
          </w:p>
        </w:tc>
        <w:tc>
          <w:tcPr>
            <w:tcW w:w="5386" w:type="dxa"/>
          </w:tcPr>
          <w:p w14:paraId="6130A0AD" w14:textId="62E0E953" w:rsidR="005119D2" w:rsidRDefault="005119D2">
            <w:pPr>
              <w:pStyle w:val="Default"/>
              <w:rPr>
                <w:sz w:val="23"/>
                <w:szCs w:val="23"/>
              </w:rPr>
            </w:pPr>
            <w:r>
              <w:rPr>
                <w:sz w:val="23"/>
                <w:szCs w:val="23"/>
              </w:rPr>
              <w:t xml:space="preserve">Suitable lockable and vermin-proof containers shall be provided for the storage of waste and recycling, which are constructed and maintained to prevent the removal of such waste by vandals, thieves, animals, accidental spillage or inclement weather. All waste and recycling containers shall be collected in accordance with a private waste contract and the licence holder shall have regard to </w:t>
            </w:r>
            <w:r w:rsidR="00BD4B2D">
              <w:rPr>
                <w:sz w:val="23"/>
                <w:szCs w:val="23"/>
              </w:rPr>
              <w:t xml:space="preserve">Braintree District </w:t>
            </w:r>
            <w:r>
              <w:rPr>
                <w:sz w:val="23"/>
                <w:szCs w:val="23"/>
              </w:rPr>
              <w:t xml:space="preserve">Council’s current Waste Management Policy and Guidance. </w:t>
            </w:r>
          </w:p>
        </w:tc>
        <w:tc>
          <w:tcPr>
            <w:tcW w:w="2028" w:type="dxa"/>
          </w:tcPr>
          <w:p w14:paraId="7F8F55D6" w14:textId="77777777" w:rsidR="005119D2" w:rsidRDefault="005119D2" w:rsidP="005119D2">
            <w:pPr>
              <w:pStyle w:val="Default"/>
              <w:rPr>
                <w:sz w:val="23"/>
                <w:szCs w:val="23"/>
              </w:rPr>
            </w:pPr>
            <w:r>
              <w:rPr>
                <w:sz w:val="23"/>
                <w:szCs w:val="23"/>
              </w:rPr>
              <w:t xml:space="preserve">A - K &amp; M </w:t>
            </w:r>
          </w:p>
          <w:p w14:paraId="2190F2AD" w14:textId="77777777" w:rsidR="005119D2" w:rsidRDefault="005119D2">
            <w:pPr>
              <w:pStyle w:val="Default"/>
              <w:rPr>
                <w:sz w:val="23"/>
                <w:szCs w:val="23"/>
              </w:rPr>
            </w:pPr>
          </w:p>
        </w:tc>
      </w:tr>
      <w:tr w:rsidR="005119D2" w14:paraId="0A0FF8C5" w14:textId="77777777" w:rsidTr="00BD4B2D">
        <w:trPr>
          <w:trHeight w:val="434"/>
        </w:trPr>
        <w:tc>
          <w:tcPr>
            <w:tcW w:w="1526" w:type="dxa"/>
          </w:tcPr>
          <w:p w14:paraId="157496FA" w14:textId="0AFBF6C2" w:rsidR="005119D2" w:rsidRDefault="005119D2">
            <w:pPr>
              <w:pStyle w:val="Default"/>
              <w:rPr>
                <w:sz w:val="23"/>
                <w:szCs w:val="23"/>
              </w:rPr>
            </w:pPr>
            <w:r>
              <w:rPr>
                <w:sz w:val="23"/>
                <w:szCs w:val="23"/>
              </w:rPr>
              <w:t>68</w:t>
            </w:r>
          </w:p>
        </w:tc>
        <w:tc>
          <w:tcPr>
            <w:tcW w:w="5386" w:type="dxa"/>
          </w:tcPr>
          <w:p w14:paraId="34D0A826" w14:textId="696404F1" w:rsidR="005119D2" w:rsidRDefault="005119D2">
            <w:pPr>
              <w:pStyle w:val="Default"/>
              <w:rPr>
                <w:sz w:val="23"/>
                <w:szCs w:val="23"/>
              </w:rPr>
            </w:pPr>
            <w:r>
              <w:rPr>
                <w:sz w:val="23"/>
                <w:szCs w:val="23"/>
              </w:rPr>
              <w:t xml:space="preserve">Waste and recycling shall not be disposed of in external areas and waste and recycling deliveries and collections shall not be made between (HH:MM) and (HH:MM) </w:t>
            </w:r>
          </w:p>
        </w:tc>
        <w:tc>
          <w:tcPr>
            <w:tcW w:w="2028" w:type="dxa"/>
          </w:tcPr>
          <w:p w14:paraId="580320B6" w14:textId="77777777" w:rsidR="005119D2" w:rsidRDefault="005119D2" w:rsidP="005119D2">
            <w:pPr>
              <w:pStyle w:val="Default"/>
              <w:rPr>
                <w:sz w:val="23"/>
                <w:szCs w:val="23"/>
              </w:rPr>
            </w:pPr>
            <w:r>
              <w:rPr>
                <w:sz w:val="23"/>
                <w:szCs w:val="23"/>
              </w:rPr>
              <w:t xml:space="preserve">A - K &amp; M </w:t>
            </w:r>
          </w:p>
          <w:p w14:paraId="43CF7D8A" w14:textId="77777777" w:rsidR="005119D2" w:rsidRDefault="005119D2">
            <w:pPr>
              <w:pStyle w:val="Default"/>
              <w:rPr>
                <w:sz w:val="23"/>
                <w:szCs w:val="23"/>
              </w:rPr>
            </w:pPr>
          </w:p>
        </w:tc>
      </w:tr>
    </w:tbl>
    <w:p w14:paraId="6D844F47" w14:textId="77777777" w:rsidR="009E0A58" w:rsidRDefault="009E0A58" w:rsidP="00D2573B">
      <w:pPr>
        <w:pStyle w:val="Default"/>
        <w:rPr>
          <w:b/>
          <w:bCs/>
          <w:sz w:val="23"/>
          <w:szCs w:val="23"/>
        </w:rPr>
      </w:pPr>
    </w:p>
    <w:p w14:paraId="527D3F93" w14:textId="39A8437A" w:rsidR="00BD4B2D" w:rsidRPr="0023521D" w:rsidRDefault="002025BC" w:rsidP="00D2573B">
      <w:pPr>
        <w:pStyle w:val="Default"/>
        <w:rPr>
          <w:rFonts w:ascii="Arial" w:hAnsi="Arial" w:cs="Arial"/>
          <w:b/>
          <w:bCs/>
        </w:rPr>
      </w:pPr>
      <w:r w:rsidRPr="0023521D">
        <w:rPr>
          <w:rFonts w:ascii="Arial" w:hAnsi="Arial" w:cs="Arial"/>
          <w:b/>
          <w:bCs/>
        </w:rPr>
        <w:t>Protection of Children from Harm</w:t>
      </w:r>
    </w:p>
    <w:p w14:paraId="6137EDBD" w14:textId="77777777" w:rsidR="00BD4B2D" w:rsidRDefault="00BD4B2D" w:rsidP="00D2573B">
      <w:pPr>
        <w:pStyle w:val="Default"/>
        <w:rPr>
          <w:b/>
          <w:bCs/>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112"/>
      </w:tblGrid>
      <w:tr w:rsidR="002025BC" w14:paraId="28B57F13" w14:textId="77777777" w:rsidTr="00BD4B2D">
        <w:trPr>
          <w:trHeight w:val="436"/>
        </w:trPr>
        <w:tc>
          <w:tcPr>
            <w:tcW w:w="1526" w:type="dxa"/>
            <w:shd w:val="clear" w:color="auto" w:fill="BFBFBF" w:themeFill="background1" w:themeFillShade="BF"/>
          </w:tcPr>
          <w:p w14:paraId="2AB3615B" w14:textId="6F3196F1" w:rsidR="002025BC" w:rsidRPr="0023521D" w:rsidRDefault="002025BC">
            <w:pPr>
              <w:pStyle w:val="Default"/>
              <w:rPr>
                <w:rFonts w:ascii="Arial" w:hAnsi="Arial" w:cs="Arial"/>
              </w:rPr>
            </w:pPr>
            <w:r w:rsidRPr="0023521D">
              <w:rPr>
                <w:rFonts w:ascii="Arial" w:hAnsi="Arial" w:cs="Arial"/>
                <w:b/>
                <w:bCs/>
              </w:rPr>
              <w:t xml:space="preserve">Number </w:t>
            </w:r>
          </w:p>
        </w:tc>
        <w:tc>
          <w:tcPr>
            <w:tcW w:w="5386" w:type="dxa"/>
            <w:shd w:val="clear" w:color="auto" w:fill="BFBFBF" w:themeFill="background1" w:themeFillShade="BF"/>
          </w:tcPr>
          <w:p w14:paraId="3EAAA4EB" w14:textId="77777777" w:rsidR="002025BC" w:rsidRPr="0023521D" w:rsidRDefault="002025BC">
            <w:pPr>
              <w:pStyle w:val="Default"/>
              <w:rPr>
                <w:rFonts w:ascii="Arial" w:hAnsi="Arial" w:cs="Arial"/>
              </w:rPr>
            </w:pPr>
            <w:r w:rsidRPr="0023521D">
              <w:rPr>
                <w:rFonts w:ascii="Arial" w:hAnsi="Arial" w:cs="Arial"/>
                <w:b/>
                <w:bCs/>
              </w:rPr>
              <w:t xml:space="preserve">Condition </w:t>
            </w:r>
          </w:p>
        </w:tc>
        <w:tc>
          <w:tcPr>
            <w:tcW w:w="2112" w:type="dxa"/>
            <w:shd w:val="clear" w:color="auto" w:fill="BFBFBF" w:themeFill="background1" w:themeFillShade="BF"/>
          </w:tcPr>
          <w:p w14:paraId="3385A270" w14:textId="77777777" w:rsidR="002025BC" w:rsidRPr="0023521D" w:rsidRDefault="002025BC">
            <w:pPr>
              <w:pStyle w:val="Default"/>
              <w:rPr>
                <w:rFonts w:ascii="Arial" w:hAnsi="Arial" w:cs="Arial"/>
              </w:rPr>
            </w:pPr>
            <w:r w:rsidRPr="0023521D">
              <w:rPr>
                <w:rFonts w:ascii="Arial" w:hAnsi="Arial" w:cs="Arial"/>
                <w:b/>
                <w:bCs/>
              </w:rPr>
              <w:t xml:space="preserve">Application to premises type </w:t>
            </w:r>
          </w:p>
        </w:tc>
      </w:tr>
      <w:tr w:rsidR="002025BC" w14:paraId="3F55E49C" w14:textId="77777777" w:rsidTr="00BD4B2D">
        <w:trPr>
          <w:trHeight w:val="431"/>
        </w:trPr>
        <w:tc>
          <w:tcPr>
            <w:tcW w:w="1526" w:type="dxa"/>
          </w:tcPr>
          <w:p w14:paraId="55D8D451" w14:textId="77777777" w:rsidR="002025BC" w:rsidRPr="0023521D" w:rsidRDefault="002025BC">
            <w:pPr>
              <w:pStyle w:val="Default"/>
              <w:rPr>
                <w:rFonts w:ascii="Arial" w:hAnsi="Arial" w:cs="Arial"/>
              </w:rPr>
            </w:pPr>
            <w:r w:rsidRPr="0023521D">
              <w:rPr>
                <w:rFonts w:ascii="Arial" w:hAnsi="Arial" w:cs="Arial"/>
              </w:rPr>
              <w:t xml:space="preserve">69 </w:t>
            </w:r>
          </w:p>
        </w:tc>
        <w:tc>
          <w:tcPr>
            <w:tcW w:w="5386" w:type="dxa"/>
          </w:tcPr>
          <w:p w14:paraId="7A560E26" w14:textId="77777777" w:rsidR="002025BC" w:rsidRPr="0023521D" w:rsidRDefault="002025BC">
            <w:pPr>
              <w:pStyle w:val="Default"/>
              <w:rPr>
                <w:rFonts w:ascii="Arial" w:hAnsi="Arial" w:cs="Arial"/>
              </w:rPr>
            </w:pPr>
            <w:r w:rsidRPr="0023521D">
              <w:rPr>
                <w:rFonts w:ascii="Arial" w:hAnsi="Arial" w:cs="Arial"/>
              </w:rPr>
              <w:t xml:space="preserve">There shall be no striptease or nudity except when the premises are operating under the </w:t>
            </w:r>
            <w:r w:rsidRPr="0023521D">
              <w:rPr>
                <w:rFonts w:ascii="Arial" w:hAnsi="Arial" w:cs="Arial"/>
              </w:rPr>
              <w:lastRenderedPageBreak/>
              <w:t xml:space="preserve">authority of a Sexual Entertainment Venue licence. </w:t>
            </w:r>
          </w:p>
        </w:tc>
        <w:tc>
          <w:tcPr>
            <w:tcW w:w="2112" w:type="dxa"/>
          </w:tcPr>
          <w:p w14:paraId="5269C921" w14:textId="77777777" w:rsidR="002025BC" w:rsidRPr="0023521D" w:rsidRDefault="002025BC">
            <w:pPr>
              <w:pStyle w:val="Default"/>
              <w:rPr>
                <w:rFonts w:ascii="Arial" w:hAnsi="Arial" w:cs="Arial"/>
              </w:rPr>
            </w:pPr>
            <w:r w:rsidRPr="0023521D">
              <w:rPr>
                <w:rFonts w:ascii="Arial" w:hAnsi="Arial" w:cs="Arial"/>
              </w:rPr>
              <w:lastRenderedPageBreak/>
              <w:t xml:space="preserve">A-G, I, J, L &amp; M </w:t>
            </w:r>
          </w:p>
        </w:tc>
      </w:tr>
      <w:tr w:rsidR="002025BC" w14:paraId="72B6F891" w14:textId="77777777" w:rsidTr="00BD4B2D">
        <w:trPr>
          <w:trHeight w:val="1019"/>
        </w:trPr>
        <w:tc>
          <w:tcPr>
            <w:tcW w:w="1526" w:type="dxa"/>
          </w:tcPr>
          <w:p w14:paraId="5D30048B" w14:textId="77777777" w:rsidR="002025BC" w:rsidRPr="0023521D" w:rsidRDefault="002025BC">
            <w:pPr>
              <w:pStyle w:val="Default"/>
              <w:rPr>
                <w:rFonts w:ascii="Arial" w:hAnsi="Arial" w:cs="Arial"/>
              </w:rPr>
            </w:pPr>
            <w:r w:rsidRPr="0023521D">
              <w:rPr>
                <w:rFonts w:ascii="Arial" w:hAnsi="Arial" w:cs="Arial"/>
              </w:rPr>
              <w:t xml:space="preserve">70 </w:t>
            </w:r>
          </w:p>
        </w:tc>
        <w:tc>
          <w:tcPr>
            <w:tcW w:w="5386" w:type="dxa"/>
          </w:tcPr>
          <w:p w14:paraId="162B3A77" w14:textId="705D6135" w:rsidR="002025BC" w:rsidRPr="0023521D" w:rsidRDefault="002025BC">
            <w:pPr>
              <w:pStyle w:val="Default"/>
              <w:rPr>
                <w:rFonts w:ascii="Arial" w:hAnsi="Arial" w:cs="Arial"/>
              </w:rPr>
            </w:pPr>
            <w:r w:rsidRPr="0023521D">
              <w:rPr>
                <w:rFonts w:ascii="Arial" w:hAnsi="Arial" w:cs="Arial"/>
              </w:rPr>
              <w:t xml:space="preserve">The premises shall display prominent signage indicating </w:t>
            </w:r>
            <w:r w:rsidR="00341D9C" w:rsidRPr="0023521D">
              <w:rPr>
                <w:rFonts w:ascii="Arial" w:hAnsi="Arial" w:cs="Arial"/>
              </w:rPr>
              <w:t>(</w:t>
            </w:r>
            <w:r w:rsidRPr="0023521D">
              <w:rPr>
                <w:rFonts w:ascii="Arial" w:hAnsi="Arial" w:cs="Arial"/>
              </w:rPr>
              <w:t>at any point of sale</w:t>
            </w:r>
            <w:r w:rsidR="006A085E" w:rsidRPr="0023521D">
              <w:rPr>
                <w:rFonts w:ascii="Arial" w:hAnsi="Arial" w:cs="Arial"/>
              </w:rPr>
              <w:t>)</w:t>
            </w:r>
            <w:r w:rsidRPr="0023521D">
              <w:rPr>
                <w:rFonts w:ascii="Arial" w:hAnsi="Arial" w:cs="Arial"/>
              </w:rPr>
              <w:t xml:space="preserve"> </w:t>
            </w:r>
            <w:r w:rsidR="00BD4B2D" w:rsidRPr="0023521D">
              <w:rPr>
                <w:rFonts w:ascii="Arial" w:hAnsi="Arial" w:cs="Arial"/>
              </w:rPr>
              <w:t>(</w:t>
            </w:r>
            <w:r w:rsidRPr="0023521D">
              <w:rPr>
                <w:rFonts w:ascii="Arial" w:hAnsi="Arial" w:cs="Arial"/>
              </w:rPr>
              <w:t>at the entrance to the premises</w:t>
            </w:r>
            <w:r w:rsidR="00BD4B2D" w:rsidRPr="0023521D">
              <w:rPr>
                <w:rFonts w:ascii="Arial" w:hAnsi="Arial" w:cs="Arial"/>
              </w:rPr>
              <w:t>)</w:t>
            </w:r>
            <w:r w:rsidRPr="0023521D">
              <w:rPr>
                <w:rFonts w:ascii="Arial" w:hAnsi="Arial" w:cs="Arial"/>
              </w:rPr>
              <w:t xml:space="preserve"> </w:t>
            </w:r>
            <w:r w:rsidR="00BD4B2D" w:rsidRPr="0023521D">
              <w:rPr>
                <w:rFonts w:ascii="Arial" w:hAnsi="Arial" w:cs="Arial"/>
              </w:rPr>
              <w:t>(</w:t>
            </w:r>
            <w:r w:rsidRPr="0023521D">
              <w:rPr>
                <w:rFonts w:ascii="Arial" w:hAnsi="Arial" w:cs="Arial"/>
              </w:rPr>
              <w:t>in all areas where alcohol is located</w:t>
            </w:r>
            <w:r w:rsidR="006A085E" w:rsidRPr="0023521D">
              <w:rPr>
                <w:rFonts w:ascii="Arial" w:hAnsi="Arial" w:cs="Arial"/>
              </w:rPr>
              <w:t>)</w:t>
            </w:r>
            <w:r w:rsidRPr="0023521D">
              <w:rPr>
                <w:rFonts w:ascii="Arial" w:hAnsi="Arial" w:cs="Arial"/>
              </w:rPr>
              <w:t xml:space="preserve"> that it is an offence: </w:t>
            </w:r>
          </w:p>
          <w:p w14:paraId="136EA546" w14:textId="31B961DA" w:rsidR="002025BC" w:rsidRPr="0023521D" w:rsidRDefault="006A085E">
            <w:pPr>
              <w:pStyle w:val="Default"/>
              <w:rPr>
                <w:rFonts w:ascii="Arial" w:hAnsi="Arial" w:cs="Arial"/>
              </w:rPr>
            </w:pPr>
            <w:r w:rsidRPr="0023521D">
              <w:rPr>
                <w:rFonts w:ascii="Arial" w:hAnsi="Arial" w:cs="Arial"/>
              </w:rPr>
              <w:t>(</w:t>
            </w:r>
            <w:r w:rsidR="002025BC" w:rsidRPr="0023521D">
              <w:rPr>
                <w:rFonts w:ascii="Arial" w:hAnsi="Arial" w:cs="Arial"/>
              </w:rPr>
              <w:t>for a person under the age of 18 to buy or attempt to buy alcohol</w:t>
            </w:r>
            <w:r w:rsidRPr="0023521D">
              <w:rPr>
                <w:rFonts w:ascii="Arial" w:hAnsi="Arial" w:cs="Arial"/>
              </w:rPr>
              <w:t>)</w:t>
            </w:r>
            <w:r w:rsidR="002025BC" w:rsidRPr="0023521D">
              <w:rPr>
                <w:rFonts w:ascii="Arial" w:hAnsi="Arial" w:cs="Arial"/>
              </w:rPr>
              <w:t xml:space="preserve">; or </w:t>
            </w:r>
            <w:r w:rsidRPr="0023521D">
              <w:rPr>
                <w:rFonts w:ascii="Arial" w:hAnsi="Arial" w:cs="Arial"/>
              </w:rPr>
              <w:t>(</w:t>
            </w:r>
            <w:r w:rsidR="002025BC" w:rsidRPr="0023521D">
              <w:rPr>
                <w:rFonts w:ascii="Arial" w:hAnsi="Arial" w:cs="Arial"/>
              </w:rPr>
              <w:t>buy, or attempt to buy, alcohol for a person under the age of 18</w:t>
            </w:r>
            <w:r w:rsidRPr="0023521D">
              <w:rPr>
                <w:rFonts w:ascii="Arial" w:hAnsi="Arial" w:cs="Arial"/>
              </w:rPr>
              <w:t>)</w:t>
            </w:r>
            <w:r w:rsidR="002025BC" w:rsidRPr="0023521D">
              <w:rPr>
                <w:rFonts w:ascii="Arial" w:hAnsi="Arial" w:cs="Arial"/>
              </w:rPr>
              <w:t xml:space="preserve">. </w:t>
            </w:r>
          </w:p>
        </w:tc>
        <w:tc>
          <w:tcPr>
            <w:tcW w:w="2112" w:type="dxa"/>
          </w:tcPr>
          <w:p w14:paraId="16C73132" w14:textId="77777777" w:rsidR="002025BC" w:rsidRPr="0023521D" w:rsidRDefault="002025BC">
            <w:pPr>
              <w:pStyle w:val="Default"/>
              <w:rPr>
                <w:rFonts w:ascii="Arial" w:hAnsi="Arial" w:cs="Arial"/>
              </w:rPr>
            </w:pPr>
            <w:r w:rsidRPr="0023521D">
              <w:rPr>
                <w:rFonts w:ascii="Arial" w:hAnsi="Arial" w:cs="Arial"/>
              </w:rPr>
              <w:t xml:space="preserve">ALL </w:t>
            </w:r>
          </w:p>
        </w:tc>
      </w:tr>
      <w:tr w:rsidR="002025BC" w14:paraId="7912247F" w14:textId="77777777" w:rsidTr="00CB27D7">
        <w:trPr>
          <w:trHeight w:val="699"/>
        </w:trPr>
        <w:tc>
          <w:tcPr>
            <w:tcW w:w="1526" w:type="dxa"/>
          </w:tcPr>
          <w:p w14:paraId="706AD5B9" w14:textId="77777777" w:rsidR="002025BC" w:rsidRPr="0023521D" w:rsidRDefault="002025BC">
            <w:pPr>
              <w:pStyle w:val="Default"/>
              <w:rPr>
                <w:rFonts w:ascii="Arial" w:hAnsi="Arial" w:cs="Arial"/>
              </w:rPr>
            </w:pPr>
            <w:r w:rsidRPr="0023521D">
              <w:rPr>
                <w:rFonts w:ascii="Arial" w:hAnsi="Arial" w:cs="Arial"/>
              </w:rPr>
              <w:t xml:space="preserve">71 </w:t>
            </w:r>
          </w:p>
        </w:tc>
        <w:tc>
          <w:tcPr>
            <w:tcW w:w="5386" w:type="dxa"/>
          </w:tcPr>
          <w:p w14:paraId="4D960E92" w14:textId="77777777" w:rsidR="002025BC" w:rsidRPr="0023521D" w:rsidRDefault="002025BC">
            <w:pPr>
              <w:pStyle w:val="Default"/>
              <w:rPr>
                <w:rFonts w:ascii="Arial" w:hAnsi="Arial" w:cs="Arial"/>
              </w:rPr>
            </w:pPr>
            <w:r w:rsidRPr="0023521D">
              <w:rPr>
                <w:rFonts w:ascii="Arial" w:hAnsi="Arial" w:cs="Arial"/>
              </w:rPr>
              <w:t xml:space="preserve">A Challenge 25 scheme shall be operated, whereby any person who appears to be under the age of 25 years of age is required to produce on request an item which meets the mandatory age verification requirement </w:t>
            </w:r>
            <w:r w:rsidRPr="0023521D">
              <w:rPr>
                <w:rFonts w:ascii="Arial" w:hAnsi="Arial" w:cs="Arial"/>
                <w:b/>
                <w:bCs/>
              </w:rPr>
              <w:t xml:space="preserve">and </w:t>
            </w:r>
            <w:r w:rsidRPr="0023521D">
              <w:rPr>
                <w:rFonts w:ascii="Arial" w:hAnsi="Arial" w:cs="Arial"/>
              </w:rPr>
              <w:t xml:space="preserve">is either a: </w:t>
            </w:r>
          </w:p>
          <w:p w14:paraId="10B9D454" w14:textId="77777777" w:rsidR="002025BC" w:rsidRPr="0023521D" w:rsidRDefault="002025BC">
            <w:pPr>
              <w:pStyle w:val="Default"/>
              <w:rPr>
                <w:rFonts w:ascii="Arial" w:hAnsi="Arial" w:cs="Arial"/>
              </w:rPr>
            </w:pPr>
            <w:r w:rsidRPr="0023521D">
              <w:rPr>
                <w:rFonts w:ascii="Arial" w:hAnsi="Arial" w:cs="Arial"/>
              </w:rPr>
              <w:t xml:space="preserve">• Biometric Home Office photo ID </w:t>
            </w:r>
          </w:p>
          <w:p w14:paraId="44135376" w14:textId="77777777" w:rsidR="002025BC" w:rsidRPr="0023521D" w:rsidRDefault="002025BC">
            <w:pPr>
              <w:pStyle w:val="Default"/>
              <w:rPr>
                <w:rFonts w:ascii="Arial" w:hAnsi="Arial" w:cs="Arial"/>
              </w:rPr>
            </w:pPr>
            <w:r w:rsidRPr="0023521D">
              <w:rPr>
                <w:rFonts w:ascii="Arial" w:hAnsi="Arial" w:cs="Arial"/>
              </w:rPr>
              <w:t xml:space="preserve">• European National ID Card </w:t>
            </w:r>
          </w:p>
          <w:p w14:paraId="3475B181" w14:textId="77777777" w:rsidR="002025BC" w:rsidRPr="0023521D" w:rsidRDefault="002025BC">
            <w:pPr>
              <w:pStyle w:val="Default"/>
              <w:rPr>
                <w:rFonts w:ascii="Arial" w:hAnsi="Arial" w:cs="Arial"/>
              </w:rPr>
            </w:pPr>
            <w:r w:rsidRPr="0023521D">
              <w:rPr>
                <w:rFonts w:ascii="Arial" w:hAnsi="Arial" w:cs="Arial"/>
              </w:rPr>
              <w:t xml:space="preserve">• Ministry of Defence Form 90 (Defence Identity Card) </w:t>
            </w:r>
          </w:p>
          <w:p w14:paraId="22278153" w14:textId="77777777" w:rsidR="002025BC" w:rsidRPr="0023521D" w:rsidRDefault="002025BC">
            <w:pPr>
              <w:pStyle w:val="Default"/>
              <w:rPr>
                <w:rFonts w:ascii="Arial" w:hAnsi="Arial" w:cs="Arial"/>
              </w:rPr>
            </w:pPr>
            <w:r w:rsidRPr="0023521D">
              <w:rPr>
                <w:rFonts w:ascii="Arial" w:hAnsi="Arial" w:cs="Arial"/>
              </w:rPr>
              <w:t xml:space="preserve">• Passport (UK or International) </w:t>
            </w:r>
          </w:p>
          <w:p w14:paraId="6099105D" w14:textId="77777777" w:rsidR="002025BC" w:rsidRPr="0023521D" w:rsidRDefault="002025BC">
            <w:pPr>
              <w:pStyle w:val="Default"/>
              <w:rPr>
                <w:rFonts w:ascii="Arial" w:hAnsi="Arial" w:cs="Arial"/>
              </w:rPr>
            </w:pPr>
            <w:r w:rsidRPr="0023521D">
              <w:rPr>
                <w:rFonts w:ascii="Arial" w:hAnsi="Arial" w:cs="Arial"/>
              </w:rPr>
              <w:t xml:space="preserve">• Photo Driving Licence (UK or European) </w:t>
            </w:r>
          </w:p>
          <w:p w14:paraId="6B159700" w14:textId="77777777" w:rsidR="002025BC" w:rsidRPr="0023521D" w:rsidRDefault="002025BC">
            <w:pPr>
              <w:pStyle w:val="Default"/>
              <w:rPr>
                <w:rFonts w:ascii="Arial" w:hAnsi="Arial" w:cs="Arial"/>
              </w:rPr>
            </w:pPr>
            <w:r w:rsidRPr="0023521D">
              <w:rPr>
                <w:rFonts w:ascii="Arial" w:hAnsi="Arial" w:cs="Arial"/>
              </w:rPr>
              <w:t xml:space="preserve">• Proof of Age Standards Scheme (PASS) card </w:t>
            </w:r>
          </w:p>
          <w:p w14:paraId="76B98CD0" w14:textId="77777777" w:rsidR="005119D2" w:rsidRPr="0023521D" w:rsidRDefault="005119D2">
            <w:pPr>
              <w:pStyle w:val="Default"/>
              <w:rPr>
                <w:rFonts w:ascii="Arial" w:hAnsi="Arial" w:cs="Arial"/>
              </w:rPr>
            </w:pPr>
          </w:p>
          <w:p w14:paraId="364EC553" w14:textId="7A4D1B22" w:rsidR="002025BC" w:rsidRPr="0023521D" w:rsidRDefault="005119D2">
            <w:pPr>
              <w:pStyle w:val="Default"/>
              <w:rPr>
                <w:rFonts w:ascii="Arial" w:hAnsi="Arial" w:cs="Arial"/>
              </w:rPr>
            </w:pPr>
            <w:r w:rsidRPr="0023521D">
              <w:rPr>
                <w:rFonts w:ascii="Arial" w:hAnsi="Arial" w:cs="Arial"/>
              </w:rPr>
              <w:t xml:space="preserve">Where Home Office approved (not yet approved) digital proof of identity assurance technology is in use, this condition applies only when confirming that a person is 18 years or older following a failure of that technology to do so. </w:t>
            </w:r>
          </w:p>
        </w:tc>
        <w:tc>
          <w:tcPr>
            <w:tcW w:w="2112" w:type="dxa"/>
          </w:tcPr>
          <w:p w14:paraId="06F4D168" w14:textId="77777777" w:rsidR="002025BC" w:rsidRPr="0023521D" w:rsidRDefault="002025BC">
            <w:pPr>
              <w:pStyle w:val="Default"/>
              <w:rPr>
                <w:rFonts w:ascii="Arial" w:hAnsi="Arial" w:cs="Arial"/>
              </w:rPr>
            </w:pPr>
            <w:r w:rsidRPr="0023521D">
              <w:rPr>
                <w:rFonts w:ascii="Arial" w:hAnsi="Arial" w:cs="Arial"/>
              </w:rPr>
              <w:t xml:space="preserve">ALL </w:t>
            </w:r>
          </w:p>
        </w:tc>
      </w:tr>
    </w:tbl>
    <w:p w14:paraId="5968285A" w14:textId="77777777" w:rsidR="0023521D" w:rsidRDefault="0023521D"/>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112"/>
      </w:tblGrid>
      <w:tr w:rsidR="0023521D" w14:paraId="7FE6725C" w14:textId="77777777" w:rsidTr="0023521D">
        <w:trPr>
          <w:trHeight w:val="728"/>
        </w:trPr>
        <w:tc>
          <w:tcPr>
            <w:tcW w:w="1526" w:type="dxa"/>
            <w:shd w:val="clear" w:color="auto" w:fill="BFBFBF" w:themeFill="background1" w:themeFillShade="BF"/>
          </w:tcPr>
          <w:p w14:paraId="26A9F4A1" w14:textId="45445254" w:rsidR="0023521D" w:rsidRPr="0023521D" w:rsidRDefault="0023521D">
            <w:pPr>
              <w:pStyle w:val="Default"/>
              <w:rPr>
                <w:rFonts w:ascii="Arial" w:hAnsi="Arial" w:cs="Arial"/>
                <w:b/>
                <w:bCs/>
              </w:rPr>
            </w:pPr>
            <w:r w:rsidRPr="0023521D">
              <w:rPr>
                <w:rFonts w:ascii="Arial" w:hAnsi="Arial" w:cs="Arial"/>
                <w:b/>
                <w:bCs/>
              </w:rPr>
              <w:t>Number</w:t>
            </w:r>
          </w:p>
        </w:tc>
        <w:tc>
          <w:tcPr>
            <w:tcW w:w="5386" w:type="dxa"/>
            <w:shd w:val="clear" w:color="auto" w:fill="BFBFBF" w:themeFill="background1" w:themeFillShade="BF"/>
          </w:tcPr>
          <w:p w14:paraId="611A85F9" w14:textId="3C1BF952" w:rsidR="0023521D" w:rsidRPr="0023521D" w:rsidRDefault="0023521D" w:rsidP="005119D2">
            <w:pPr>
              <w:pStyle w:val="Default"/>
              <w:rPr>
                <w:rFonts w:ascii="Arial" w:hAnsi="Arial" w:cs="Arial"/>
                <w:b/>
                <w:bCs/>
              </w:rPr>
            </w:pPr>
            <w:r w:rsidRPr="0023521D">
              <w:rPr>
                <w:rFonts w:ascii="Arial" w:hAnsi="Arial" w:cs="Arial"/>
                <w:b/>
                <w:bCs/>
              </w:rPr>
              <w:t>Condition</w:t>
            </w:r>
          </w:p>
        </w:tc>
        <w:tc>
          <w:tcPr>
            <w:tcW w:w="2112" w:type="dxa"/>
            <w:shd w:val="clear" w:color="auto" w:fill="BFBFBF" w:themeFill="background1" w:themeFillShade="BF"/>
          </w:tcPr>
          <w:p w14:paraId="51929838" w14:textId="04DD4E48" w:rsidR="0023521D" w:rsidRPr="0023521D" w:rsidRDefault="0023521D">
            <w:pPr>
              <w:pStyle w:val="Default"/>
              <w:rPr>
                <w:rFonts w:ascii="Arial" w:hAnsi="Arial" w:cs="Arial"/>
                <w:b/>
                <w:bCs/>
              </w:rPr>
            </w:pPr>
            <w:r w:rsidRPr="0023521D">
              <w:rPr>
                <w:rFonts w:ascii="Arial" w:hAnsi="Arial" w:cs="Arial"/>
                <w:b/>
                <w:bCs/>
              </w:rPr>
              <w:t>Application to premises type</w:t>
            </w:r>
          </w:p>
        </w:tc>
      </w:tr>
      <w:tr w:rsidR="005119D2" w14:paraId="0F5FB81C" w14:textId="77777777" w:rsidTr="00BD4B2D">
        <w:trPr>
          <w:trHeight w:val="1660"/>
        </w:trPr>
        <w:tc>
          <w:tcPr>
            <w:tcW w:w="1526" w:type="dxa"/>
          </w:tcPr>
          <w:p w14:paraId="4DCD523A" w14:textId="36933D5E" w:rsidR="005119D2" w:rsidRPr="0023521D" w:rsidRDefault="005119D2">
            <w:pPr>
              <w:pStyle w:val="Default"/>
              <w:rPr>
                <w:rFonts w:ascii="Arial" w:hAnsi="Arial" w:cs="Arial"/>
              </w:rPr>
            </w:pPr>
            <w:r w:rsidRPr="0023521D">
              <w:rPr>
                <w:rFonts w:ascii="Arial" w:hAnsi="Arial" w:cs="Arial"/>
              </w:rPr>
              <w:t>72</w:t>
            </w:r>
          </w:p>
        </w:tc>
        <w:tc>
          <w:tcPr>
            <w:tcW w:w="5386" w:type="dxa"/>
          </w:tcPr>
          <w:p w14:paraId="139465B5" w14:textId="77777777" w:rsidR="005119D2" w:rsidRPr="0023521D" w:rsidRDefault="005119D2" w:rsidP="005119D2">
            <w:pPr>
              <w:pStyle w:val="Default"/>
              <w:rPr>
                <w:rFonts w:ascii="Arial" w:hAnsi="Arial" w:cs="Arial"/>
              </w:rPr>
            </w:pPr>
            <w:r w:rsidRPr="0023521D">
              <w:rPr>
                <w:rFonts w:ascii="Arial" w:hAnsi="Arial" w:cs="Arial"/>
              </w:rPr>
              <w:t xml:space="preserve">The premises shall clearly display signs at each point of sale and in areas where alcohol is displayed advising customers that a ‘Challenge 25’ policy is in force. </w:t>
            </w:r>
          </w:p>
          <w:p w14:paraId="58D865D8" w14:textId="3E6F311F" w:rsidR="005119D2" w:rsidRPr="0023521D" w:rsidRDefault="005119D2" w:rsidP="005119D2">
            <w:pPr>
              <w:pStyle w:val="Default"/>
              <w:rPr>
                <w:rFonts w:ascii="Arial" w:hAnsi="Arial" w:cs="Arial"/>
              </w:rPr>
            </w:pPr>
            <w:r w:rsidRPr="0023521D">
              <w:rPr>
                <w:rFonts w:ascii="Arial" w:hAnsi="Arial" w:cs="Arial"/>
              </w:rPr>
              <w:t xml:space="preserve">At the point of sale, such signs shall be a minimum size of A5 (200mm x 148mm). </w:t>
            </w:r>
          </w:p>
        </w:tc>
        <w:tc>
          <w:tcPr>
            <w:tcW w:w="2112" w:type="dxa"/>
          </w:tcPr>
          <w:p w14:paraId="00C7E318" w14:textId="15E1C3C3" w:rsidR="005119D2" w:rsidRPr="0023521D" w:rsidRDefault="005119D2">
            <w:pPr>
              <w:pStyle w:val="Default"/>
              <w:rPr>
                <w:rFonts w:ascii="Arial" w:hAnsi="Arial" w:cs="Arial"/>
              </w:rPr>
            </w:pPr>
            <w:r w:rsidRPr="0023521D">
              <w:rPr>
                <w:rFonts w:ascii="Arial" w:hAnsi="Arial" w:cs="Arial"/>
              </w:rPr>
              <w:t>ALL</w:t>
            </w:r>
          </w:p>
        </w:tc>
      </w:tr>
      <w:tr w:rsidR="005119D2" w14:paraId="7C36EC75" w14:textId="77777777" w:rsidTr="00BD4B2D">
        <w:trPr>
          <w:trHeight w:val="1660"/>
        </w:trPr>
        <w:tc>
          <w:tcPr>
            <w:tcW w:w="1526" w:type="dxa"/>
          </w:tcPr>
          <w:p w14:paraId="7F105AB9" w14:textId="428EDCE1" w:rsidR="005119D2" w:rsidRPr="0023521D" w:rsidRDefault="005119D2">
            <w:pPr>
              <w:pStyle w:val="Default"/>
              <w:rPr>
                <w:rFonts w:ascii="Arial" w:hAnsi="Arial" w:cs="Arial"/>
              </w:rPr>
            </w:pPr>
            <w:r w:rsidRPr="0023521D">
              <w:rPr>
                <w:rFonts w:ascii="Arial" w:hAnsi="Arial" w:cs="Arial"/>
              </w:rPr>
              <w:t>73</w:t>
            </w:r>
          </w:p>
        </w:tc>
        <w:tc>
          <w:tcPr>
            <w:tcW w:w="5386" w:type="dxa"/>
          </w:tcPr>
          <w:p w14:paraId="7E861E39" w14:textId="77777777" w:rsidR="006A085E" w:rsidRPr="0023521D" w:rsidRDefault="005119D2" w:rsidP="005119D2">
            <w:pPr>
              <w:pStyle w:val="Default"/>
              <w:rPr>
                <w:rFonts w:ascii="Arial" w:hAnsi="Arial" w:cs="Arial"/>
              </w:rPr>
            </w:pPr>
            <w:r w:rsidRPr="0023521D">
              <w:rPr>
                <w:rFonts w:ascii="Arial" w:hAnsi="Arial" w:cs="Arial"/>
              </w:rPr>
              <w:t>A legible refusals record shall be maintained at the premises which details all refusals to sell alcohol. Each entry shall, as a minimum, record the date and time of the refusal and the full name of the staff member refusing the sale.</w:t>
            </w:r>
          </w:p>
          <w:p w14:paraId="253E8D72" w14:textId="2FEBA783" w:rsidR="005119D2" w:rsidRPr="0023521D" w:rsidRDefault="005119D2" w:rsidP="005119D2">
            <w:pPr>
              <w:pStyle w:val="Default"/>
              <w:rPr>
                <w:rFonts w:ascii="Arial" w:hAnsi="Arial" w:cs="Arial"/>
              </w:rPr>
            </w:pPr>
            <w:r w:rsidRPr="0023521D">
              <w:rPr>
                <w:rFonts w:ascii="Arial" w:hAnsi="Arial" w:cs="Arial"/>
              </w:rPr>
              <w:t xml:space="preserve"> </w:t>
            </w:r>
          </w:p>
          <w:p w14:paraId="5E7BA453" w14:textId="77777777" w:rsidR="006A085E" w:rsidRPr="0023521D" w:rsidRDefault="005119D2" w:rsidP="005119D2">
            <w:pPr>
              <w:pStyle w:val="Default"/>
              <w:rPr>
                <w:rFonts w:ascii="Arial" w:hAnsi="Arial" w:cs="Arial"/>
              </w:rPr>
            </w:pPr>
            <w:r w:rsidRPr="0023521D">
              <w:rPr>
                <w:rFonts w:ascii="Arial" w:hAnsi="Arial" w:cs="Arial"/>
              </w:rPr>
              <w:t xml:space="preserve">All entries shall be made as soon as possible and in any event within 4 hours of the refusal and the record shall be made immediately available to Police, Trading Standards or </w:t>
            </w:r>
            <w:r w:rsidRPr="0023521D">
              <w:rPr>
                <w:rFonts w:ascii="Arial" w:hAnsi="Arial" w:cs="Arial"/>
              </w:rPr>
              <w:lastRenderedPageBreak/>
              <w:t>Licensing Authority staff upon reasonable request.</w:t>
            </w:r>
          </w:p>
          <w:p w14:paraId="6BC50FE6" w14:textId="7A4259CA" w:rsidR="005119D2" w:rsidRPr="0023521D" w:rsidRDefault="005119D2" w:rsidP="005119D2">
            <w:pPr>
              <w:pStyle w:val="Default"/>
              <w:rPr>
                <w:rFonts w:ascii="Arial" w:hAnsi="Arial" w:cs="Arial"/>
              </w:rPr>
            </w:pPr>
            <w:r w:rsidRPr="0023521D">
              <w:rPr>
                <w:rFonts w:ascii="Arial" w:hAnsi="Arial" w:cs="Arial"/>
              </w:rPr>
              <w:t xml:space="preserve"> </w:t>
            </w:r>
          </w:p>
          <w:p w14:paraId="31755F92" w14:textId="0D298B56" w:rsidR="005119D2" w:rsidRPr="0023521D" w:rsidRDefault="005119D2" w:rsidP="005119D2">
            <w:pPr>
              <w:pStyle w:val="Default"/>
              <w:rPr>
                <w:rFonts w:ascii="Arial" w:hAnsi="Arial" w:cs="Arial"/>
              </w:rPr>
            </w:pPr>
            <w:r w:rsidRPr="0023521D">
              <w:rPr>
                <w:rFonts w:ascii="Arial" w:hAnsi="Arial" w:cs="Arial"/>
              </w:rPr>
              <w:t xml:space="preserve">The refusals record shall be either electronic or maintained in a bound document and retained for at least </w:t>
            </w:r>
            <w:r w:rsidR="006A085E" w:rsidRPr="0023521D">
              <w:rPr>
                <w:rFonts w:ascii="Arial" w:hAnsi="Arial" w:cs="Arial"/>
              </w:rPr>
              <w:t>(</w:t>
            </w:r>
            <w:r w:rsidRPr="0023521D">
              <w:rPr>
                <w:rFonts w:ascii="Arial" w:hAnsi="Arial" w:cs="Arial"/>
              </w:rPr>
              <w:t>12</w:t>
            </w:r>
            <w:r w:rsidR="006A085E" w:rsidRPr="0023521D">
              <w:rPr>
                <w:rFonts w:ascii="Arial" w:hAnsi="Arial" w:cs="Arial"/>
              </w:rPr>
              <w:t>)</w:t>
            </w:r>
            <w:r w:rsidRPr="0023521D">
              <w:rPr>
                <w:rFonts w:ascii="Arial" w:hAnsi="Arial" w:cs="Arial"/>
              </w:rPr>
              <w:t xml:space="preserve"> months from the date of the last entry. </w:t>
            </w:r>
          </w:p>
        </w:tc>
        <w:tc>
          <w:tcPr>
            <w:tcW w:w="2112" w:type="dxa"/>
          </w:tcPr>
          <w:p w14:paraId="7EE04152" w14:textId="701B9DF8" w:rsidR="005119D2" w:rsidRPr="0023521D" w:rsidRDefault="005119D2">
            <w:pPr>
              <w:pStyle w:val="Default"/>
              <w:rPr>
                <w:rFonts w:ascii="Arial" w:hAnsi="Arial" w:cs="Arial"/>
              </w:rPr>
            </w:pPr>
            <w:r w:rsidRPr="0023521D">
              <w:rPr>
                <w:rFonts w:ascii="Arial" w:hAnsi="Arial" w:cs="Arial"/>
              </w:rPr>
              <w:lastRenderedPageBreak/>
              <w:t>H, M</w:t>
            </w:r>
          </w:p>
        </w:tc>
      </w:tr>
      <w:tr w:rsidR="005119D2" w14:paraId="7F9ADD32" w14:textId="77777777" w:rsidTr="006A085E">
        <w:trPr>
          <w:trHeight w:val="1413"/>
        </w:trPr>
        <w:tc>
          <w:tcPr>
            <w:tcW w:w="1526" w:type="dxa"/>
          </w:tcPr>
          <w:p w14:paraId="6ECF28E1" w14:textId="67235A52" w:rsidR="005119D2" w:rsidRPr="0023521D" w:rsidRDefault="005119D2">
            <w:pPr>
              <w:pStyle w:val="Default"/>
              <w:rPr>
                <w:rFonts w:ascii="Arial" w:hAnsi="Arial" w:cs="Arial"/>
              </w:rPr>
            </w:pPr>
            <w:r w:rsidRPr="0023521D">
              <w:rPr>
                <w:rFonts w:ascii="Arial" w:hAnsi="Arial" w:cs="Arial"/>
              </w:rPr>
              <w:t>74</w:t>
            </w:r>
          </w:p>
        </w:tc>
        <w:tc>
          <w:tcPr>
            <w:tcW w:w="5386" w:type="dxa"/>
          </w:tcPr>
          <w:p w14:paraId="1C601F93" w14:textId="3F5AD8B0" w:rsidR="005119D2" w:rsidRPr="0023521D" w:rsidRDefault="005119D2" w:rsidP="005119D2">
            <w:pPr>
              <w:pStyle w:val="Default"/>
              <w:rPr>
                <w:rFonts w:ascii="Arial" w:hAnsi="Arial" w:cs="Arial"/>
              </w:rPr>
            </w:pPr>
            <w:r w:rsidRPr="0023521D">
              <w:rPr>
                <w:rFonts w:ascii="Arial" w:hAnsi="Arial" w:cs="Arial"/>
              </w:rPr>
              <w:t xml:space="preserve">Each till at the premises shall incorporate a system which immediately identifies that an age restricted product is the subject of the proposed sale and produces an appropriate age prompt to the operator. </w:t>
            </w:r>
          </w:p>
        </w:tc>
        <w:tc>
          <w:tcPr>
            <w:tcW w:w="2112" w:type="dxa"/>
          </w:tcPr>
          <w:p w14:paraId="2EA80A2B" w14:textId="4B2DDA97" w:rsidR="005119D2" w:rsidRPr="0023521D" w:rsidRDefault="005119D2">
            <w:pPr>
              <w:pStyle w:val="Default"/>
              <w:rPr>
                <w:rFonts w:ascii="Arial" w:hAnsi="Arial" w:cs="Arial"/>
              </w:rPr>
            </w:pPr>
            <w:r w:rsidRPr="0023521D">
              <w:rPr>
                <w:rFonts w:ascii="Arial" w:hAnsi="Arial" w:cs="Arial"/>
              </w:rPr>
              <w:t>H, M</w:t>
            </w:r>
          </w:p>
        </w:tc>
      </w:tr>
      <w:tr w:rsidR="00341D9C" w14:paraId="32F30B31" w14:textId="77777777" w:rsidTr="006A085E">
        <w:trPr>
          <w:trHeight w:val="1413"/>
        </w:trPr>
        <w:tc>
          <w:tcPr>
            <w:tcW w:w="1526" w:type="dxa"/>
          </w:tcPr>
          <w:p w14:paraId="153BDCE7" w14:textId="6D983EDF" w:rsidR="00341D9C" w:rsidRDefault="00341D9C">
            <w:pPr>
              <w:pStyle w:val="Default"/>
              <w:rPr>
                <w:sz w:val="23"/>
                <w:szCs w:val="23"/>
              </w:rPr>
            </w:pPr>
            <w:r>
              <w:rPr>
                <w:sz w:val="23"/>
                <w:szCs w:val="23"/>
              </w:rPr>
              <w:t>75</w:t>
            </w:r>
          </w:p>
        </w:tc>
        <w:tc>
          <w:tcPr>
            <w:tcW w:w="5386" w:type="dxa"/>
          </w:tcPr>
          <w:p w14:paraId="75B09A92" w14:textId="77777777" w:rsidR="00341D9C" w:rsidRDefault="00341D9C" w:rsidP="00341D9C">
            <w:pPr>
              <w:pStyle w:val="Default"/>
              <w:rPr>
                <w:sz w:val="23"/>
                <w:szCs w:val="23"/>
              </w:rPr>
            </w:pPr>
            <w:r>
              <w:rPr>
                <w:sz w:val="23"/>
                <w:szCs w:val="23"/>
              </w:rPr>
              <w:t>All staff engaged in the sale or supply of alcohol on the premises shall have received training in relation to the protection of children from harm (including under-age sales), how to recognise drunkenness and the duty not to serve drunk persons. Refresher training shall be carried out at least every six months.</w:t>
            </w:r>
          </w:p>
          <w:p w14:paraId="1326D844" w14:textId="77777777" w:rsidR="00341D9C" w:rsidRDefault="00341D9C" w:rsidP="00341D9C">
            <w:pPr>
              <w:pStyle w:val="Default"/>
              <w:rPr>
                <w:sz w:val="23"/>
                <w:szCs w:val="23"/>
              </w:rPr>
            </w:pPr>
          </w:p>
          <w:p w14:paraId="54435AAE" w14:textId="77777777" w:rsidR="00341D9C" w:rsidRDefault="00341D9C" w:rsidP="00341D9C">
            <w:pPr>
              <w:pStyle w:val="Default"/>
              <w:rPr>
                <w:sz w:val="23"/>
                <w:szCs w:val="23"/>
              </w:rPr>
            </w:pPr>
            <w:r>
              <w:rPr>
                <w:sz w:val="23"/>
                <w:szCs w:val="23"/>
              </w:rPr>
              <w:t xml:space="preserve">Written training records shall be kept on the premises (or otherwise be accessible on the premises) for a minimum of 12 months and made immediately available to Police, Trading Standards or Licensing Authority staff upon reasonable request. </w:t>
            </w:r>
          </w:p>
          <w:p w14:paraId="36FAA4F8" w14:textId="77777777" w:rsidR="00341D9C" w:rsidRDefault="00341D9C" w:rsidP="00341D9C">
            <w:pPr>
              <w:pStyle w:val="Default"/>
              <w:rPr>
                <w:sz w:val="23"/>
                <w:szCs w:val="23"/>
              </w:rPr>
            </w:pPr>
          </w:p>
          <w:p w14:paraId="34963E12" w14:textId="48979D2D" w:rsidR="00341D9C" w:rsidRDefault="00341D9C" w:rsidP="00341D9C">
            <w:pPr>
              <w:pStyle w:val="Default"/>
              <w:rPr>
                <w:sz w:val="23"/>
                <w:szCs w:val="23"/>
              </w:rPr>
            </w:pPr>
            <w:r>
              <w:rPr>
                <w:sz w:val="23"/>
                <w:szCs w:val="23"/>
              </w:rPr>
              <w:t>Such records shall include the name and signature of the trainee and the date and subject of the training course.</w:t>
            </w:r>
          </w:p>
        </w:tc>
        <w:tc>
          <w:tcPr>
            <w:tcW w:w="2112" w:type="dxa"/>
          </w:tcPr>
          <w:p w14:paraId="02D7FC34" w14:textId="12F8B67B" w:rsidR="00341D9C" w:rsidRDefault="00341D9C">
            <w:pPr>
              <w:pStyle w:val="Default"/>
              <w:rPr>
                <w:sz w:val="23"/>
                <w:szCs w:val="23"/>
              </w:rPr>
            </w:pPr>
            <w:r>
              <w:rPr>
                <w:sz w:val="23"/>
                <w:szCs w:val="23"/>
              </w:rPr>
              <w:t>ALL</w:t>
            </w:r>
          </w:p>
        </w:tc>
      </w:tr>
    </w:tbl>
    <w:p w14:paraId="64F8D533" w14:textId="77777777" w:rsidR="00341D9C" w:rsidRDefault="00341D9C"/>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106"/>
      </w:tblGrid>
      <w:tr w:rsidR="005119D2" w14:paraId="42B67A7F" w14:textId="77777777" w:rsidTr="00BD4B2D">
        <w:trPr>
          <w:trHeight w:val="582"/>
        </w:trPr>
        <w:tc>
          <w:tcPr>
            <w:tcW w:w="1526" w:type="dxa"/>
            <w:shd w:val="clear" w:color="auto" w:fill="BFBFBF" w:themeFill="background1" w:themeFillShade="BF"/>
          </w:tcPr>
          <w:p w14:paraId="0D78CBFC" w14:textId="77777777" w:rsidR="005119D2" w:rsidRPr="0023521D" w:rsidRDefault="005119D2" w:rsidP="00AD2B32">
            <w:pPr>
              <w:pStyle w:val="Default"/>
              <w:rPr>
                <w:rFonts w:ascii="Arial" w:hAnsi="Arial" w:cs="Arial"/>
              </w:rPr>
            </w:pPr>
            <w:r w:rsidRPr="0023521D">
              <w:rPr>
                <w:rFonts w:ascii="Arial" w:hAnsi="Arial" w:cs="Arial"/>
                <w:b/>
                <w:bCs/>
              </w:rPr>
              <w:t xml:space="preserve">Number </w:t>
            </w:r>
          </w:p>
        </w:tc>
        <w:tc>
          <w:tcPr>
            <w:tcW w:w="5386" w:type="dxa"/>
            <w:shd w:val="clear" w:color="auto" w:fill="BFBFBF" w:themeFill="background1" w:themeFillShade="BF"/>
          </w:tcPr>
          <w:p w14:paraId="6E36405C" w14:textId="77777777" w:rsidR="005119D2" w:rsidRPr="0023521D" w:rsidRDefault="005119D2" w:rsidP="00AD2B32">
            <w:pPr>
              <w:pStyle w:val="Default"/>
              <w:rPr>
                <w:rFonts w:ascii="Arial" w:hAnsi="Arial" w:cs="Arial"/>
              </w:rPr>
            </w:pPr>
            <w:r w:rsidRPr="0023521D">
              <w:rPr>
                <w:rFonts w:ascii="Arial" w:hAnsi="Arial" w:cs="Arial"/>
                <w:b/>
                <w:bCs/>
              </w:rPr>
              <w:t xml:space="preserve">Condition </w:t>
            </w:r>
          </w:p>
        </w:tc>
        <w:tc>
          <w:tcPr>
            <w:tcW w:w="2106" w:type="dxa"/>
            <w:shd w:val="clear" w:color="auto" w:fill="BFBFBF" w:themeFill="background1" w:themeFillShade="BF"/>
          </w:tcPr>
          <w:p w14:paraId="32500401" w14:textId="77777777" w:rsidR="005119D2" w:rsidRPr="0023521D" w:rsidRDefault="005119D2" w:rsidP="00AD2B32">
            <w:pPr>
              <w:pStyle w:val="Default"/>
              <w:rPr>
                <w:rFonts w:ascii="Arial" w:hAnsi="Arial" w:cs="Arial"/>
              </w:rPr>
            </w:pPr>
            <w:r w:rsidRPr="0023521D">
              <w:rPr>
                <w:rFonts w:ascii="Arial" w:hAnsi="Arial" w:cs="Arial"/>
                <w:b/>
                <w:bCs/>
              </w:rPr>
              <w:t xml:space="preserve">Application to premises type </w:t>
            </w:r>
          </w:p>
        </w:tc>
      </w:tr>
      <w:tr w:rsidR="004B2714" w14:paraId="5054CE7C" w14:textId="77777777" w:rsidTr="00BD4B2D">
        <w:trPr>
          <w:trHeight w:val="2158"/>
        </w:trPr>
        <w:tc>
          <w:tcPr>
            <w:tcW w:w="1526" w:type="dxa"/>
          </w:tcPr>
          <w:p w14:paraId="21A14F15" w14:textId="0DC6C745" w:rsidR="004B2714" w:rsidRPr="0023521D" w:rsidRDefault="004B2714" w:rsidP="00AD2B32">
            <w:pPr>
              <w:pStyle w:val="Default"/>
              <w:rPr>
                <w:rFonts w:ascii="Arial" w:hAnsi="Arial" w:cs="Arial"/>
              </w:rPr>
            </w:pPr>
            <w:r w:rsidRPr="0023521D">
              <w:rPr>
                <w:rFonts w:ascii="Arial" w:hAnsi="Arial" w:cs="Arial"/>
              </w:rPr>
              <w:t>76</w:t>
            </w:r>
          </w:p>
        </w:tc>
        <w:tc>
          <w:tcPr>
            <w:tcW w:w="5386" w:type="dxa"/>
          </w:tcPr>
          <w:p w14:paraId="79213895" w14:textId="77777777" w:rsidR="004B2714" w:rsidRPr="0023521D" w:rsidRDefault="004B2714" w:rsidP="004B2714">
            <w:pPr>
              <w:pStyle w:val="Default"/>
              <w:rPr>
                <w:rFonts w:ascii="Arial" w:hAnsi="Arial" w:cs="Arial"/>
              </w:rPr>
            </w:pPr>
            <w:r w:rsidRPr="0023521D">
              <w:rPr>
                <w:rFonts w:ascii="Arial" w:hAnsi="Arial" w:cs="Arial"/>
              </w:rPr>
              <w:t xml:space="preserve">Persons under the age of 18 years shall not be allowed entry to the premises save on occasions when either: </w:t>
            </w:r>
          </w:p>
          <w:p w14:paraId="0A84A418" w14:textId="77777777" w:rsidR="004B2714" w:rsidRPr="0023521D" w:rsidRDefault="004B2714" w:rsidP="004B2714">
            <w:pPr>
              <w:pStyle w:val="Default"/>
              <w:rPr>
                <w:rFonts w:ascii="Arial" w:hAnsi="Arial" w:cs="Arial"/>
              </w:rPr>
            </w:pPr>
            <w:r w:rsidRPr="0023521D">
              <w:rPr>
                <w:rFonts w:ascii="Arial" w:hAnsi="Arial" w:cs="Arial"/>
              </w:rPr>
              <w:t xml:space="preserve">• An ‘under 18’ event is held without the sale or supply of alcohol, or </w:t>
            </w:r>
          </w:p>
          <w:p w14:paraId="446398D8" w14:textId="6566FC82" w:rsidR="004B2714" w:rsidRPr="0023521D" w:rsidRDefault="004B2714" w:rsidP="004B2714">
            <w:pPr>
              <w:pStyle w:val="Default"/>
              <w:rPr>
                <w:rFonts w:ascii="Arial" w:hAnsi="Arial" w:cs="Arial"/>
              </w:rPr>
            </w:pPr>
            <w:r w:rsidRPr="0023521D">
              <w:rPr>
                <w:rFonts w:ascii="Arial" w:hAnsi="Arial" w:cs="Arial"/>
              </w:rPr>
              <w:t xml:space="preserve">• The premises are exclusively used for a private function, for example wedding reception, engagement party employers Christmas party etc. and any person under 18 is accompanied by a responsible adult. </w:t>
            </w:r>
          </w:p>
        </w:tc>
        <w:tc>
          <w:tcPr>
            <w:tcW w:w="2106" w:type="dxa"/>
          </w:tcPr>
          <w:p w14:paraId="3BEB637F" w14:textId="25FA4F7C" w:rsidR="004B2714" w:rsidRPr="0023521D" w:rsidRDefault="004B2714" w:rsidP="00AD2B32">
            <w:pPr>
              <w:pStyle w:val="Default"/>
              <w:rPr>
                <w:rFonts w:ascii="Arial" w:hAnsi="Arial" w:cs="Arial"/>
              </w:rPr>
            </w:pPr>
            <w:r w:rsidRPr="0023521D">
              <w:rPr>
                <w:rFonts w:ascii="Arial" w:hAnsi="Arial" w:cs="Arial"/>
              </w:rPr>
              <w:t>E, L</w:t>
            </w:r>
          </w:p>
        </w:tc>
      </w:tr>
      <w:tr w:rsidR="004B2714" w14:paraId="1D32BBE3" w14:textId="77777777" w:rsidTr="00BD4B2D">
        <w:trPr>
          <w:trHeight w:val="1503"/>
        </w:trPr>
        <w:tc>
          <w:tcPr>
            <w:tcW w:w="1526" w:type="dxa"/>
          </w:tcPr>
          <w:p w14:paraId="3FE309E2" w14:textId="09DA2FB7" w:rsidR="004B2714" w:rsidRPr="0023521D" w:rsidRDefault="004B2714" w:rsidP="00AD2B32">
            <w:pPr>
              <w:pStyle w:val="Default"/>
              <w:rPr>
                <w:rFonts w:ascii="Arial" w:hAnsi="Arial" w:cs="Arial"/>
              </w:rPr>
            </w:pPr>
            <w:r w:rsidRPr="0023521D">
              <w:rPr>
                <w:rFonts w:ascii="Arial" w:hAnsi="Arial" w:cs="Arial"/>
              </w:rPr>
              <w:t>77</w:t>
            </w:r>
          </w:p>
        </w:tc>
        <w:tc>
          <w:tcPr>
            <w:tcW w:w="5386" w:type="dxa"/>
          </w:tcPr>
          <w:p w14:paraId="03FEEA96" w14:textId="0C228966" w:rsidR="004B2714" w:rsidRPr="0023521D" w:rsidRDefault="004B2714" w:rsidP="004B2714">
            <w:pPr>
              <w:pStyle w:val="Default"/>
              <w:rPr>
                <w:rFonts w:ascii="Arial" w:hAnsi="Arial" w:cs="Arial"/>
              </w:rPr>
            </w:pPr>
            <w:r w:rsidRPr="0023521D">
              <w:rPr>
                <w:rFonts w:ascii="Arial" w:hAnsi="Arial" w:cs="Arial"/>
              </w:rPr>
              <w:t xml:space="preserve">No person under the age of 18 years of age shall be permitted to enter or remain on the premises </w:t>
            </w:r>
            <w:r w:rsidR="00CB27D7" w:rsidRPr="0023521D">
              <w:rPr>
                <w:rFonts w:ascii="Arial" w:hAnsi="Arial" w:cs="Arial"/>
              </w:rPr>
              <w:t>(</w:t>
            </w:r>
            <w:r w:rsidRPr="0023521D">
              <w:rPr>
                <w:rFonts w:ascii="Arial" w:hAnsi="Arial" w:cs="Arial"/>
              </w:rPr>
              <w:t>unless they are accompanied by an adult</w:t>
            </w:r>
            <w:r w:rsidR="00CB27D7" w:rsidRPr="0023521D">
              <w:rPr>
                <w:rFonts w:ascii="Arial" w:hAnsi="Arial" w:cs="Arial"/>
              </w:rPr>
              <w:t>)</w:t>
            </w:r>
            <w:r w:rsidRPr="0023521D">
              <w:rPr>
                <w:rFonts w:ascii="Arial" w:hAnsi="Arial" w:cs="Arial"/>
              </w:rPr>
              <w:t xml:space="preserve"> when the sale or supply of alcohol takes place; save to enter/exit residential parts of the building. </w:t>
            </w:r>
          </w:p>
        </w:tc>
        <w:tc>
          <w:tcPr>
            <w:tcW w:w="2106" w:type="dxa"/>
          </w:tcPr>
          <w:p w14:paraId="657A3AE8" w14:textId="27C3CF98" w:rsidR="004B2714" w:rsidRPr="0023521D" w:rsidRDefault="004B2714" w:rsidP="00AD2B32">
            <w:pPr>
              <w:pStyle w:val="Default"/>
              <w:rPr>
                <w:rFonts w:ascii="Arial" w:hAnsi="Arial" w:cs="Arial"/>
              </w:rPr>
            </w:pPr>
            <w:r w:rsidRPr="0023521D">
              <w:rPr>
                <w:rFonts w:ascii="Arial" w:hAnsi="Arial" w:cs="Arial"/>
              </w:rPr>
              <w:t>ALL</w:t>
            </w:r>
          </w:p>
        </w:tc>
      </w:tr>
      <w:tr w:rsidR="004B2714" w14:paraId="6803F2DC" w14:textId="77777777" w:rsidTr="00CB27D7">
        <w:trPr>
          <w:trHeight w:val="1454"/>
        </w:trPr>
        <w:tc>
          <w:tcPr>
            <w:tcW w:w="1526" w:type="dxa"/>
          </w:tcPr>
          <w:p w14:paraId="5DA1BAA3" w14:textId="0F0513EA" w:rsidR="004B2714" w:rsidRPr="0023521D" w:rsidRDefault="004B2714" w:rsidP="00AD2B32">
            <w:pPr>
              <w:pStyle w:val="Default"/>
              <w:rPr>
                <w:rFonts w:ascii="Arial" w:hAnsi="Arial" w:cs="Arial"/>
              </w:rPr>
            </w:pPr>
            <w:r w:rsidRPr="0023521D">
              <w:rPr>
                <w:rFonts w:ascii="Arial" w:hAnsi="Arial" w:cs="Arial"/>
              </w:rPr>
              <w:lastRenderedPageBreak/>
              <w:t>78</w:t>
            </w:r>
          </w:p>
        </w:tc>
        <w:tc>
          <w:tcPr>
            <w:tcW w:w="5386" w:type="dxa"/>
          </w:tcPr>
          <w:p w14:paraId="2081F05C" w14:textId="34D4C240" w:rsidR="004B2714" w:rsidRPr="0023521D" w:rsidRDefault="004B2714" w:rsidP="004B2714">
            <w:pPr>
              <w:pStyle w:val="Default"/>
              <w:rPr>
                <w:rFonts w:ascii="Arial" w:hAnsi="Arial" w:cs="Arial"/>
              </w:rPr>
            </w:pPr>
            <w:r w:rsidRPr="0023521D">
              <w:rPr>
                <w:rFonts w:ascii="Arial" w:hAnsi="Arial" w:cs="Arial"/>
              </w:rPr>
              <w:t xml:space="preserve">At all times when entertainment, activity or services of an adult nature takes place (which is not subject to a sexual entertainment licence) no persons under the age of 18 shall be permitted to be present. </w:t>
            </w:r>
          </w:p>
        </w:tc>
        <w:tc>
          <w:tcPr>
            <w:tcW w:w="2106" w:type="dxa"/>
          </w:tcPr>
          <w:p w14:paraId="33EEB78A" w14:textId="55787BFE" w:rsidR="004B2714" w:rsidRPr="0023521D" w:rsidRDefault="004B2714" w:rsidP="00AD2B32">
            <w:pPr>
              <w:pStyle w:val="Default"/>
              <w:rPr>
                <w:rFonts w:ascii="Arial" w:hAnsi="Arial" w:cs="Arial"/>
              </w:rPr>
            </w:pPr>
            <w:r w:rsidRPr="0023521D">
              <w:rPr>
                <w:rFonts w:ascii="Arial" w:hAnsi="Arial" w:cs="Arial"/>
              </w:rPr>
              <w:t>ALL</w:t>
            </w:r>
          </w:p>
        </w:tc>
      </w:tr>
      <w:tr w:rsidR="00341D9C" w14:paraId="67D34E0C" w14:textId="77777777" w:rsidTr="00BD4B2D">
        <w:trPr>
          <w:trHeight w:val="1583"/>
        </w:trPr>
        <w:tc>
          <w:tcPr>
            <w:tcW w:w="1526" w:type="dxa"/>
          </w:tcPr>
          <w:p w14:paraId="6A5BE4D2" w14:textId="0FB3BCB0" w:rsidR="00341D9C" w:rsidRPr="0023521D" w:rsidRDefault="00341D9C" w:rsidP="00341D9C">
            <w:pPr>
              <w:pStyle w:val="Default"/>
              <w:rPr>
                <w:rFonts w:ascii="Arial" w:hAnsi="Arial" w:cs="Arial"/>
              </w:rPr>
            </w:pPr>
            <w:r w:rsidRPr="0023521D">
              <w:rPr>
                <w:rFonts w:ascii="Arial" w:hAnsi="Arial" w:cs="Arial"/>
              </w:rPr>
              <w:t>79</w:t>
            </w:r>
          </w:p>
        </w:tc>
        <w:tc>
          <w:tcPr>
            <w:tcW w:w="5386" w:type="dxa"/>
          </w:tcPr>
          <w:p w14:paraId="1AF3B477" w14:textId="77777777" w:rsidR="00341D9C" w:rsidRPr="0023521D" w:rsidRDefault="00341D9C" w:rsidP="00341D9C">
            <w:pPr>
              <w:pStyle w:val="Default"/>
              <w:rPr>
                <w:rFonts w:ascii="Arial" w:hAnsi="Arial" w:cs="Arial"/>
              </w:rPr>
            </w:pPr>
            <w:r w:rsidRPr="0023521D">
              <w:rPr>
                <w:rFonts w:ascii="Arial" w:hAnsi="Arial" w:cs="Arial"/>
              </w:rPr>
              <w:t xml:space="preserve">All staff employed in licensed areas of the premises shall have received training in the recognition of child sexual exploitation and the steps to be taken when such activity is suspected. Refresher training shall be carried out at least annually. </w:t>
            </w:r>
          </w:p>
          <w:p w14:paraId="125EF626" w14:textId="77777777" w:rsidR="00341D9C" w:rsidRPr="0023521D" w:rsidRDefault="00341D9C" w:rsidP="00341D9C">
            <w:pPr>
              <w:pStyle w:val="Default"/>
              <w:rPr>
                <w:rFonts w:ascii="Arial" w:hAnsi="Arial" w:cs="Arial"/>
              </w:rPr>
            </w:pPr>
          </w:p>
          <w:p w14:paraId="62664419" w14:textId="6015DD21" w:rsidR="00341D9C" w:rsidRPr="0023521D" w:rsidRDefault="00341D9C" w:rsidP="00341D9C">
            <w:pPr>
              <w:pStyle w:val="Default"/>
              <w:rPr>
                <w:rFonts w:ascii="Arial" w:hAnsi="Arial" w:cs="Arial"/>
              </w:rPr>
            </w:pPr>
            <w:r w:rsidRPr="0023521D">
              <w:rPr>
                <w:rFonts w:ascii="Arial" w:hAnsi="Arial" w:cs="Arial"/>
              </w:rPr>
              <w:t xml:space="preserve">Written training records shall be kept on the premises for a minimum of 12 months and made immediately available to Police or Licensing Authority or authorised child protection staff upon request. Such records shall include the name and signature of the trainee and the date of the training course. </w:t>
            </w:r>
          </w:p>
        </w:tc>
        <w:tc>
          <w:tcPr>
            <w:tcW w:w="2106" w:type="dxa"/>
          </w:tcPr>
          <w:p w14:paraId="084F5DEF" w14:textId="61AAC962" w:rsidR="00341D9C" w:rsidRPr="0023521D" w:rsidRDefault="00341D9C" w:rsidP="00341D9C">
            <w:pPr>
              <w:pStyle w:val="Default"/>
              <w:rPr>
                <w:rFonts w:ascii="Arial" w:hAnsi="Arial" w:cs="Arial"/>
              </w:rPr>
            </w:pPr>
            <w:r w:rsidRPr="0023521D">
              <w:rPr>
                <w:rFonts w:ascii="Arial" w:hAnsi="Arial" w:cs="Arial"/>
              </w:rPr>
              <w:t>ALL</w:t>
            </w:r>
          </w:p>
        </w:tc>
      </w:tr>
      <w:tr w:rsidR="00341D9C" w14:paraId="18C5DAF8" w14:textId="77777777" w:rsidTr="00341D9C">
        <w:trPr>
          <w:trHeight w:val="662"/>
        </w:trPr>
        <w:tc>
          <w:tcPr>
            <w:tcW w:w="1526" w:type="dxa"/>
          </w:tcPr>
          <w:p w14:paraId="3A02DEB8" w14:textId="2F24398C" w:rsidR="00341D9C" w:rsidRPr="0023521D" w:rsidRDefault="00341D9C" w:rsidP="00341D9C">
            <w:pPr>
              <w:pStyle w:val="Default"/>
              <w:rPr>
                <w:rFonts w:ascii="Arial" w:hAnsi="Arial" w:cs="Arial"/>
              </w:rPr>
            </w:pPr>
            <w:r w:rsidRPr="0023521D">
              <w:rPr>
                <w:rFonts w:ascii="Arial" w:hAnsi="Arial" w:cs="Arial"/>
              </w:rPr>
              <w:t>80</w:t>
            </w:r>
          </w:p>
        </w:tc>
        <w:tc>
          <w:tcPr>
            <w:tcW w:w="5386" w:type="dxa"/>
          </w:tcPr>
          <w:p w14:paraId="1B271861" w14:textId="039A29EA" w:rsidR="00341D9C" w:rsidRPr="0023521D" w:rsidRDefault="00341D9C" w:rsidP="00341D9C">
            <w:pPr>
              <w:pStyle w:val="Default"/>
              <w:rPr>
                <w:rFonts w:ascii="Arial" w:hAnsi="Arial" w:cs="Arial"/>
              </w:rPr>
            </w:pPr>
            <w:r w:rsidRPr="0023521D">
              <w:rPr>
                <w:rFonts w:ascii="Arial" w:hAnsi="Arial" w:cs="Arial"/>
              </w:rPr>
              <w:t>No events solely for those under the age of 18 will be permitted on the premises.</w:t>
            </w:r>
          </w:p>
        </w:tc>
        <w:tc>
          <w:tcPr>
            <w:tcW w:w="2106" w:type="dxa"/>
          </w:tcPr>
          <w:p w14:paraId="45DF0B6B" w14:textId="1BC078EB" w:rsidR="00341D9C" w:rsidRPr="0023521D" w:rsidRDefault="00341D9C" w:rsidP="00341D9C">
            <w:pPr>
              <w:pStyle w:val="Default"/>
              <w:rPr>
                <w:rFonts w:ascii="Arial" w:hAnsi="Arial" w:cs="Arial"/>
              </w:rPr>
            </w:pPr>
            <w:r w:rsidRPr="0023521D">
              <w:rPr>
                <w:rFonts w:ascii="Arial" w:hAnsi="Arial" w:cs="Arial"/>
              </w:rPr>
              <w:t>M</w:t>
            </w:r>
          </w:p>
        </w:tc>
      </w:tr>
    </w:tbl>
    <w:p w14:paraId="079FB980" w14:textId="77777777" w:rsidR="00341D9C" w:rsidRDefault="00341D9C" w:rsidP="00D2573B">
      <w:pPr>
        <w:pStyle w:val="Default"/>
        <w:rPr>
          <w:b/>
          <w:bCs/>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106"/>
      </w:tblGrid>
      <w:tr w:rsidR="004B2714" w14:paraId="0E37EC9E" w14:textId="77777777" w:rsidTr="006A085E">
        <w:trPr>
          <w:trHeight w:val="582"/>
        </w:trPr>
        <w:tc>
          <w:tcPr>
            <w:tcW w:w="1526" w:type="dxa"/>
            <w:shd w:val="clear" w:color="auto" w:fill="BFBFBF" w:themeFill="background1" w:themeFillShade="BF"/>
          </w:tcPr>
          <w:p w14:paraId="741EC747" w14:textId="77777777" w:rsidR="004B2714" w:rsidRPr="0023521D" w:rsidRDefault="004B2714" w:rsidP="00AD2B32">
            <w:pPr>
              <w:pStyle w:val="Default"/>
              <w:rPr>
                <w:rFonts w:ascii="Arial" w:hAnsi="Arial" w:cs="Arial"/>
              </w:rPr>
            </w:pPr>
            <w:r w:rsidRPr="0023521D">
              <w:rPr>
                <w:rFonts w:ascii="Arial" w:hAnsi="Arial" w:cs="Arial"/>
                <w:b/>
                <w:bCs/>
              </w:rPr>
              <w:t xml:space="preserve">Number </w:t>
            </w:r>
          </w:p>
        </w:tc>
        <w:tc>
          <w:tcPr>
            <w:tcW w:w="5386" w:type="dxa"/>
            <w:shd w:val="clear" w:color="auto" w:fill="BFBFBF" w:themeFill="background1" w:themeFillShade="BF"/>
          </w:tcPr>
          <w:p w14:paraId="5BCFD30C" w14:textId="77777777" w:rsidR="004B2714" w:rsidRPr="0023521D" w:rsidRDefault="004B2714" w:rsidP="00AD2B32">
            <w:pPr>
              <w:pStyle w:val="Default"/>
              <w:rPr>
                <w:rFonts w:ascii="Arial" w:hAnsi="Arial" w:cs="Arial"/>
              </w:rPr>
            </w:pPr>
            <w:r w:rsidRPr="0023521D">
              <w:rPr>
                <w:rFonts w:ascii="Arial" w:hAnsi="Arial" w:cs="Arial"/>
                <w:b/>
                <w:bCs/>
              </w:rPr>
              <w:t xml:space="preserve">Condition </w:t>
            </w:r>
          </w:p>
        </w:tc>
        <w:tc>
          <w:tcPr>
            <w:tcW w:w="2106" w:type="dxa"/>
            <w:shd w:val="clear" w:color="auto" w:fill="BFBFBF" w:themeFill="background1" w:themeFillShade="BF"/>
          </w:tcPr>
          <w:p w14:paraId="4EE04EB2" w14:textId="77777777" w:rsidR="004B2714" w:rsidRPr="0023521D" w:rsidRDefault="004B2714" w:rsidP="00AD2B32">
            <w:pPr>
              <w:pStyle w:val="Default"/>
              <w:rPr>
                <w:rFonts w:ascii="Arial" w:hAnsi="Arial" w:cs="Arial"/>
              </w:rPr>
            </w:pPr>
            <w:r w:rsidRPr="0023521D">
              <w:rPr>
                <w:rFonts w:ascii="Arial" w:hAnsi="Arial" w:cs="Arial"/>
                <w:b/>
                <w:bCs/>
              </w:rPr>
              <w:t xml:space="preserve">Application to premises type </w:t>
            </w:r>
          </w:p>
        </w:tc>
      </w:tr>
      <w:tr w:rsidR="004B2714" w14:paraId="4877AB10" w14:textId="77777777" w:rsidTr="006A085E">
        <w:trPr>
          <w:trHeight w:val="885"/>
        </w:trPr>
        <w:tc>
          <w:tcPr>
            <w:tcW w:w="1526" w:type="dxa"/>
          </w:tcPr>
          <w:p w14:paraId="446C7C4A" w14:textId="6F61A6AD" w:rsidR="004B2714" w:rsidRPr="0023521D" w:rsidRDefault="004B2714" w:rsidP="00AD2B32">
            <w:pPr>
              <w:pStyle w:val="Default"/>
              <w:rPr>
                <w:rFonts w:ascii="Arial" w:hAnsi="Arial" w:cs="Arial"/>
              </w:rPr>
            </w:pPr>
            <w:r w:rsidRPr="0023521D">
              <w:rPr>
                <w:rFonts w:ascii="Arial" w:hAnsi="Arial" w:cs="Arial"/>
              </w:rPr>
              <w:t>81</w:t>
            </w:r>
          </w:p>
        </w:tc>
        <w:tc>
          <w:tcPr>
            <w:tcW w:w="5386" w:type="dxa"/>
          </w:tcPr>
          <w:p w14:paraId="70CA21DF" w14:textId="77777777" w:rsidR="004B2714" w:rsidRPr="0023521D" w:rsidRDefault="004B2714" w:rsidP="004B2714">
            <w:pPr>
              <w:pStyle w:val="Default"/>
              <w:rPr>
                <w:rFonts w:ascii="Arial" w:hAnsi="Arial" w:cs="Arial"/>
              </w:rPr>
            </w:pPr>
            <w:r w:rsidRPr="0023521D">
              <w:rPr>
                <w:rFonts w:ascii="Arial" w:hAnsi="Arial" w:cs="Arial"/>
              </w:rPr>
              <w:t xml:space="preserve">Where the premises is used to hold an event advertised primarily for persons under the age of 18 years of age: </w:t>
            </w:r>
          </w:p>
          <w:p w14:paraId="4C973B8D" w14:textId="77777777" w:rsidR="004B2714" w:rsidRPr="0023521D" w:rsidRDefault="004B2714" w:rsidP="004B2714">
            <w:pPr>
              <w:pStyle w:val="Default"/>
              <w:rPr>
                <w:rFonts w:ascii="Arial" w:hAnsi="Arial" w:cs="Arial"/>
                <w:color w:val="auto"/>
              </w:rPr>
            </w:pPr>
          </w:p>
          <w:p w14:paraId="60D45B99" w14:textId="77777777" w:rsidR="004B2714" w:rsidRPr="0023521D" w:rsidRDefault="004B2714" w:rsidP="004B2714">
            <w:pPr>
              <w:pStyle w:val="Default"/>
              <w:rPr>
                <w:rFonts w:ascii="Arial" w:hAnsi="Arial" w:cs="Arial"/>
              </w:rPr>
            </w:pPr>
            <w:r w:rsidRPr="0023521D">
              <w:rPr>
                <w:rFonts w:ascii="Arial" w:hAnsi="Arial" w:cs="Arial"/>
              </w:rPr>
              <w:t xml:space="preserve">i. At least 1 male and 1 female SIA licensed door supervisor shall be on </w:t>
            </w:r>
            <w:proofErr w:type="gramStart"/>
            <w:r w:rsidRPr="0023521D">
              <w:rPr>
                <w:rFonts w:ascii="Arial" w:hAnsi="Arial" w:cs="Arial"/>
              </w:rPr>
              <w:t>duty;</w:t>
            </w:r>
            <w:proofErr w:type="gramEnd"/>
            <w:r w:rsidRPr="0023521D">
              <w:rPr>
                <w:rFonts w:ascii="Arial" w:hAnsi="Arial" w:cs="Arial"/>
              </w:rPr>
              <w:t xml:space="preserve"> </w:t>
            </w:r>
          </w:p>
          <w:p w14:paraId="4DCAF272" w14:textId="77777777" w:rsidR="004B2714" w:rsidRPr="0023521D" w:rsidRDefault="004B2714" w:rsidP="004B2714">
            <w:pPr>
              <w:pStyle w:val="Default"/>
              <w:rPr>
                <w:rFonts w:ascii="Arial" w:hAnsi="Arial" w:cs="Arial"/>
              </w:rPr>
            </w:pPr>
            <w:r w:rsidRPr="0023521D">
              <w:rPr>
                <w:rFonts w:ascii="Arial" w:hAnsi="Arial" w:cs="Arial"/>
              </w:rPr>
              <w:t xml:space="preserve">ii. No person shall be admitted without being searched for alcohol, controlled drugs, psychoactive substances or </w:t>
            </w:r>
            <w:proofErr w:type="gramStart"/>
            <w:r w:rsidRPr="0023521D">
              <w:rPr>
                <w:rFonts w:ascii="Arial" w:hAnsi="Arial" w:cs="Arial"/>
              </w:rPr>
              <w:t>weapons;</w:t>
            </w:r>
            <w:proofErr w:type="gramEnd"/>
            <w:r w:rsidRPr="0023521D">
              <w:rPr>
                <w:rFonts w:ascii="Arial" w:hAnsi="Arial" w:cs="Arial"/>
              </w:rPr>
              <w:t xml:space="preserve"> </w:t>
            </w:r>
          </w:p>
          <w:p w14:paraId="7DC3CE89" w14:textId="77777777" w:rsidR="004B2714" w:rsidRPr="0023521D" w:rsidRDefault="004B2714" w:rsidP="004B2714">
            <w:pPr>
              <w:pStyle w:val="Default"/>
              <w:rPr>
                <w:rFonts w:ascii="Arial" w:hAnsi="Arial" w:cs="Arial"/>
              </w:rPr>
            </w:pPr>
            <w:r w:rsidRPr="0023521D">
              <w:rPr>
                <w:rFonts w:ascii="Arial" w:hAnsi="Arial" w:cs="Arial"/>
              </w:rPr>
              <w:t xml:space="preserve">iii. No person aged 18 years of age or older shall be admitted – except for staff or event </w:t>
            </w:r>
            <w:proofErr w:type="gramStart"/>
            <w:r w:rsidRPr="0023521D">
              <w:rPr>
                <w:rFonts w:ascii="Arial" w:hAnsi="Arial" w:cs="Arial"/>
              </w:rPr>
              <w:t>organisers;</w:t>
            </w:r>
            <w:proofErr w:type="gramEnd"/>
            <w:r w:rsidRPr="0023521D">
              <w:rPr>
                <w:rFonts w:ascii="Arial" w:hAnsi="Arial" w:cs="Arial"/>
              </w:rPr>
              <w:t xml:space="preserve"> </w:t>
            </w:r>
          </w:p>
          <w:p w14:paraId="5BD756C7" w14:textId="77777777" w:rsidR="004B2714" w:rsidRPr="0023521D" w:rsidRDefault="004B2714" w:rsidP="004B2714">
            <w:pPr>
              <w:pStyle w:val="Default"/>
              <w:rPr>
                <w:rFonts w:ascii="Arial" w:hAnsi="Arial" w:cs="Arial"/>
              </w:rPr>
            </w:pPr>
            <w:r w:rsidRPr="0023521D">
              <w:rPr>
                <w:rFonts w:ascii="Arial" w:hAnsi="Arial" w:cs="Arial"/>
              </w:rPr>
              <w:t xml:space="preserve">iv. No sale or supply of alcohol shall take place in any part of the premises until all persons at that event have been cleared from the </w:t>
            </w:r>
            <w:proofErr w:type="gramStart"/>
            <w:r w:rsidRPr="0023521D">
              <w:rPr>
                <w:rFonts w:ascii="Arial" w:hAnsi="Arial" w:cs="Arial"/>
              </w:rPr>
              <w:t>premises;</w:t>
            </w:r>
            <w:proofErr w:type="gramEnd"/>
            <w:r w:rsidRPr="0023521D">
              <w:rPr>
                <w:rFonts w:ascii="Arial" w:hAnsi="Arial" w:cs="Arial"/>
              </w:rPr>
              <w:t xml:space="preserve"> </w:t>
            </w:r>
          </w:p>
          <w:p w14:paraId="10E8FA07" w14:textId="69514058" w:rsidR="004B2714" w:rsidRPr="0023521D" w:rsidRDefault="004B2714" w:rsidP="004B2714">
            <w:pPr>
              <w:pStyle w:val="Default"/>
              <w:rPr>
                <w:rFonts w:ascii="Arial" w:hAnsi="Arial" w:cs="Arial"/>
              </w:rPr>
            </w:pPr>
            <w:r w:rsidRPr="0023521D">
              <w:rPr>
                <w:rFonts w:ascii="Arial" w:hAnsi="Arial" w:cs="Arial"/>
              </w:rPr>
              <w:t xml:space="preserve">v. At least one person will be made available throughout the event who has been subject of an enhanced DBS (including child barred list) check. </w:t>
            </w:r>
          </w:p>
        </w:tc>
        <w:tc>
          <w:tcPr>
            <w:tcW w:w="2106" w:type="dxa"/>
          </w:tcPr>
          <w:p w14:paraId="54CC9B89" w14:textId="77777777" w:rsidR="004B2714" w:rsidRPr="0023521D" w:rsidRDefault="004B2714" w:rsidP="00AD2B32">
            <w:pPr>
              <w:pStyle w:val="Default"/>
              <w:rPr>
                <w:rFonts w:ascii="Arial" w:hAnsi="Arial" w:cs="Arial"/>
              </w:rPr>
            </w:pPr>
          </w:p>
        </w:tc>
      </w:tr>
    </w:tbl>
    <w:p w14:paraId="438B7C1D" w14:textId="77777777" w:rsidR="00745FCD" w:rsidRDefault="00745FCD" w:rsidP="00D2573B">
      <w:pPr>
        <w:pStyle w:val="Default"/>
        <w:rPr>
          <w:b/>
          <w:bCs/>
          <w:sz w:val="23"/>
          <w:szCs w:val="23"/>
        </w:rPr>
      </w:pPr>
    </w:p>
    <w:p w14:paraId="45813AA8" w14:textId="6D1E6EBF" w:rsidR="002025BC" w:rsidRPr="0023521D" w:rsidRDefault="002025BC" w:rsidP="00D2573B">
      <w:pPr>
        <w:pStyle w:val="Default"/>
        <w:rPr>
          <w:rFonts w:ascii="Arial" w:hAnsi="Arial" w:cs="Arial"/>
          <w:b/>
          <w:bCs/>
          <w:sz w:val="23"/>
          <w:szCs w:val="23"/>
        </w:rPr>
      </w:pPr>
      <w:r w:rsidRPr="0023521D">
        <w:rPr>
          <w:rFonts w:ascii="Arial" w:hAnsi="Arial" w:cs="Arial"/>
          <w:b/>
          <w:bCs/>
          <w:sz w:val="23"/>
          <w:szCs w:val="23"/>
        </w:rPr>
        <w:t>Special Events</w:t>
      </w:r>
    </w:p>
    <w:p w14:paraId="5B36CB2F" w14:textId="77777777" w:rsidR="002025BC" w:rsidRPr="0023521D" w:rsidRDefault="002025BC" w:rsidP="00D2573B">
      <w:pPr>
        <w:pStyle w:val="Default"/>
        <w:rPr>
          <w:rFonts w:ascii="Arial" w:hAnsi="Arial" w:cs="Arial"/>
          <w:b/>
          <w:bCs/>
          <w:sz w:val="23"/>
          <w:szCs w:val="23"/>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106"/>
      </w:tblGrid>
      <w:tr w:rsidR="002025BC" w:rsidRPr="0023521D" w14:paraId="5EECDB39" w14:textId="77777777" w:rsidTr="006A085E">
        <w:trPr>
          <w:trHeight w:val="582"/>
        </w:trPr>
        <w:tc>
          <w:tcPr>
            <w:tcW w:w="1526" w:type="dxa"/>
            <w:shd w:val="clear" w:color="auto" w:fill="BFBFBF" w:themeFill="background1" w:themeFillShade="BF"/>
          </w:tcPr>
          <w:p w14:paraId="1C28F18A" w14:textId="77777777" w:rsidR="002025BC" w:rsidRPr="0023521D" w:rsidRDefault="002025BC">
            <w:pPr>
              <w:pStyle w:val="Default"/>
              <w:rPr>
                <w:rFonts w:ascii="Arial" w:hAnsi="Arial" w:cs="Arial"/>
                <w:sz w:val="23"/>
                <w:szCs w:val="23"/>
              </w:rPr>
            </w:pPr>
            <w:bookmarkStart w:id="2" w:name="_Hlk187675748"/>
            <w:r w:rsidRPr="0023521D">
              <w:rPr>
                <w:rFonts w:ascii="Arial" w:hAnsi="Arial" w:cs="Arial"/>
                <w:b/>
                <w:bCs/>
                <w:sz w:val="23"/>
                <w:szCs w:val="23"/>
              </w:rPr>
              <w:t xml:space="preserve">Number </w:t>
            </w:r>
          </w:p>
        </w:tc>
        <w:tc>
          <w:tcPr>
            <w:tcW w:w="5386" w:type="dxa"/>
            <w:shd w:val="clear" w:color="auto" w:fill="BFBFBF" w:themeFill="background1" w:themeFillShade="BF"/>
          </w:tcPr>
          <w:p w14:paraId="69C7013A" w14:textId="77777777" w:rsidR="002025BC" w:rsidRPr="0023521D" w:rsidRDefault="002025BC">
            <w:pPr>
              <w:pStyle w:val="Default"/>
              <w:rPr>
                <w:rFonts w:ascii="Arial" w:hAnsi="Arial" w:cs="Arial"/>
                <w:sz w:val="23"/>
                <w:szCs w:val="23"/>
              </w:rPr>
            </w:pPr>
            <w:r w:rsidRPr="0023521D">
              <w:rPr>
                <w:rFonts w:ascii="Arial" w:hAnsi="Arial" w:cs="Arial"/>
                <w:b/>
                <w:bCs/>
                <w:sz w:val="23"/>
                <w:szCs w:val="23"/>
              </w:rPr>
              <w:t xml:space="preserve">Condition </w:t>
            </w:r>
          </w:p>
        </w:tc>
        <w:tc>
          <w:tcPr>
            <w:tcW w:w="2106" w:type="dxa"/>
            <w:shd w:val="clear" w:color="auto" w:fill="BFBFBF" w:themeFill="background1" w:themeFillShade="BF"/>
          </w:tcPr>
          <w:p w14:paraId="1286F836" w14:textId="77777777" w:rsidR="002025BC" w:rsidRPr="0023521D" w:rsidRDefault="002025BC">
            <w:pPr>
              <w:pStyle w:val="Default"/>
              <w:rPr>
                <w:rFonts w:ascii="Arial" w:hAnsi="Arial" w:cs="Arial"/>
                <w:sz w:val="23"/>
                <w:szCs w:val="23"/>
              </w:rPr>
            </w:pPr>
            <w:r w:rsidRPr="0023521D">
              <w:rPr>
                <w:rFonts w:ascii="Arial" w:hAnsi="Arial" w:cs="Arial"/>
                <w:b/>
                <w:bCs/>
                <w:sz w:val="23"/>
                <w:szCs w:val="23"/>
              </w:rPr>
              <w:t xml:space="preserve">Application to premises type </w:t>
            </w:r>
          </w:p>
        </w:tc>
      </w:tr>
      <w:tr w:rsidR="002025BC" w:rsidRPr="0023521D" w14:paraId="7E343048" w14:textId="77777777" w:rsidTr="006A085E">
        <w:trPr>
          <w:trHeight w:val="2258"/>
        </w:trPr>
        <w:tc>
          <w:tcPr>
            <w:tcW w:w="1526" w:type="dxa"/>
          </w:tcPr>
          <w:p w14:paraId="3FA30EF8" w14:textId="09266DE3" w:rsidR="002025BC" w:rsidRPr="0023521D" w:rsidRDefault="004B2714">
            <w:pPr>
              <w:pStyle w:val="Default"/>
              <w:rPr>
                <w:rFonts w:ascii="Arial" w:hAnsi="Arial" w:cs="Arial"/>
                <w:sz w:val="23"/>
                <w:szCs w:val="23"/>
              </w:rPr>
            </w:pPr>
            <w:r w:rsidRPr="0023521D">
              <w:rPr>
                <w:rFonts w:ascii="Arial" w:hAnsi="Arial" w:cs="Arial"/>
                <w:sz w:val="23"/>
                <w:szCs w:val="23"/>
              </w:rPr>
              <w:lastRenderedPageBreak/>
              <w:t>82</w:t>
            </w:r>
            <w:r w:rsidR="002025BC" w:rsidRPr="0023521D">
              <w:rPr>
                <w:rFonts w:ascii="Arial" w:hAnsi="Arial" w:cs="Arial"/>
                <w:sz w:val="23"/>
                <w:szCs w:val="23"/>
              </w:rPr>
              <w:t xml:space="preserve"> </w:t>
            </w:r>
          </w:p>
        </w:tc>
        <w:tc>
          <w:tcPr>
            <w:tcW w:w="5386" w:type="dxa"/>
          </w:tcPr>
          <w:p w14:paraId="6D822432" w14:textId="6A9D6A62" w:rsidR="002025BC" w:rsidRPr="0023521D" w:rsidRDefault="002025BC">
            <w:pPr>
              <w:pStyle w:val="Default"/>
              <w:rPr>
                <w:rFonts w:ascii="Arial" w:hAnsi="Arial" w:cs="Arial"/>
                <w:sz w:val="23"/>
                <w:szCs w:val="23"/>
              </w:rPr>
            </w:pPr>
            <w:r w:rsidRPr="0023521D">
              <w:rPr>
                <w:rFonts w:ascii="Arial" w:hAnsi="Arial" w:cs="Arial"/>
                <w:sz w:val="23"/>
                <w:szCs w:val="23"/>
              </w:rPr>
              <w:t xml:space="preserve">The premises licence operator or their agent shall complete an Event Management Plan in respect of the </w:t>
            </w:r>
            <w:r w:rsidR="006A085E" w:rsidRPr="0023521D">
              <w:rPr>
                <w:rFonts w:ascii="Arial" w:hAnsi="Arial" w:cs="Arial"/>
                <w:sz w:val="23"/>
                <w:szCs w:val="23"/>
              </w:rPr>
              <w:t>(</w:t>
            </w:r>
            <w:r w:rsidRPr="0023521D">
              <w:rPr>
                <w:rFonts w:ascii="Arial" w:hAnsi="Arial" w:cs="Arial"/>
                <w:sz w:val="23"/>
                <w:szCs w:val="23"/>
              </w:rPr>
              <w:t>time limited event/licensed event</w:t>
            </w:r>
            <w:r w:rsidR="006A085E" w:rsidRPr="0023521D">
              <w:rPr>
                <w:rFonts w:ascii="Arial" w:hAnsi="Arial" w:cs="Arial"/>
                <w:sz w:val="23"/>
                <w:szCs w:val="23"/>
              </w:rPr>
              <w:t>)</w:t>
            </w:r>
            <w:r w:rsidRPr="0023521D">
              <w:rPr>
                <w:rFonts w:ascii="Arial" w:hAnsi="Arial" w:cs="Arial"/>
                <w:sz w:val="23"/>
                <w:szCs w:val="23"/>
              </w:rPr>
              <w:t xml:space="preserve">. </w:t>
            </w:r>
          </w:p>
          <w:p w14:paraId="4A3A47C2" w14:textId="77777777" w:rsidR="004B2714" w:rsidRPr="0023521D" w:rsidRDefault="004B2714">
            <w:pPr>
              <w:pStyle w:val="Default"/>
              <w:rPr>
                <w:rFonts w:ascii="Arial" w:hAnsi="Arial" w:cs="Arial"/>
                <w:sz w:val="23"/>
                <w:szCs w:val="23"/>
              </w:rPr>
            </w:pPr>
          </w:p>
          <w:p w14:paraId="34B385C8" w14:textId="2D1A2623" w:rsidR="002025BC" w:rsidRPr="0023521D" w:rsidRDefault="002025BC">
            <w:pPr>
              <w:pStyle w:val="Default"/>
              <w:rPr>
                <w:rFonts w:ascii="Arial" w:hAnsi="Arial" w:cs="Arial"/>
                <w:sz w:val="23"/>
                <w:szCs w:val="23"/>
              </w:rPr>
            </w:pPr>
            <w:r w:rsidRPr="0023521D">
              <w:rPr>
                <w:rFonts w:ascii="Arial" w:hAnsi="Arial" w:cs="Arial"/>
                <w:sz w:val="23"/>
                <w:szCs w:val="23"/>
              </w:rPr>
              <w:t xml:space="preserve">This EMP shall be first submitted to the Licensing Authority no later than </w:t>
            </w:r>
            <w:r w:rsidR="006A085E" w:rsidRPr="0023521D">
              <w:rPr>
                <w:rFonts w:ascii="Arial" w:hAnsi="Arial" w:cs="Arial"/>
                <w:sz w:val="23"/>
                <w:szCs w:val="23"/>
              </w:rPr>
              <w:t>(</w:t>
            </w:r>
            <w:r w:rsidRPr="0023521D">
              <w:rPr>
                <w:rFonts w:ascii="Arial" w:hAnsi="Arial" w:cs="Arial"/>
                <w:sz w:val="23"/>
                <w:szCs w:val="23"/>
              </w:rPr>
              <w:t>insert number of weeks</w:t>
            </w:r>
            <w:r w:rsidR="006A085E" w:rsidRPr="0023521D">
              <w:rPr>
                <w:rFonts w:ascii="Arial" w:hAnsi="Arial" w:cs="Arial"/>
                <w:sz w:val="23"/>
                <w:szCs w:val="23"/>
              </w:rPr>
              <w:t>)</w:t>
            </w:r>
            <w:r w:rsidRPr="0023521D">
              <w:rPr>
                <w:rFonts w:ascii="Arial" w:hAnsi="Arial" w:cs="Arial"/>
                <w:sz w:val="23"/>
                <w:szCs w:val="23"/>
              </w:rPr>
              <w:t xml:space="preserve"> weeks before the event. </w:t>
            </w:r>
          </w:p>
          <w:p w14:paraId="79FB6AEC" w14:textId="77777777" w:rsidR="004B2714" w:rsidRPr="0023521D" w:rsidRDefault="004B2714">
            <w:pPr>
              <w:pStyle w:val="Default"/>
              <w:rPr>
                <w:rFonts w:ascii="Arial" w:hAnsi="Arial" w:cs="Arial"/>
                <w:sz w:val="23"/>
                <w:szCs w:val="23"/>
              </w:rPr>
            </w:pPr>
          </w:p>
          <w:p w14:paraId="6620079F" w14:textId="1FF5AF8C" w:rsidR="002025BC" w:rsidRPr="0023521D" w:rsidRDefault="002025BC">
            <w:pPr>
              <w:pStyle w:val="Default"/>
              <w:rPr>
                <w:rFonts w:ascii="Arial" w:hAnsi="Arial" w:cs="Arial"/>
                <w:sz w:val="23"/>
                <w:szCs w:val="23"/>
              </w:rPr>
            </w:pPr>
            <w:r w:rsidRPr="0023521D">
              <w:rPr>
                <w:rFonts w:ascii="Arial" w:hAnsi="Arial" w:cs="Arial"/>
                <w:sz w:val="23"/>
                <w:szCs w:val="23"/>
              </w:rPr>
              <w:t xml:space="preserve">No later than </w:t>
            </w:r>
            <w:r w:rsidR="006A085E" w:rsidRPr="0023521D">
              <w:rPr>
                <w:rFonts w:ascii="Arial" w:hAnsi="Arial" w:cs="Arial"/>
                <w:sz w:val="23"/>
                <w:szCs w:val="23"/>
              </w:rPr>
              <w:t>(</w:t>
            </w:r>
            <w:r w:rsidRPr="0023521D">
              <w:rPr>
                <w:rFonts w:ascii="Arial" w:hAnsi="Arial" w:cs="Arial"/>
                <w:sz w:val="23"/>
                <w:szCs w:val="23"/>
              </w:rPr>
              <w:t>insert number of</w:t>
            </w:r>
            <w:r w:rsidR="006A085E" w:rsidRPr="0023521D">
              <w:rPr>
                <w:rFonts w:ascii="Arial" w:hAnsi="Arial" w:cs="Arial"/>
                <w:sz w:val="23"/>
                <w:szCs w:val="23"/>
              </w:rPr>
              <w:t>)</w:t>
            </w:r>
            <w:r w:rsidRPr="0023521D">
              <w:rPr>
                <w:rFonts w:ascii="Arial" w:hAnsi="Arial" w:cs="Arial"/>
                <w:sz w:val="23"/>
                <w:szCs w:val="23"/>
              </w:rPr>
              <w:t xml:space="preserve"> weeks before the intended first day of the event, the Licensing Authority and Safety Advisory Group shall be provided with a final version of the EMP for consideration. </w:t>
            </w:r>
          </w:p>
          <w:p w14:paraId="2172A05F" w14:textId="77777777" w:rsidR="004B2714" w:rsidRPr="0023521D" w:rsidRDefault="004B2714">
            <w:pPr>
              <w:pStyle w:val="Default"/>
              <w:rPr>
                <w:rFonts w:ascii="Arial" w:hAnsi="Arial" w:cs="Arial"/>
                <w:sz w:val="23"/>
                <w:szCs w:val="23"/>
              </w:rPr>
            </w:pPr>
          </w:p>
          <w:p w14:paraId="75D140EA" w14:textId="78BE14C2" w:rsidR="002025BC" w:rsidRPr="0023521D" w:rsidRDefault="006A085E">
            <w:pPr>
              <w:pStyle w:val="Default"/>
              <w:rPr>
                <w:rFonts w:ascii="Arial" w:hAnsi="Arial" w:cs="Arial"/>
                <w:sz w:val="23"/>
                <w:szCs w:val="23"/>
              </w:rPr>
            </w:pPr>
            <w:r w:rsidRPr="0023521D">
              <w:rPr>
                <w:rFonts w:ascii="Arial" w:hAnsi="Arial" w:cs="Arial"/>
                <w:sz w:val="23"/>
                <w:szCs w:val="23"/>
              </w:rPr>
              <w:t>(</w:t>
            </w:r>
            <w:r w:rsidR="002025BC" w:rsidRPr="0023521D">
              <w:rPr>
                <w:rFonts w:ascii="Arial" w:hAnsi="Arial" w:cs="Arial"/>
                <w:sz w:val="23"/>
                <w:szCs w:val="23"/>
              </w:rPr>
              <w:t xml:space="preserve">Where the Licensing Authority or a Safety Advisory Group declares the final version of the EMP as unsatisfactory and specifies that it considers that one or more of the licensing objectives is likely to be undermined the </w:t>
            </w:r>
            <w:r w:rsidRPr="0023521D">
              <w:rPr>
                <w:rFonts w:ascii="Arial" w:hAnsi="Arial" w:cs="Arial"/>
                <w:sz w:val="23"/>
                <w:szCs w:val="23"/>
              </w:rPr>
              <w:t>(</w:t>
            </w:r>
            <w:r w:rsidR="002025BC" w:rsidRPr="0023521D">
              <w:rPr>
                <w:rFonts w:ascii="Arial" w:hAnsi="Arial" w:cs="Arial"/>
                <w:sz w:val="23"/>
                <w:szCs w:val="23"/>
              </w:rPr>
              <w:t>sale/supply of alcohol and/or the provision of regulated entertainment</w:t>
            </w:r>
            <w:r w:rsidRPr="0023521D">
              <w:rPr>
                <w:rFonts w:ascii="Arial" w:hAnsi="Arial" w:cs="Arial"/>
                <w:sz w:val="23"/>
                <w:szCs w:val="23"/>
              </w:rPr>
              <w:t xml:space="preserve"> (</w:t>
            </w:r>
            <w:r w:rsidR="002025BC" w:rsidRPr="0023521D">
              <w:rPr>
                <w:rFonts w:ascii="Arial" w:hAnsi="Arial" w:cs="Arial"/>
                <w:sz w:val="23"/>
                <w:szCs w:val="23"/>
              </w:rPr>
              <w:t>shall not be permitted under the licence.</w:t>
            </w:r>
            <w:r w:rsidRPr="0023521D">
              <w:rPr>
                <w:rFonts w:ascii="Arial" w:hAnsi="Arial" w:cs="Arial"/>
                <w:sz w:val="23"/>
                <w:szCs w:val="23"/>
              </w:rPr>
              <w:t>)</w:t>
            </w:r>
            <w:r w:rsidR="002025BC" w:rsidRPr="0023521D">
              <w:rPr>
                <w:rFonts w:ascii="Arial" w:hAnsi="Arial" w:cs="Arial"/>
                <w:sz w:val="23"/>
                <w:szCs w:val="23"/>
              </w:rPr>
              <w:t xml:space="preserve"> </w:t>
            </w:r>
          </w:p>
          <w:p w14:paraId="2E43DF8C" w14:textId="77777777" w:rsidR="004B2714" w:rsidRPr="0023521D" w:rsidRDefault="004B2714">
            <w:pPr>
              <w:pStyle w:val="Default"/>
              <w:rPr>
                <w:rFonts w:ascii="Arial" w:hAnsi="Arial" w:cs="Arial"/>
                <w:sz w:val="23"/>
                <w:szCs w:val="23"/>
              </w:rPr>
            </w:pPr>
          </w:p>
          <w:p w14:paraId="77B44F42" w14:textId="7E383CF6" w:rsidR="002025BC" w:rsidRPr="0023521D" w:rsidRDefault="006A085E">
            <w:pPr>
              <w:pStyle w:val="Default"/>
              <w:rPr>
                <w:rFonts w:ascii="Arial" w:hAnsi="Arial" w:cs="Arial"/>
                <w:sz w:val="23"/>
                <w:szCs w:val="23"/>
              </w:rPr>
            </w:pPr>
            <w:r w:rsidRPr="0023521D">
              <w:rPr>
                <w:rFonts w:ascii="Arial" w:hAnsi="Arial" w:cs="Arial"/>
                <w:sz w:val="23"/>
                <w:szCs w:val="23"/>
              </w:rPr>
              <w:t>(</w:t>
            </w:r>
            <w:r w:rsidR="002025BC" w:rsidRPr="0023521D">
              <w:rPr>
                <w:rFonts w:ascii="Arial" w:hAnsi="Arial" w:cs="Arial"/>
                <w:sz w:val="23"/>
                <w:szCs w:val="23"/>
              </w:rPr>
              <w:t>Where the licensing authority or a Safety Advisory Group states it cannot approve the final version of the EMP specifies that it considers that one or more of the licensing objectives is likely to be undermined the {sale/supply of alcohol and/or the provision of regulated entertainment{ shall not be permitted under the licence.</w:t>
            </w:r>
            <w:r w:rsidRPr="0023521D">
              <w:rPr>
                <w:rFonts w:ascii="Arial" w:hAnsi="Arial" w:cs="Arial"/>
                <w:sz w:val="23"/>
                <w:szCs w:val="23"/>
              </w:rPr>
              <w:t>)</w:t>
            </w:r>
            <w:r w:rsidR="002025BC" w:rsidRPr="0023521D">
              <w:rPr>
                <w:rFonts w:ascii="Arial" w:hAnsi="Arial" w:cs="Arial"/>
                <w:sz w:val="23"/>
                <w:szCs w:val="23"/>
              </w:rPr>
              <w:t xml:space="preserve"> </w:t>
            </w:r>
          </w:p>
          <w:p w14:paraId="4AF3A9EA" w14:textId="77777777" w:rsidR="004B2714" w:rsidRPr="0023521D" w:rsidRDefault="004B2714">
            <w:pPr>
              <w:pStyle w:val="Default"/>
              <w:rPr>
                <w:rFonts w:ascii="Arial" w:hAnsi="Arial" w:cs="Arial"/>
                <w:sz w:val="23"/>
                <w:szCs w:val="23"/>
              </w:rPr>
            </w:pPr>
          </w:p>
          <w:p w14:paraId="5B5199BA" w14:textId="413E604D" w:rsidR="002025BC" w:rsidRPr="0023521D" w:rsidRDefault="006A085E">
            <w:pPr>
              <w:pStyle w:val="Default"/>
              <w:rPr>
                <w:rFonts w:ascii="Arial" w:hAnsi="Arial" w:cs="Arial"/>
                <w:sz w:val="23"/>
                <w:szCs w:val="23"/>
              </w:rPr>
            </w:pPr>
            <w:r w:rsidRPr="0023521D">
              <w:rPr>
                <w:rFonts w:ascii="Arial" w:hAnsi="Arial" w:cs="Arial"/>
                <w:sz w:val="23"/>
                <w:szCs w:val="23"/>
              </w:rPr>
              <w:t>(</w:t>
            </w:r>
            <w:r w:rsidR="002025BC" w:rsidRPr="0023521D">
              <w:rPr>
                <w:rFonts w:ascii="Arial" w:hAnsi="Arial" w:cs="Arial"/>
                <w:sz w:val="23"/>
                <w:szCs w:val="23"/>
              </w:rPr>
              <w:t>Where the final version of the EMP is not rejected, this shall be complied with, and no changes may be made to it without the prior written consent of the Licensing Authority.</w:t>
            </w:r>
          </w:p>
        </w:tc>
        <w:tc>
          <w:tcPr>
            <w:tcW w:w="2106" w:type="dxa"/>
          </w:tcPr>
          <w:p w14:paraId="64834D0F" w14:textId="77777777" w:rsidR="002025BC" w:rsidRPr="0023521D" w:rsidRDefault="002025BC">
            <w:pPr>
              <w:pStyle w:val="Default"/>
              <w:rPr>
                <w:rFonts w:ascii="Arial" w:hAnsi="Arial" w:cs="Arial"/>
                <w:sz w:val="23"/>
                <w:szCs w:val="23"/>
              </w:rPr>
            </w:pPr>
            <w:r w:rsidRPr="0023521D">
              <w:rPr>
                <w:rFonts w:ascii="Arial" w:hAnsi="Arial" w:cs="Arial"/>
                <w:sz w:val="23"/>
                <w:szCs w:val="23"/>
              </w:rPr>
              <w:t xml:space="preserve">L </w:t>
            </w:r>
          </w:p>
          <w:p w14:paraId="1C302626" w14:textId="77777777" w:rsidR="002025BC" w:rsidRPr="0023521D" w:rsidRDefault="002025BC">
            <w:pPr>
              <w:pStyle w:val="Default"/>
              <w:rPr>
                <w:rFonts w:ascii="Arial" w:hAnsi="Arial" w:cs="Arial"/>
                <w:sz w:val="23"/>
                <w:szCs w:val="23"/>
              </w:rPr>
            </w:pPr>
            <w:r w:rsidRPr="0023521D">
              <w:rPr>
                <w:rFonts w:ascii="Arial" w:hAnsi="Arial" w:cs="Arial"/>
                <w:sz w:val="23"/>
                <w:szCs w:val="23"/>
              </w:rPr>
              <w:t xml:space="preserve">. </w:t>
            </w:r>
          </w:p>
        </w:tc>
      </w:tr>
      <w:bookmarkEnd w:id="2"/>
    </w:tbl>
    <w:p w14:paraId="700E6CAC" w14:textId="77777777" w:rsidR="002025BC" w:rsidRDefault="002025BC" w:rsidP="00D2573B">
      <w:pPr>
        <w:pStyle w:val="Default"/>
        <w:rPr>
          <w:b/>
          <w:bCs/>
          <w:sz w:val="23"/>
          <w:szCs w:val="23"/>
        </w:rPr>
      </w:pPr>
    </w:p>
    <w:p w14:paraId="22672B90" w14:textId="00CA6222" w:rsidR="002025BC" w:rsidRPr="0023521D" w:rsidRDefault="002025BC" w:rsidP="00D2573B">
      <w:pPr>
        <w:pStyle w:val="Default"/>
        <w:rPr>
          <w:rFonts w:ascii="Arial" w:hAnsi="Arial" w:cs="Arial"/>
          <w:b/>
          <w:bCs/>
        </w:rPr>
      </w:pPr>
      <w:r w:rsidRPr="0023521D">
        <w:rPr>
          <w:rFonts w:ascii="Arial" w:hAnsi="Arial" w:cs="Arial"/>
          <w:b/>
          <w:bCs/>
        </w:rPr>
        <w:t>Miscellaneous</w:t>
      </w:r>
    </w:p>
    <w:p w14:paraId="6C6B45CE" w14:textId="77777777" w:rsidR="002025BC" w:rsidRPr="0023521D" w:rsidRDefault="002025BC" w:rsidP="00D2573B">
      <w:pPr>
        <w:pStyle w:val="Default"/>
        <w:rPr>
          <w:rFonts w:ascii="Arial" w:hAnsi="Arial" w:cs="Arial"/>
          <w:b/>
          <w:bCs/>
        </w:rPr>
      </w:pPr>
    </w:p>
    <w:tbl>
      <w:tblPr>
        <w:tblW w:w="908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245"/>
        <w:gridCol w:w="2311"/>
      </w:tblGrid>
      <w:tr w:rsidR="00745FCD" w:rsidRPr="0023521D" w14:paraId="63617FEA" w14:textId="77777777" w:rsidTr="00341D9C">
        <w:trPr>
          <w:trHeight w:val="739"/>
        </w:trPr>
        <w:tc>
          <w:tcPr>
            <w:tcW w:w="1526" w:type="dxa"/>
            <w:shd w:val="clear" w:color="auto" w:fill="BFBFBF" w:themeFill="background1" w:themeFillShade="BF"/>
          </w:tcPr>
          <w:p w14:paraId="5E54A1BA" w14:textId="19A878B8" w:rsidR="00745FCD" w:rsidRPr="0023521D" w:rsidRDefault="00745FCD" w:rsidP="00DD0285">
            <w:pPr>
              <w:pStyle w:val="Default"/>
              <w:rPr>
                <w:rFonts w:ascii="Arial" w:hAnsi="Arial" w:cs="Arial"/>
                <w:b/>
                <w:bCs/>
              </w:rPr>
            </w:pPr>
            <w:r w:rsidRPr="0023521D">
              <w:rPr>
                <w:rFonts w:ascii="Arial" w:hAnsi="Arial" w:cs="Arial"/>
                <w:b/>
                <w:bCs/>
              </w:rPr>
              <w:t xml:space="preserve">Number </w:t>
            </w:r>
          </w:p>
        </w:tc>
        <w:tc>
          <w:tcPr>
            <w:tcW w:w="5245" w:type="dxa"/>
            <w:shd w:val="clear" w:color="auto" w:fill="BFBFBF" w:themeFill="background1" w:themeFillShade="BF"/>
          </w:tcPr>
          <w:p w14:paraId="6FCD4E16" w14:textId="48F75110" w:rsidR="00745FCD" w:rsidRPr="0023521D" w:rsidRDefault="00745FCD" w:rsidP="00DD0285">
            <w:pPr>
              <w:pStyle w:val="Default"/>
              <w:rPr>
                <w:rFonts w:ascii="Arial" w:hAnsi="Arial" w:cs="Arial"/>
                <w:b/>
                <w:bCs/>
              </w:rPr>
            </w:pPr>
            <w:r w:rsidRPr="0023521D">
              <w:rPr>
                <w:rFonts w:ascii="Arial" w:hAnsi="Arial" w:cs="Arial"/>
                <w:b/>
                <w:bCs/>
              </w:rPr>
              <w:t>Condition</w:t>
            </w:r>
          </w:p>
        </w:tc>
        <w:tc>
          <w:tcPr>
            <w:tcW w:w="2311" w:type="dxa"/>
            <w:shd w:val="clear" w:color="auto" w:fill="BFBFBF" w:themeFill="background1" w:themeFillShade="BF"/>
          </w:tcPr>
          <w:p w14:paraId="323982F3" w14:textId="5C78A5CE" w:rsidR="00745FCD" w:rsidRPr="0023521D" w:rsidRDefault="00745FCD" w:rsidP="00DD0285">
            <w:pPr>
              <w:pStyle w:val="Default"/>
              <w:rPr>
                <w:rFonts w:ascii="Arial" w:hAnsi="Arial" w:cs="Arial"/>
                <w:b/>
                <w:bCs/>
              </w:rPr>
            </w:pPr>
            <w:r w:rsidRPr="0023521D">
              <w:rPr>
                <w:rFonts w:ascii="Arial" w:hAnsi="Arial" w:cs="Arial"/>
                <w:b/>
                <w:bCs/>
              </w:rPr>
              <w:t>Application to premises type</w:t>
            </w:r>
          </w:p>
        </w:tc>
      </w:tr>
      <w:tr w:rsidR="00DD0285" w:rsidRPr="0023521D" w14:paraId="0321E24C" w14:textId="77777777" w:rsidTr="006A085E">
        <w:trPr>
          <w:trHeight w:val="589"/>
        </w:trPr>
        <w:tc>
          <w:tcPr>
            <w:tcW w:w="1526" w:type="dxa"/>
          </w:tcPr>
          <w:p w14:paraId="72F43081" w14:textId="515D2527" w:rsidR="00DD0285" w:rsidRPr="0023521D" w:rsidRDefault="00DD0285" w:rsidP="00DD0285">
            <w:pPr>
              <w:pStyle w:val="Default"/>
              <w:rPr>
                <w:rFonts w:ascii="Arial" w:hAnsi="Arial" w:cs="Arial"/>
              </w:rPr>
            </w:pPr>
            <w:r w:rsidRPr="0023521D">
              <w:rPr>
                <w:rFonts w:ascii="Arial" w:hAnsi="Arial" w:cs="Arial"/>
              </w:rPr>
              <w:t>83</w:t>
            </w:r>
          </w:p>
        </w:tc>
        <w:tc>
          <w:tcPr>
            <w:tcW w:w="5245" w:type="dxa"/>
          </w:tcPr>
          <w:p w14:paraId="73835CCC" w14:textId="2ADBAB93" w:rsidR="00DD0285" w:rsidRPr="0023521D" w:rsidRDefault="006A085E" w:rsidP="00DD0285">
            <w:pPr>
              <w:pStyle w:val="Default"/>
              <w:rPr>
                <w:rFonts w:ascii="Arial" w:hAnsi="Arial" w:cs="Arial"/>
              </w:rPr>
            </w:pPr>
            <w:r w:rsidRPr="0023521D">
              <w:rPr>
                <w:rFonts w:ascii="Arial" w:hAnsi="Arial" w:cs="Arial"/>
              </w:rPr>
              <w:t>(</w:t>
            </w:r>
            <w:r w:rsidR="00DD0285" w:rsidRPr="0023521D">
              <w:rPr>
                <w:rFonts w:ascii="Arial" w:hAnsi="Arial" w:cs="Arial"/>
              </w:rPr>
              <w:t>At least X</w:t>
            </w:r>
            <w:r w:rsidR="00341D9C" w:rsidRPr="0023521D">
              <w:rPr>
                <w:rFonts w:ascii="Arial" w:hAnsi="Arial" w:cs="Arial"/>
              </w:rPr>
              <w:t>)</w:t>
            </w:r>
            <w:r w:rsidR="00DD0285" w:rsidRPr="0023521D">
              <w:rPr>
                <w:rFonts w:ascii="Arial" w:hAnsi="Arial" w:cs="Arial"/>
              </w:rPr>
              <w:t xml:space="preserve"> </w:t>
            </w:r>
            <w:r w:rsidRPr="0023521D">
              <w:rPr>
                <w:rFonts w:ascii="Arial" w:hAnsi="Arial" w:cs="Arial"/>
              </w:rPr>
              <w:t>(</w:t>
            </w:r>
            <w:r w:rsidR="00DD0285" w:rsidRPr="0023521D">
              <w:rPr>
                <w:rFonts w:ascii="Arial" w:hAnsi="Arial" w:cs="Arial"/>
              </w:rPr>
              <w:t>all</w:t>
            </w:r>
            <w:r w:rsidRPr="0023521D">
              <w:rPr>
                <w:rFonts w:ascii="Arial" w:hAnsi="Arial" w:cs="Arial"/>
              </w:rPr>
              <w:t>)</w:t>
            </w:r>
            <w:r w:rsidR="00DD0285" w:rsidRPr="0023521D">
              <w:rPr>
                <w:rFonts w:ascii="Arial" w:hAnsi="Arial" w:cs="Arial"/>
              </w:rPr>
              <w:t xml:space="preserve"> door supervisor(s) supervising the entrance to the premises shall wear Body Worn Video Cameras (BWV). Recordings of BWV shall be retained for a minimum of 31 days and be made available to Essex Police or an authorised officer of the Licensing Authority upon reasonable request. </w:t>
            </w:r>
          </w:p>
          <w:p w14:paraId="118C01D6" w14:textId="77777777" w:rsidR="00DD0285" w:rsidRPr="0023521D" w:rsidRDefault="00DD0285" w:rsidP="00DD0285">
            <w:pPr>
              <w:pStyle w:val="Default"/>
              <w:rPr>
                <w:rFonts w:ascii="Arial" w:hAnsi="Arial" w:cs="Arial"/>
              </w:rPr>
            </w:pPr>
          </w:p>
          <w:p w14:paraId="432F2ECE" w14:textId="77777777" w:rsidR="00DD0285" w:rsidRPr="0023521D" w:rsidRDefault="00DD0285" w:rsidP="00DD0285">
            <w:pPr>
              <w:pStyle w:val="Default"/>
              <w:rPr>
                <w:rFonts w:ascii="Arial" w:hAnsi="Arial" w:cs="Arial"/>
              </w:rPr>
            </w:pPr>
            <w:r w:rsidRPr="0023521D">
              <w:rPr>
                <w:rFonts w:ascii="Arial" w:hAnsi="Arial" w:cs="Arial"/>
              </w:rPr>
              <w:t xml:space="preserve">OR </w:t>
            </w:r>
          </w:p>
          <w:p w14:paraId="04237A4B" w14:textId="77777777" w:rsidR="00DD0285" w:rsidRPr="0023521D" w:rsidRDefault="00DD0285" w:rsidP="00DD0285">
            <w:pPr>
              <w:pStyle w:val="Default"/>
              <w:rPr>
                <w:rFonts w:ascii="Arial" w:hAnsi="Arial" w:cs="Arial"/>
              </w:rPr>
            </w:pPr>
          </w:p>
          <w:p w14:paraId="60174079" w14:textId="3FC75066" w:rsidR="00DD0285" w:rsidRPr="0023521D" w:rsidRDefault="006A085E" w:rsidP="00DD0285">
            <w:pPr>
              <w:pStyle w:val="Default"/>
              <w:rPr>
                <w:rFonts w:ascii="Arial" w:hAnsi="Arial" w:cs="Arial"/>
              </w:rPr>
            </w:pPr>
            <w:r w:rsidRPr="0023521D">
              <w:rPr>
                <w:rFonts w:ascii="Arial" w:hAnsi="Arial" w:cs="Arial"/>
              </w:rPr>
              <w:lastRenderedPageBreak/>
              <w:t>(</w:t>
            </w:r>
            <w:r w:rsidR="00DD0285" w:rsidRPr="0023521D">
              <w:rPr>
                <w:rFonts w:ascii="Arial" w:hAnsi="Arial" w:cs="Arial"/>
              </w:rPr>
              <w:t>At least X</w:t>
            </w:r>
            <w:r w:rsidRPr="0023521D">
              <w:rPr>
                <w:rFonts w:ascii="Arial" w:hAnsi="Arial" w:cs="Arial"/>
              </w:rPr>
              <w:t>)</w:t>
            </w:r>
            <w:r w:rsidR="00DD0285" w:rsidRPr="0023521D">
              <w:rPr>
                <w:rFonts w:ascii="Arial" w:hAnsi="Arial" w:cs="Arial"/>
              </w:rPr>
              <w:t xml:space="preserve"> </w:t>
            </w:r>
            <w:r w:rsidRPr="0023521D">
              <w:rPr>
                <w:rFonts w:ascii="Arial" w:hAnsi="Arial" w:cs="Arial"/>
              </w:rPr>
              <w:t>(</w:t>
            </w:r>
            <w:r w:rsidR="00DD0285" w:rsidRPr="0023521D">
              <w:rPr>
                <w:rFonts w:ascii="Arial" w:hAnsi="Arial" w:cs="Arial"/>
              </w:rPr>
              <w:t>all</w:t>
            </w:r>
            <w:r w:rsidRPr="0023521D">
              <w:rPr>
                <w:rFonts w:ascii="Arial" w:hAnsi="Arial" w:cs="Arial"/>
              </w:rPr>
              <w:t>)</w:t>
            </w:r>
            <w:r w:rsidR="00DD0285" w:rsidRPr="0023521D">
              <w:rPr>
                <w:rFonts w:ascii="Arial" w:hAnsi="Arial" w:cs="Arial"/>
              </w:rPr>
              <w:t xml:space="preserve"> door supervisor(s) shall wear Body Worn Video Cameras (BWV). Recordings of BWV shall be retained for a minimum of 31 days and be made available to Essex Police or an authorised officer of the Licensing Authority upon reasonable request. </w:t>
            </w:r>
          </w:p>
          <w:p w14:paraId="771148C1" w14:textId="77777777" w:rsidR="00DD0285" w:rsidRPr="0023521D" w:rsidRDefault="00DD0285" w:rsidP="00DD0285">
            <w:pPr>
              <w:pStyle w:val="Default"/>
              <w:rPr>
                <w:rFonts w:ascii="Arial" w:hAnsi="Arial" w:cs="Arial"/>
              </w:rPr>
            </w:pPr>
          </w:p>
          <w:p w14:paraId="6D211C68" w14:textId="77777777" w:rsidR="00DD0285" w:rsidRPr="0023521D" w:rsidRDefault="00DD0285" w:rsidP="00DD0285">
            <w:pPr>
              <w:pStyle w:val="Default"/>
              <w:rPr>
                <w:rFonts w:ascii="Arial" w:hAnsi="Arial" w:cs="Arial"/>
              </w:rPr>
            </w:pPr>
            <w:r w:rsidRPr="0023521D">
              <w:rPr>
                <w:rFonts w:ascii="Arial" w:hAnsi="Arial" w:cs="Arial"/>
              </w:rPr>
              <w:t xml:space="preserve">OPTIONS </w:t>
            </w:r>
          </w:p>
          <w:p w14:paraId="2A4BAB35" w14:textId="77777777" w:rsidR="00DD0285" w:rsidRPr="0023521D" w:rsidRDefault="00DD0285" w:rsidP="00DD0285">
            <w:pPr>
              <w:pStyle w:val="Default"/>
              <w:rPr>
                <w:rFonts w:ascii="Arial" w:hAnsi="Arial" w:cs="Arial"/>
              </w:rPr>
            </w:pPr>
          </w:p>
          <w:p w14:paraId="33F3D99C" w14:textId="77777777" w:rsidR="00DD0285" w:rsidRPr="0023521D" w:rsidRDefault="00DD0285" w:rsidP="00DD0285">
            <w:pPr>
              <w:pStyle w:val="Default"/>
              <w:rPr>
                <w:rFonts w:ascii="Arial" w:hAnsi="Arial" w:cs="Arial"/>
              </w:rPr>
            </w:pPr>
            <w:r w:rsidRPr="0023521D">
              <w:rPr>
                <w:rFonts w:ascii="Arial" w:hAnsi="Arial" w:cs="Arial"/>
              </w:rPr>
              <w:t xml:space="preserve">These devices shall be capable of continuous recording for at least 6 hours and shall be used in a continuous recording mode whilst a door supervisor is performing licensable activities. </w:t>
            </w:r>
          </w:p>
          <w:p w14:paraId="2CF008D8" w14:textId="77777777" w:rsidR="00DD0285" w:rsidRPr="0023521D" w:rsidRDefault="00DD0285" w:rsidP="00DD0285">
            <w:pPr>
              <w:pStyle w:val="Default"/>
              <w:rPr>
                <w:rFonts w:ascii="Arial" w:hAnsi="Arial" w:cs="Arial"/>
              </w:rPr>
            </w:pPr>
          </w:p>
          <w:p w14:paraId="0F9011C6" w14:textId="77777777" w:rsidR="00DD0285" w:rsidRPr="0023521D" w:rsidRDefault="00DD0285" w:rsidP="00DD0285">
            <w:pPr>
              <w:pStyle w:val="Default"/>
              <w:rPr>
                <w:rFonts w:ascii="Arial" w:hAnsi="Arial" w:cs="Arial"/>
              </w:rPr>
            </w:pPr>
            <w:r w:rsidRPr="0023521D">
              <w:rPr>
                <w:rFonts w:ascii="Arial" w:hAnsi="Arial" w:cs="Arial"/>
              </w:rPr>
              <w:t xml:space="preserve">OR </w:t>
            </w:r>
          </w:p>
          <w:p w14:paraId="2506A176" w14:textId="77777777" w:rsidR="00DD0285" w:rsidRPr="0023521D" w:rsidRDefault="00DD0285" w:rsidP="00DD0285">
            <w:pPr>
              <w:pStyle w:val="Default"/>
              <w:rPr>
                <w:rFonts w:ascii="Arial" w:hAnsi="Arial" w:cs="Arial"/>
              </w:rPr>
            </w:pPr>
          </w:p>
          <w:p w14:paraId="0A6CFF1E" w14:textId="77777777" w:rsidR="00DD0285" w:rsidRPr="0023521D" w:rsidRDefault="00DD0285" w:rsidP="00DD0285">
            <w:pPr>
              <w:pStyle w:val="Default"/>
              <w:rPr>
                <w:rFonts w:ascii="Arial" w:hAnsi="Arial" w:cs="Arial"/>
              </w:rPr>
            </w:pPr>
            <w:r w:rsidRPr="0023521D">
              <w:rPr>
                <w:rFonts w:ascii="Arial" w:hAnsi="Arial" w:cs="Arial"/>
              </w:rPr>
              <w:t xml:space="preserve">These devices shall be set to record whenever a door supervisor uses or foresees the use of force. </w:t>
            </w:r>
          </w:p>
          <w:p w14:paraId="1283CDCF" w14:textId="77777777" w:rsidR="00DD0285" w:rsidRPr="0023521D" w:rsidRDefault="00DD0285" w:rsidP="00DD0285">
            <w:pPr>
              <w:pStyle w:val="Default"/>
              <w:rPr>
                <w:rFonts w:ascii="Arial" w:hAnsi="Arial" w:cs="Arial"/>
              </w:rPr>
            </w:pPr>
          </w:p>
          <w:p w14:paraId="657B429B" w14:textId="77777777" w:rsidR="00DD0285" w:rsidRPr="0023521D" w:rsidRDefault="00DD0285" w:rsidP="00DD0285">
            <w:pPr>
              <w:pStyle w:val="Default"/>
              <w:rPr>
                <w:rFonts w:ascii="Arial" w:hAnsi="Arial" w:cs="Arial"/>
              </w:rPr>
            </w:pPr>
            <w:r w:rsidRPr="0023521D">
              <w:rPr>
                <w:rFonts w:ascii="Arial" w:hAnsi="Arial" w:cs="Arial"/>
              </w:rPr>
              <w:t xml:space="preserve">OR </w:t>
            </w:r>
          </w:p>
          <w:p w14:paraId="44B72E4B" w14:textId="77777777" w:rsidR="00DD0285" w:rsidRPr="0023521D" w:rsidRDefault="00DD0285" w:rsidP="00DD0285">
            <w:pPr>
              <w:pStyle w:val="Default"/>
              <w:rPr>
                <w:rFonts w:ascii="Arial" w:hAnsi="Arial" w:cs="Arial"/>
              </w:rPr>
            </w:pPr>
          </w:p>
          <w:p w14:paraId="4277C1FF" w14:textId="77777777" w:rsidR="00DD0285" w:rsidRPr="0023521D" w:rsidRDefault="00DD0285" w:rsidP="00DD0285">
            <w:pPr>
              <w:pStyle w:val="Default"/>
              <w:rPr>
                <w:rFonts w:ascii="Arial" w:hAnsi="Arial" w:cs="Arial"/>
              </w:rPr>
            </w:pPr>
            <w:r w:rsidRPr="0023521D">
              <w:rPr>
                <w:rFonts w:ascii="Arial" w:hAnsi="Arial" w:cs="Arial"/>
              </w:rPr>
              <w:t xml:space="preserve">Door supervisors shall be required to activate the recording function of such devices under the following conditions: </w:t>
            </w:r>
          </w:p>
          <w:p w14:paraId="075A29CF" w14:textId="77777777" w:rsidR="00DD0285" w:rsidRPr="0023521D" w:rsidRDefault="00DD0285" w:rsidP="00DD0285">
            <w:pPr>
              <w:pStyle w:val="Default"/>
              <w:rPr>
                <w:rFonts w:ascii="Arial" w:hAnsi="Arial" w:cs="Arial"/>
              </w:rPr>
            </w:pPr>
          </w:p>
          <w:p w14:paraId="29029955" w14:textId="77777777" w:rsidR="00DD0285" w:rsidRPr="0023521D" w:rsidRDefault="00DD0285" w:rsidP="00DD0285">
            <w:pPr>
              <w:pStyle w:val="Default"/>
              <w:rPr>
                <w:rFonts w:ascii="Arial" w:hAnsi="Arial" w:cs="Arial"/>
              </w:rPr>
            </w:pPr>
            <w:r w:rsidRPr="0023521D">
              <w:rPr>
                <w:rFonts w:ascii="Arial" w:hAnsi="Arial" w:cs="Arial"/>
              </w:rPr>
              <w:t xml:space="preserve">1. Any use of force </w:t>
            </w:r>
            <w:proofErr w:type="gramStart"/>
            <w:r w:rsidRPr="0023521D">
              <w:rPr>
                <w:rFonts w:ascii="Arial" w:hAnsi="Arial" w:cs="Arial"/>
              </w:rPr>
              <w:t>situations;</w:t>
            </w:r>
            <w:proofErr w:type="gramEnd"/>
            <w:r w:rsidRPr="0023521D">
              <w:rPr>
                <w:rFonts w:ascii="Arial" w:hAnsi="Arial" w:cs="Arial"/>
              </w:rPr>
              <w:t xml:space="preserve"> </w:t>
            </w:r>
          </w:p>
          <w:p w14:paraId="63C10F05" w14:textId="77777777" w:rsidR="00DD0285" w:rsidRPr="0023521D" w:rsidRDefault="00DD0285" w:rsidP="00DD0285">
            <w:pPr>
              <w:pStyle w:val="Default"/>
              <w:rPr>
                <w:rFonts w:ascii="Arial" w:hAnsi="Arial" w:cs="Arial"/>
              </w:rPr>
            </w:pPr>
            <w:r w:rsidRPr="0023521D">
              <w:rPr>
                <w:rFonts w:ascii="Arial" w:hAnsi="Arial" w:cs="Arial"/>
              </w:rPr>
              <w:t xml:space="preserve">2. When it may be reasonably supposed a use of force situation is </w:t>
            </w:r>
            <w:proofErr w:type="gramStart"/>
            <w:r w:rsidRPr="0023521D">
              <w:rPr>
                <w:rFonts w:ascii="Arial" w:hAnsi="Arial" w:cs="Arial"/>
              </w:rPr>
              <w:t>imminent;</w:t>
            </w:r>
            <w:proofErr w:type="gramEnd"/>
            <w:r w:rsidRPr="0023521D">
              <w:rPr>
                <w:rFonts w:ascii="Arial" w:hAnsi="Arial" w:cs="Arial"/>
              </w:rPr>
              <w:t xml:space="preserve"> </w:t>
            </w:r>
          </w:p>
          <w:p w14:paraId="006A150D" w14:textId="77777777" w:rsidR="00DD0285" w:rsidRPr="0023521D" w:rsidRDefault="00DD0285" w:rsidP="00DD0285">
            <w:pPr>
              <w:pStyle w:val="Default"/>
              <w:rPr>
                <w:rFonts w:ascii="Arial" w:hAnsi="Arial" w:cs="Arial"/>
              </w:rPr>
            </w:pPr>
            <w:r w:rsidRPr="0023521D">
              <w:rPr>
                <w:rFonts w:ascii="Arial" w:hAnsi="Arial" w:cs="Arial"/>
              </w:rPr>
              <w:t xml:space="preserve">3. When conducting a non-intimate consensual search as a condition of </w:t>
            </w:r>
            <w:proofErr w:type="gramStart"/>
            <w:r w:rsidRPr="0023521D">
              <w:rPr>
                <w:rFonts w:ascii="Arial" w:hAnsi="Arial" w:cs="Arial"/>
              </w:rPr>
              <w:t>entry;</w:t>
            </w:r>
            <w:proofErr w:type="gramEnd"/>
            <w:r w:rsidRPr="0023521D">
              <w:rPr>
                <w:rFonts w:ascii="Arial" w:hAnsi="Arial" w:cs="Arial"/>
              </w:rPr>
              <w:t xml:space="preserve"> </w:t>
            </w:r>
          </w:p>
          <w:p w14:paraId="00B64C39" w14:textId="77777777" w:rsidR="00DD0285" w:rsidRPr="0023521D" w:rsidRDefault="00DD0285" w:rsidP="00DD0285">
            <w:pPr>
              <w:pStyle w:val="Default"/>
              <w:rPr>
                <w:rFonts w:ascii="Arial" w:hAnsi="Arial" w:cs="Arial"/>
              </w:rPr>
            </w:pPr>
            <w:r w:rsidRPr="0023521D">
              <w:rPr>
                <w:rFonts w:ascii="Arial" w:hAnsi="Arial" w:cs="Arial"/>
              </w:rPr>
              <w:t xml:space="preserve">4. When dealing with an individual who is making threats of violence toward any other person; or </w:t>
            </w:r>
          </w:p>
          <w:p w14:paraId="5F1652B7" w14:textId="6C96D888" w:rsidR="00DD0285" w:rsidRPr="0023521D" w:rsidRDefault="00DD0285" w:rsidP="00DD0285">
            <w:pPr>
              <w:pStyle w:val="Default"/>
              <w:rPr>
                <w:rFonts w:ascii="Arial" w:hAnsi="Arial" w:cs="Arial"/>
              </w:rPr>
            </w:pPr>
            <w:r w:rsidRPr="0023521D">
              <w:rPr>
                <w:rFonts w:ascii="Arial" w:hAnsi="Arial" w:cs="Arial"/>
              </w:rPr>
              <w:t xml:space="preserve">5. Initial scene capture where a criminal offence appears to have taken place. </w:t>
            </w:r>
          </w:p>
        </w:tc>
        <w:tc>
          <w:tcPr>
            <w:tcW w:w="2311" w:type="dxa"/>
          </w:tcPr>
          <w:p w14:paraId="74127510" w14:textId="676F5F0B" w:rsidR="00DD0285" w:rsidRPr="0023521D" w:rsidRDefault="00DD0285" w:rsidP="00DD0285">
            <w:pPr>
              <w:pStyle w:val="Default"/>
              <w:rPr>
                <w:rFonts w:ascii="Arial" w:hAnsi="Arial" w:cs="Arial"/>
              </w:rPr>
            </w:pPr>
          </w:p>
        </w:tc>
      </w:tr>
    </w:tbl>
    <w:p w14:paraId="0D9DFAA6" w14:textId="77777777" w:rsidR="00341D9C" w:rsidRDefault="00341D9C"/>
    <w:tbl>
      <w:tblPr>
        <w:tblW w:w="908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245"/>
        <w:gridCol w:w="2311"/>
      </w:tblGrid>
      <w:tr w:rsidR="00341D9C" w14:paraId="6E13EDFD" w14:textId="77777777" w:rsidTr="00341D9C">
        <w:trPr>
          <w:trHeight w:val="580"/>
        </w:trPr>
        <w:tc>
          <w:tcPr>
            <w:tcW w:w="1526" w:type="dxa"/>
            <w:shd w:val="clear" w:color="auto" w:fill="BFBFBF" w:themeFill="background1" w:themeFillShade="BF"/>
          </w:tcPr>
          <w:p w14:paraId="64790C67" w14:textId="367C83F0" w:rsidR="00341D9C" w:rsidRPr="00341D9C" w:rsidRDefault="00341D9C" w:rsidP="00DD0285">
            <w:pPr>
              <w:pStyle w:val="Default"/>
              <w:rPr>
                <w:b/>
                <w:bCs/>
                <w:sz w:val="23"/>
                <w:szCs w:val="23"/>
              </w:rPr>
            </w:pPr>
            <w:r w:rsidRPr="00341D9C">
              <w:rPr>
                <w:b/>
                <w:bCs/>
                <w:sz w:val="23"/>
                <w:szCs w:val="23"/>
              </w:rPr>
              <w:t xml:space="preserve">Number </w:t>
            </w:r>
          </w:p>
        </w:tc>
        <w:tc>
          <w:tcPr>
            <w:tcW w:w="5245" w:type="dxa"/>
            <w:shd w:val="clear" w:color="auto" w:fill="BFBFBF" w:themeFill="background1" w:themeFillShade="BF"/>
          </w:tcPr>
          <w:p w14:paraId="12DDC495" w14:textId="14121245" w:rsidR="00341D9C" w:rsidRPr="00341D9C" w:rsidRDefault="00341D9C" w:rsidP="00DD0285">
            <w:pPr>
              <w:pStyle w:val="Default"/>
              <w:rPr>
                <w:b/>
                <w:bCs/>
                <w:sz w:val="23"/>
                <w:szCs w:val="23"/>
              </w:rPr>
            </w:pPr>
            <w:r w:rsidRPr="00341D9C">
              <w:rPr>
                <w:b/>
                <w:bCs/>
                <w:sz w:val="23"/>
                <w:szCs w:val="23"/>
              </w:rPr>
              <w:t>Condition</w:t>
            </w:r>
          </w:p>
        </w:tc>
        <w:tc>
          <w:tcPr>
            <w:tcW w:w="2311" w:type="dxa"/>
            <w:shd w:val="clear" w:color="auto" w:fill="BFBFBF" w:themeFill="background1" w:themeFillShade="BF"/>
          </w:tcPr>
          <w:p w14:paraId="60CB3097" w14:textId="154F1F8D" w:rsidR="00341D9C" w:rsidRPr="00341D9C" w:rsidRDefault="00341D9C" w:rsidP="00DD0285">
            <w:pPr>
              <w:pStyle w:val="Default"/>
              <w:rPr>
                <w:b/>
                <w:bCs/>
                <w:sz w:val="23"/>
                <w:szCs w:val="23"/>
              </w:rPr>
            </w:pPr>
            <w:r w:rsidRPr="00341D9C">
              <w:rPr>
                <w:b/>
                <w:bCs/>
                <w:sz w:val="23"/>
                <w:szCs w:val="23"/>
              </w:rPr>
              <w:t>Application to premises type</w:t>
            </w:r>
          </w:p>
        </w:tc>
      </w:tr>
      <w:tr w:rsidR="00DD0285" w14:paraId="7751FD03" w14:textId="77777777" w:rsidTr="006A085E">
        <w:trPr>
          <w:trHeight w:val="580"/>
        </w:trPr>
        <w:tc>
          <w:tcPr>
            <w:tcW w:w="1526" w:type="dxa"/>
          </w:tcPr>
          <w:p w14:paraId="1A2BBF38" w14:textId="6426194C" w:rsidR="00DD0285" w:rsidRDefault="00341D9C" w:rsidP="00DD0285">
            <w:pPr>
              <w:pStyle w:val="Default"/>
              <w:rPr>
                <w:sz w:val="23"/>
                <w:szCs w:val="23"/>
              </w:rPr>
            </w:pPr>
            <w:r>
              <w:rPr>
                <w:sz w:val="23"/>
                <w:szCs w:val="23"/>
              </w:rPr>
              <w:t>84</w:t>
            </w:r>
          </w:p>
        </w:tc>
        <w:tc>
          <w:tcPr>
            <w:tcW w:w="5245" w:type="dxa"/>
          </w:tcPr>
          <w:p w14:paraId="2BD9D8BE" w14:textId="77777777" w:rsidR="00DD0285" w:rsidRPr="0023521D" w:rsidRDefault="00DD0285" w:rsidP="00DD0285">
            <w:pPr>
              <w:pStyle w:val="Default"/>
              <w:rPr>
                <w:rFonts w:ascii="Arial" w:hAnsi="Arial" w:cs="Arial"/>
                <w:sz w:val="23"/>
                <w:szCs w:val="23"/>
              </w:rPr>
            </w:pPr>
            <w:r w:rsidRPr="0023521D">
              <w:rPr>
                <w:rFonts w:ascii="Arial" w:hAnsi="Arial" w:cs="Arial"/>
                <w:sz w:val="23"/>
                <w:szCs w:val="23"/>
              </w:rPr>
              <w:t xml:space="preserve">Each and every door supervisor employed at the premises shall have: </w:t>
            </w:r>
          </w:p>
          <w:p w14:paraId="5F5CAF36" w14:textId="77777777" w:rsidR="00DD0285" w:rsidRPr="0023521D" w:rsidRDefault="00DD0285" w:rsidP="00DD0285">
            <w:pPr>
              <w:pStyle w:val="Default"/>
              <w:rPr>
                <w:rFonts w:ascii="Arial" w:hAnsi="Arial" w:cs="Arial"/>
                <w:sz w:val="23"/>
                <w:szCs w:val="23"/>
              </w:rPr>
            </w:pPr>
            <w:r w:rsidRPr="0023521D">
              <w:rPr>
                <w:rFonts w:ascii="Arial" w:hAnsi="Arial" w:cs="Arial"/>
                <w:sz w:val="23"/>
                <w:szCs w:val="23"/>
              </w:rPr>
              <w:t xml:space="preserve">a) Undertaken a refresher course in physical intervention skills (provided by a trainer who themselves has been trained by a SIA - endorsed awarding organisation and has a SIA required qualification for trainers); and </w:t>
            </w:r>
          </w:p>
          <w:p w14:paraId="01BAA1AF" w14:textId="77777777" w:rsidR="00DD0285" w:rsidRPr="0023521D" w:rsidRDefault="00DD0285" w:rsidP="00DD0285">
            <w:pPr>
              <w:pStyle w:val="Default"/>
              <w:rPr>
                <w:rFonts w:ascii="Arial" w:hAnsi="Arial" w:cs="Arial"/>
                <w:sz w:val="23"/>
                <w:szCs w:val="23"/>
              </w:rPr>
            </w:pPr>
            <w:r w:rsidRPr="0023521D">
              <w:rPr>
                <w:rFonts w:ascii="Arial" w:hAnsi="Arial" w:cs="Arial"/>
                <w:sz w:val="23"/>
                <w:szCs w:val="23"/>
              </w:rPr>
              <w:t xml:space="preserve">b) To have received such training in the last 12 months. </w:t>
            </w:r>
          </w:p>
          <w:p w14:paraId="6FD95BBC" w14:textId="77777777" w:rsidR="00DD0285" w:rsidRPr="0023521D" w:rsidRDefault="00DD0285" w:rsidP="00DD0285">
            <w:pPr>
              <w:pStyle w:val="Default"/>
              <w:rPr>
                <w:rFonts w:ascii="Arial" w:hAnsi="Arial" w:cs="Arial"/>
                <w:sz w:val="23"/>
                <w:szCs w:val="23"/>
              </w:rPr>
            </w:pPr>
            <w:r w:rsidRPr="0023521D">
              <w:rPr>
                <w:rFonts w:ascii="Arial" w:hAnsi="Arial" w:cs="Arial"/>
                <w:sz w:val="23"/>
                <w:szCs w:val="23"/>
              </w:rPr>
              <w:lastRenderedPageBreak/>
              <w:t xml:space="preserve">c) Proof of a) and b) to be made available to police, SIA or licensing authority staff within 3 working days. </w:t>
            </w:r>
          </w:p>
          <w:p w14:paraId="00A13F1A" w14:textId="77777777" w:rsidR="00DD0285" w:rsidRPr="0023521D" w:rsidRDefault="00DD0285" w:rsidP="00DD0285">
            <w:pPr>
              <w:pStyle w:val="Default"/>
              <w:rPr>
                <w:rFonts w:ascii="Arial" w:hAnsi="Arial" w:cs="Arial"/>
                <w:sz w:val="23"/>
                <w:szCs w:val="23"/>
              </w:rPr>
            </w:pPr>
          </w:p>
          <w:p w14:paraId="44FE7FF8" w14:textId="77777777" w:rsidR="00DD0285" w:rsidRPr="0023521D" w:rsidRDefault="00DD0285" w:rsidP="00DD0285">
            <w:pPr>
              <w:pStyle w:val="Default"/>
              <w:rPr>
                <w:rFonts w:ascii="Arial" w:hAnsi="Arial" w:cs="Arial"/>
                <w:sz w:val="23"/>
                <w:szCs w:val="23"/>
              </w:rPr>
            </w:pPr>
            <w:r w:rsidRPr="0023521D">
              <w:rPr>
                <w:rFonts w:ascii="Arial" w:hAnsi="Arial" w:cs="Arial"/>
                <w:sz w:val="23"/>
                <w:szCs w:val="23"/>
              </w:rPr>
              <w:t xml:space="preserve">OPTION </w:t>
            </w:r>
          </w:p>
          <w:p w14:paraId="7280176C" w14:textId="77777777" w:rsidR="00DD0285" w:rsidRPr="0023521D" w:rsidRDefault="00DD0285" w:rsidP="00DD0285">
            <w:pPr>
              <w:pStyle w:val="Default"/>
              <w:rPr>
                <w:rFonts w:ascii="Arial" w:hAnsi="Arial" w:cs="Arial"/>
                <w:sz w:val="23"/>
                <w:szCs w:val="23"/>
              </w:rPr>
            </w:pPr>
          </w:p>
          <w:p w14:paraId="45F33E46" w14:textId="370F76BB" w:rsidR="00DD0285" w:rsidRPr="0023521D" w:rsidRDefault="00DD0285" w:rsidP="00DD0285">
            <w:pPr>
              <w:pStyle w:val="Default"/>
              <w:rPr>
                <w:rFonts w:ascii="Arial" w:hAnsi="Arial" w:cs="Arial"/>
                <w:sz w:val="23"/>
                <w:szCs w:val="23"/>
              </w:rPr>
            </w:pPr>
            <w:r w:rsidRPr="0023521D">
              <w:rPr>
                <w:rFonts w:ascii="Arial" w:hAnsi="Arial" w:cs="Arial"/>
                <w:sz w:val="23"/>
                <w:szCs w:val="23"/>
              </w:rPr>
              <w:t xml:space="preserve">Within one month of the grant of this licence 50% of door supervisors on duty at any one time shall have received the training shown at a) above rising to 100% within two months thereafter. </w:t>
            </w:r>
          </w:p>
        </w:tc>
        <w:tc>
          <w:tcPr>
            <w:tcW w:w="2311" w:type="dxa"/>
          </w:tcPr>
          <w:p w14:paraId="2AD638E9" w14:textId="6CB352C2" w:rsidR="00DD0285" w:rsidRPr="0023521D" w:rsidRDefault="00DD0285" w:rsidP="00DD0285">
            <w:pPr>
              <w:pStyle w:val="Default"/>
              <w:rPr>
                <w:rFonts w:ascii="Arial" w:hAnsi="Arial" w:cs="Arial"/>
                <w:sz w:val="23"/>
                <w:szCs w:val="23"/>
              </w:rPr>
            </w:pPr>
          </w:p>
        </w:tc>
      </w:tr>
      <w:tr w:rsidR="00DD0285" w14:paraId="27BA815D" w14:textId="77777777" w:rsidTr="006A085E">
        <w:trPr>
          <w:trHeight w:val="580"/>
        </w:trPr>
        <w:tc>
          <w:tcPr>
            <w:tcW w:w="1526" w:type="dxa"/>
          </w:tcPr>
          <w:p w14:paraId="70A94D46" w14:textId="788C1297" w:rsidR="00DD0285" w:rsidRPr="0023521D" w:rsidRDefault="00DD0285" w:rsidP="00DD0285">
            <w:pPr>
              <w:pStyle w:val="Default"/>
              <w:rPr>
                <w:rFonts w:ascii="Arial" w:hAnsi="Arial" w:cs="Arial"/>
              </w:rPr>
            </w:pPr>
            <w:r w:rsidRPr="0023521D">
              <w:rPr>
                <w:rFonts w:ascii="Arial" w:hAnsi="Arial" w:cs="Arial"/>
              </w:rPr>
              <w:t>8</w:t>
            </w:r>
            <w:r w:rsidR="00341D9C" w:rsidRPr="0023521D">
              <w:rPr>
                <w:rFonts w:ascii="Arial" w:hAnsi="Arial" w:cs="Arial"/>
              </w:rPr>
              <w:t>5</w:t>
            </w:r>
          </w:p>
        </w:tc>
        <w:tc>
          <w:tcPr>
            <w:tcW w:w="5245" w:type="dxa"/>
          </w:tcPr>
          <w:p w14:paraId="18386289" w14:textId="0EEB07E0" w:rsidR="00DD0285" w:rsidRPr="0023521D" w:rsidRDefault="00DD0285" w:rsidP="00DD0285">
            <w:pPr>
              <w:pStyle w:val="Default"/>
              <w:rPr>
                <w:rFonts w:ascii="Arial" w:hAnsi="Arial" w:cs="Arial"/>
              </w:rPr>
            </w:pPr>
            <w:r w:rsidRPr="0023521D">
              <w:rPr>
                <w:rFonts w:ascii="Arial" w:hAnsi="Arial" w:cs="Arial"/>
              </w:rPr>
              <w:t xml:space="preserve">Off-sales shall not be permitted to persons on or in the immediate vicinity of the premises: sales of alcohol for consumption off the premises may only be made to persons at another location to whom alcohol will be delivered by the licence holder or his agent. </w:t>
            </w:r>
          </w:p>
        </w:tc>
        <w:tc>
          <w:tcPr>
            <w:tcW w:w="2311" w:type="dxa"/>
          </w:tcPr>
          <w:p w14:paraId="4628D685" w14:textId="111C8A1C" w:rsidR="00DD0285" w:rsidRPr="0023521D" w:rsidRDefault="00DD0285" w:rsidP="00DD0285">
            <w:pPr>
              <w:pStyle w:val="Default"/>
              <w:rPr>
                <w:rFonts w:ascii="Arial" w:hAnsi="Arial" w:cs="Arial"/>
              </w:rPr>
            </w:pPr>
            <w:r w:rsidRPr="0023521D">
              <w:rPr>
                <w:rFonts w:ascii="Arial" w:hAnsi="Arial" w:cs="Arial"/>
              </w:rPr>
              <w:t>H</w:t>
            </w:r>
          </w:p>
        </w:tc>
      </w:tr>
      <w:tr w:rsidR="00DD0285" w14:paraId="34D471D1" w14:textId="77777777" w:rsidTr="006A085E">
        <w:trPr>
          <w:trHeight w:val="580"/>
        </w:trPr>
        <w:tc>
          <w:tcPr>
            <w:tcW w:w="1526" w:type="dxa"/>
          </w:tcPr>
          <w:p w14:paraId="0B7A2218" w14:textId="3A8FF9C9" w:rsidR="00DD0285" w:rsidRPr="0023521D" w:rsidRDefault="00DD0285" w:rsidP="00DD0285">
            <w:pPr>
              <w:pStyle w:val="Default"/>
              <w:rPr>
                <w:rFonts w:ascii="Arial" w:hAnsi="Arial" w:cs="Arial"/>
              </w:rPr>
            </w:pPr>
            <w:r w:rsidRPr="0023521D">
              <w:rPr>
                <w:rFonts w:ascii="Arial" w:hAnsi="Arial" w:cs="Arial"/>
              </w:rPr>
              <w:t>8</w:t>
            </w:r>
            <w:r w:rsidR="00341D9C" w:rsidRPr="0023521D">
              <w:rPr>
                <w:rFonts w:ascii="Arial" w:hAnsi="Arial" w:cs="Arial"/>
              </w:rPr>
              <w:t>6</w:t>
            </w:r>
          </w:p>
        </w:tc>
        <w:tc>
          <w:tcPr>
            <w:tcW w:w="5245" w:type="dxa"/>
          </w:tcPr>
          <w:p w14:paraId="677AA24C" w14:textId="6999DC96" w:rsidR="00DD0285" w:rsidRPr="0023521D" w:rsidRDefault="00DD0285" w:rsidP="00DD0285">
            <w:pPr>
              <w:pStyle w:val="Default"/>
              <w:rPr>
                <w:rFonts w:ascii="Arial" w:hAnsi="Arial" w:cs="Arial"/>
              </w:rPr>
            </w:pPr>
            <w:r w:rsidRPr="0023521D">
              <w:rPr>
                <w:rFonts w:ascii="Arial" w:hAnsi="Arial" w:cs="Arial"/>
              </w:rPr>
              <w:t xml:space="preserve">Where alcohol is to be delivered to a customer; proof of age consistent with the mandatory condition shall be required before the delivery is completed. </w:t>
            </w:r>
          </w:p>
        </w:tc>
        <w:tc>
          <w:tcPr>
            <w:tcW w:w="2311" w:type="dxa"/>
          </w:tcPr>
          <w:p w14:paraId="66B1248F" w14:textId="624BCDA1" w:rsidR="00DD0285" w:rsidRPr="0023521D" w:rsidRDefault="00DD0285" w:rsidP="00DD0285">
            <w:pPr>
              <w:pStyle w:val="Default"/>
              <w:rPr>
                <w:rFonts w:ascii="Arial" w:hAnsi="Arial" w:cs="Arial"/>
              </w:rPr>
            </w:pPr>
            <w:r w:rsidRPr="0023521D">
              <w:rPr>
                <w:rFonts w:ascii="Arial" w:hAnsi="Arial" w:cs="Arial"/>
              </w:rPr>
              <w:t>H</w:t>
            </w:r>
          </w:p>
        </w:tc>
      </w:tr>
    </w:tbl>
    <w:p w14:paraId="31AF0EBA" w14:textId="77777777" w:rsidR="00341D9C" w:rsidRDefault="00341D9C"/>
    <w:tbl>
      <w:tblPr>
        <w:tblW w:w="908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245"/>
        <w:gridCol w:w="2311"/>
      </w:tblGrid>
      <w:tr w:rsidR="00341D9C" w:rsidRPr="0023521D" w14:paraId="24DC477B" w14:textId="77777777" w:rsidTr="00341D9C">
        <w:trPr>
          <w:trHeight w:val="580"/>
        </w:trPr>
        <w:tc>
          <w:tcPr>
            <w:tcW w:w="1526" w:type="dxa"/>
            <w:shd w:val="clear" w:color="auto" w:fill="BFBFBF" w:themeFill="background1" w:themeFillShade="BF"/>
          </w:tcPr>
          <w:p w14:paraId="66BDB4D6" w14:textId="6D36C672" w:rsidR="00341D9C" w:rsidRPr="0023521D" w:rsidRDefault="00341D9C" w:rsidP="00DD0285">
            <w:pPr>
              <w:pStyle w:val="Default"/>
              <w:rPr>
                <w:rFonts w:ascii="Arial" w:hAnsi="Arial" w:cs="Arial"/>
                <w:b/>
                <w:bCs/>
              </w:rPr>
            </w:pPr>
            <w:r w:rsidRPr="0023521D">
              <w:rPr>
                <w:rFonts w:ascii="Arial" w:hAnsi="Arial" w:cs="Arial"/>
                <w:b/>
                <w:bCs/>
              </w:rPr>
              <w:t>Number</w:t>
            </w:r>
          </w:p>
        </w:tc>
        <w:tc>
          <w:tcPr>
            <w:tcW w:w="5245" w:type="dxa"/>
            <w:shd w:val="clear" w:color="auto" w:fill="BFBFBF" w:themeFill="background1" w:themeFillShade="BF"/>
          </w:tcPr>
          <w:p w14:paraId="16CF604B" w14:textId="67FE5C46" w:rsidR="00341D9C" w:rsidRPr="0023521D" w:rsidRDefault="00341D9C" w:rsidP="00DD0285">
            <w:pPr>
              <w:pStyle w:val="Default"/>
              <w:rPr>
                <w:rFonts w:ascii="Arial" w:hAnsi="Arial" w:cs="Arial"/>
                <w:b/>
                <w:bCs/>
              </w:rPr>
            </w:pPr>
            <w:r w:rsidRPr="0023521D">
              <w:rPr>
                <w:rFonts w:ascii="Arial" w:hAnsi="Arial" w:cs="Arial"/>
                <w:b/>
                <w:bCs/>
              </w:rPr>
              <w:t>Condition</w:t>
            </w:r>
          </w:p>
        </w:tc>
        <w:tc>
          <w:tcPr>
            <w:tcW w:w="2311" w:type="dxa"/>
            <w:shd w:val="clear" w:color="auto" w:fill="BFBFBF" w:themeFill="background1" w:themeFillShade="BF"/>
          </w:tcPr>
          <w:p w14:paraId="2CADDBF6" w14:textId="750D40B6" w:rsidR="00341D9C" w:rsidRPr="0023521D" w:rsidRDefault="00341D9C" w:rsidP="00DD0285">
            <w:pPr>
              <w:pStyle w:val="Default"/>
              <w:rPr>
                <w:rFonts w:ascii="Arial" w:hAnsi="Arial" w:cs="Arial"/>
                <w:b/>
                <w:bCs/>
              </w:rPr>
            </w:pPr>
            <w:r w:rsidRPr="0023521D">
              <w:rPr>
                <w:rFonts w:ascii="Arial" w:hAnsi="Arial" w:cs="Arial"/>
                <w:b/>
                <w:bCs/>
              </w:rPr>
              <w:t>Application to premises type</w:t>
            </w:r>
          </w:p>
        </w:tc>
      </w:tr>
      <w:tr w:rsidR="00DD0285" w:rsidRPr="0023521D" w14:paraId="2AAFA25F" w14:textId="77777777" w:rsidTr="006A085E">
        <w:trPr>
          <w:trHeight w:val="580"/>
        </w:trPr>
        <w:tc>
          <w:tcPr>
            <w:tcW w:w="1526" w:type="dxa"/>
          </w:tcPr>
          <w:p w14:paraId="1D98DB19" w14:textId="66850D96" w:rsidR="00DD0285" w:rsidRPr="0023521D" w:rsidRDefault="00DD0285" w:rsidP="00DD0285">
            <w:pPr>
              <w:pStyle w:val="Default"/>
              <w:rPr>
                <w:rFonts w:ascii="Arial" w:hAnsi="Arial" w:cs="Arial"/>
              </w:rPr>
            </w:pPr>
            <w:r w:rsidRPr="0023521D">
              <w:rPr>
                <w:rFonts w:ascii="Arial" w:hAnsi="Arial" w:cs="Arial"/>
              </w:rPr>
              <w:t>8</w:t>
            </w:r>
            <w:r w:rsidR="00341D9C" w:rsidRPr="0023521D">
              <w:rPr>
                <w:rFonts w:ascii="Arial" w:hAnsi="Arial" w:cs="Arial"/>
              </w:rPr>
              <w:t>7</w:t>
            </w:r>
          </w:p>
        </w:tc>
        <w:tc>
          <w:tcPr>
            <w:tcW w:w="5245" w:type="dxa"/>
          </w:tcPr>
          <w:p w14:paraId="0C1A1D82" w14:textId="2BC1EAFF" w:rsidR="00DD0285" w:rsidRPr="0023521D" w:rsidRDefault="00DD0285" w:rsidP="00DD0285">
            <w:pPr>
              <w:pStyle w:val="Default"/>
              <w:rPr>
                <w:rFonts w:ascii="Arial" w:hAnsi="Arial" w:cs="Arial"/>
              </w:rPr>
            </w:pPr>
            <w:r w:rsidRPr="0023521D">
              <w:rPr>
                <w:rFonts w:ascii="Arial" w:hAnsi="Arial" w:cs="Arial"/>
              </w:rPr>
              <w:t xml:space="preserve">Order payments shall only be taken by credit/debit card via web sales </w:t>
            </w:r>
            <w:r w:rsidR="006A085E" w:rsidRPr="0023521D">
              <w:rPr>
                <w:rFonts w:ascii="Arial" w:hAnsi="Arial" w:cs="Arial"/>
              </w:rPr>
              <w:t>(</w:t>
            </w:r>
            <w:r w:rsidRPr="0023521D">
              <w:rPr>
                <w:rFonts w:ascii="Arial" w:hAnsi="Arial" w:cs="Arial"/>
              </w:rPr>
              <w:t>or telephone</w:t>
            </w:r>
            <w:r w:rsidR="006A085E" w:rsidRPr="0023521D">
              <w:rPr>
                <w:rFonts w:ascii="Arial" w:hAnsi="Arial" w:cs="Arial"/>
              </w:rPr>
              <w:t>)</w:t>
            </w:r>
            <w:r w:rsidRPr="0023521D">
              <w:rPr>
                <w:rFonts w:ascii="Arial" w:hAnsi="Arial" w:cs="Arial"/>
              </w:rPr>
              <w:t xml:space="preserve"> (no payment will be accepted at the door). </w:t>
            </w:r>
          </w:p>
        </w:tc>
        <w:tc>
          <w:tcPr>
            <w:tcW w:w="2311" w:type="dxa"/>
          </w:tcPr>
          <w:p w14:paraId="60EACC61" w14:textId="04E863DD" w:rsidR="00DD0285" w:rsidRPr="0023521D" w:rsidRDefault="00DD0285" w:rsidP="00DD0285">
            <w:pPr>
              <w:pStyle w:val="Default"/>
              <w:rPr>
                <w:rFonts w:ascii="Arial" w:hAnsi="Arial" w:cs="Arial"/>
              </w:rPr>
            </w:pPr>
            <w:r w:rsidRPr="0023521D">
              <w:rPr>
                <w:rFonts w:ascii="Arial" w:hAnsi="Arial" w:cs="Arial"/>
              </w:rPr>
              <w:t>H</w:t>
            </w:r>
          </w:p>
        </w:tc>
      </w:tr>
      <w:tr w:rsidR="00DD0285" w:rsidRPr="0023521D" w14:paraId="5D8FA80B" w14:textId="77777777" w:rsidTr="006A085E">
        <w:trPr>
          <w:trHeight w:val="580"/>
        </w:trPr>
        <w:tc>
          <w:tcPr>
            <w:tcW w:w="1526" w:type="dxa"/>
          </w:tcPr>
          <w:p w14:paraId="34E71D32" w14:textId="22269FAA" w:rsidR="00DD0285" w:rsidRPr="0023521D" w:rsidRDefault="00DD0285" w:rsidP="00DD0285">
            <w:pPr>
              <w:pStyle w:val="Default"/>
              <w:rPr>
                <w:rFonts w:ascii="Arial" w:hAnsi="Arial" w:cs="Arial"/>
              </w:rPr>
            </w:pPr>
            <w:r w:rsidRPr="0023521D">
              <w:rPr>
                <w:rFonts w:ascii="Arial" w:hAnsi="Arial" w:cs="Arial"/>
              </w:rPr>
              <w:t>8</w:t>
            </w:r>
            <w:r w:rsidR="00341D9C" w:rsidRPr="0023521D">
              <w:rPr>
                <w:rFonts w:ascii="Arial" w:hAnsi="Arial" w:cs="Arial"/>
              </w:rPr>
              <w:t>8</w:t>
            </w:r>
          </w:p>
        </w:tc>
        <w:tc>
          <w:tcPr>
            <w:tcW w:w="5245" w:type="dxa"/>
          </w:tcPr>
          <w:p w14:paraId="2157D9E3" w14:textId="5E750273" w:rsidR="00DD0285" w:rsidRPr="0023521D" w:rsidRDefault="00DD0285" w:rsidP="00DD0285">
            <w:pPr>
              <w:pStyle w:val="Default"/>
              <w:rPr>
                <w:rFonts w:ascii="Arial" w:hAnsi="Arial" w:cs="Arial"/>
              </w:rPr>
            </w:pPr>
            <w:r w:rsidRPr="0023521D">
              <w:rPr>
                <w:rFonts w:ascii="Arial" w:hAnsi="Arial" w:cs="Arial"/>
              </w:rPr>
              <w:t xml:space="preserve">Alcohol sales shall only be made where a food sale takes place as part of the same transaction. </w:t>
            </w:r>
          </w:p>
        </w:tc>
        <w:tc>
          <w:tcPr>
            <w:tcW w:w="2311" w:type="dxa"/>
          </w:tcPr>
          <w:p w14:paraId="424EA152" w14:textId="29282A38" w:rsidR="00DD0285" w:rsidRPr="0023521D" w:rsidRDefault="00DD0285" w:rsidP="00DD0285">
            <w:pPr>
              <w:pStyle w:val="Default"/>
              <w:rPr>
                <w:rFonts w:ascii="Arial" w:hAnsi="Arial" w:cs="Arial"/>
              </w:rPr>
            </w:pPr>
            <w:r w:rsidRPr="0023521D">
              <w:rPr>
                <w:rFonts w:ascii="Arial" w:hAnsi="Arial" w:cs="Arial"/>
              </w:rPr>
              <w:t>H</w:t>
            </w:r>
          </w:p>
        </w:tc>
      </w:tr>
      <w:tr w:rsidR="00DD0285" w:rsidRPr="0023521D" w14:paraId="772071CF" w14:textId="77777777" w:rsidTr="006A085E">
        <w:trPr>
          <w:trHeight w:val="580"/>
        </w:trPr>
        <w:tc>
          <w:tcPr>
            <w:tcW w:w="1526" w:type="dxa"/>
          </w:tcPr>
          <w:p w14:paraId="61B5AF4D" w14:textId="19D902A2" w:rsidR="00DD0285" w:rsidRPr="0023521D" w:rsidRDefault="00DD0285" w:rsidP="00DD0285">
            <w:pPr>
              <w:pStyle w:val="Default"/>
              <w:rPr>
                <w:rFonts w:ascii="Arial" w:hAnsi="Arial" w:cs="Arial"/>
              </w:rPr>
            </w:pPr>
            <w:r w:rsidRPr="0023521D">
              <w:rPr>
                <w:rFonts w:ascii="Arial" w:hAnsi="Arial" w:cs="Arial"/>
              </w:rPr>
              <w:t>8</w:t>
            </w:r>
            <w:r w:rsidR="00341D9C" w:rsidRPr="0023521D">
              <w:rPr>
                <w:rFonts w:ascii="Arial" w:hAnsi="Arial" w:cs="Arial"/>
              </w:rPr>
              <w:t>9</w:t>
            </w:r>
          </w:p>
        </w:tc>
        <w:tc>
          <w:tcPr>
            <w:tcW w:w="5245" w:type="dxa"/>
          </w:tcPr>
          <w:p w14:paraId="1212F9D0" w14:textId="4510D059" w:rsidR="00DD0285" w:rsidRPr="0023521D" w:rsidRDefault="00DD0285" w:rsidP="00DD0285">
            <w:pPr>
              <w:pStyle w:val="Default"/>
              <w:rPr>
                <w:rFonts w:ascii="Arial" w:hAnsi="Arial" w:cs="Arial"/>
              </w:rPr>
            </w:pPr>
            <w:r w:rsidRPr="0023521D">
              <w:rPr>
                <w:rFonts w:ascii="Arial" w:hAnsi="Arial" w:cs="Arial"/>
              </w:rPr>
              <w:t xml:space="preserve">On commencement of initial employment at the venue, each door supervisor shall be briefed by both a head doorman and a management representative which covers use of force, the tone to be set etc. and a record made of who delivered the briefing and to whom. This briefing will be refreshed every six months and similarly recorded. </w:t>
            </w:r>
          </w:p>
        </w:tc>
        <w:tc>
          <w:tcPr>
            <w:tcW w:w="2311" w:type="dxa"/>
          </w:tcPr>
          <w:p w14:paraId="7D06560F" w14:textId="39B67EB8" w:rsidR="00DD0285" w:rsidRPr="0023521D" w:rsidRDefault="00DD0285" w:rsidP="00DD0285">
            <w:pPr>
              <w:pStyle w:val="Default"/>
              <w:rPr>
                <w:rFonts w:ascii="Arial" w:hAnsi="Arial" w:cs="Arial"/>
              </w:rPr>
            </w:pPr>
            <w:r w:rsidRPr="0023521D">
              <w:rPr>
                <w:rFonts w:ascii="Arial" w:hAnsi="Arial" w:cs="Arial"/>
              </w:rPr>
              <w:t>H</w:t>
            </w:r>
          </w:p>
        </w:tc>
      </w:tr>
      <w:tr w:rsidR="00341D9C" w:rsidRPr="0023521D" w14:paraId="1A93F7B7" w14:textId="77777777" w:rsidTr="006A085E">
        <w:trPr>
          <w:trHeight w:val="580"/>
        </w:trPr>
        <w:tc>
          <w:tcPr>
            <w:tcW w:w="1526" w:type="dxa"/>
          </w:tcPr>
          <w:p w14:paraId="28A94524" w14:textId="359BCC05" w:rsidR="00341D9C" w:rsidRPr="0023521D" w:rsidRDefault="00341D9C" w:rsidP="00DD0285">
            <w:pPr>
              <w:pStyle w:val="Default"/>
              <w:rPr>
                <w:rFonts w:ascii="Arial" w:hAnsi="Arial" w:cs="Arial"/>
              </w:rPr>
            </w:pPr>
            <w:r w:rsidRPr="0023521D">
              <w:rPr>
                <w:rFonts w:ascii="Arial" w:hAnsi="Arial" w:cs="Arial"/>
              </w:rPr>
              <w:t>90</w:t>
            </w:r>
          </w:p>
        </w:tc>
        <w:tc>
          <w:tcPr>
            <w:tcW w:w="5245" w:type="dxa"/>
          </w:tcPr>
          <w:p w14:paraId="00CE2ECE" w14:textId="56E22419" w:rsidR="00341D9C" w:rsidRPr="0023521D" w:rsidRDefault="00341D9C" w:rsidP="00DD0285">
            <w:pPr>
              <w:pStyle w:val="Default"/>
              <w:rPr>
                <w:rFonts w:ascii="Arial" w:hAnsi="Arial" w:cs="Arial"/>
              </w:rPr>
            </w:pPr>
            <w:r w:rsidRPr="0023521D">
              <w:rPr>
                <w:rFonts w:ascii="Arial" w:hAnsi="Arial" w:cs="Arial"/>
              </w:rPr>
              <w:t>The premises shall not directly employ door supervisors, rather any door supervisors deployed at the premises must be employed via a third-party contractor who is a member of the SIA Approved Contractor Scheme (and approved for door supervision) and where the door supervisors are not self-employed operatives.</w:t>
            </w:r>
          </w:p>
        </w:tc>
        <w:tc>
          <w:tcPr>
            <w:tcW w:w="2311" w:type="dxa"/>
          </w:tcPr>
          <w:p w14:paraId="00E63536" w14:textId="2BD2AEC7" w:rsidR="00341D9C" w:rsidRPr="0023521D" w:rsidRDefault="00341D9C" w:rsidP="00DD0285">
            <w:pPr>
              <w:pStyle w:val="Default"/>
              <w:rPr>
                <w:rFonts w:ascii="Arial" w:hAnsi="Arial" w:cs="Arial"/>
              </w:rPr>
            </w:pPr>
            <w:r w:rsidRPr="0023521D">
              <w:rPr>
                <w:rFonts w:ascii="Arial" w:hAnsi="Arial" w:cs="Arial"/>
              </w:rPr>
              <w:t>H</w:t>
            </w:r>
          </w:p>
        </w:tc>
      </w:tr>
      <w:tr w:rsidR="00341D9C" w:rsidRPr="0023521D" w14:paraId="52276809" w14:textId="77777777" w:rsidTr="006A085E">
        <w:trPr>
          <w:trHeight w:val="580"/>
        </w:trPr>
        <w:tc>
          <w:tcPr>
            <w:tcW w:w="1526" w:type="dxa"/>
          </w:tcPr>
          <w:p w14:paraId="23FAACAF" w14:textId="42B57474" w:rsidR="00341D9C" w:rsidRPr="0023521D" w:rsidRDefault="00341D9C" w:rsidP="00DD0285">
            <w:pPr>
              <w:pStyle w:val="Default"/>
              <w:rPr>
                <w:rFonts w:ascii="Arial" w:hAnsi="Arial" w:cs="Arial"/>
              </w:rPr>
            </w:pPr>
            <w:r w:rsidRPr="0023521D">
              <w:rPr>
                <w:rFonts w:ascii="Arial" w:hAnsi="Arial" w:cs="Arial"/>
              </w:rPr>
              <w:t>91</w:t>
            </w:r>
          </w:p>
        </w:tc>
        <w:tc>
          <w:tcPr>
            <w:tcW w:w="5245" w:type="dxa"/>
          </w:tcPr>
          <w:p w14:paraId="62BF709E" w14:textId="2B49085D" w:rsidR="00341D9C" w:rsidRPr="0023521D" w:rsidRDefault="00341D9C" w:rsidP="00DD0285">
            <w:pPr>
              <w:pStyle w:val="Default"/>
              <w:rPr>
                <w:rFonts w:ascii="Arial" w:hAnsi="Arial" w:cs="Arial"/>
              </w:rPr>
            </w:pPr>
            <w:r w:rsidRPr="0023521D">
              <w:rPr>
                <w:rFonts w:ascii="Arial" w:hAnsi="Arial" w:cs="Arial"/>
              </w:rPr>
              <w:t xml:space="preserve">The Designated Premises Supervisor and those in a management or supervisory position shall have undertaken a managing customer conflict in hospitality course (or similar) which </w:t>
            </w:r>
            <w:r w:rsidRPr="0023521D">
              <w:rPr>
                <w:rFonts w:ascii="Arial" w:hAnsi="Arial" w:cs="Arial"/>
              </w:rPr>
              <w:lastRenderedPageBreak/>
              <w:t>provides evidence of completion. Such evidence of completion shall be maintained in the individual’s training record.</w:t>
            </w:r>
          </w:p>
        </w:tc>
        <w:tc>
          <w:tcPr>
            <w:tcW w:w="2311" w:type="dxa"/>
          </w:tcPr>
          <w:p w14:paraId="65503C55" w14:textId="4C87DDB6" w:rsidR="00341D9C" w:rsidRPr="0023521D" w:rsidRDefault="00341D9C" w:rsidP="00DD0285">
            <w:pPr>
              <w:pStyle w:val="Default"/>
              <w:rPr>
                <w:rFonts w:ascii="Arial" w:hAnsi="Arial" w:cs="Arial"/>
              </w:rPr>
            </w:pPr>
            <w:r w:rsidRPr="0023521D">
              <w:rPr>
                <w:rFonts w:ascii="Arial" w:hAnsi="Arial" w:cs="Arial"/>
              </w:rPr>
              <w:lastRenderedPageBreak/>
              <w:t>H</w:t>
            </w:r>
          </w:p>
        </w:tc>
      </w:tr>
    </w:tbl>
    <w:p w14:paraId="41F8CC82" w14:textId="77777777" w:rsidR="00DD0285" w:rsidRDefault="00DD0285"/>
    <w:p w14:paraId="4984C9EA" w14:textId="77777777" w:rsidR="002025BC" w:rsidRDefault="002025BC" w:rsidP="00D2573B">
      <w:pPr>
        <w:pStyle w:val="Default"/>
        <w:rPr>
          <w:b/>
          <w:bCs/>
          <w:sz w:val="23"/>
          <w:szCs w:val="23"/>
        </w:rPr>
      </w:pPr>
    </w:p>
    <w:p w14:paraId="5276784D" w14:textId="77777777" w:rsidR="002025BC" w:rsidRPr="002025BC" w:rsidRDefault="002025BC" w:rsidP="00D2573B">
      <w:pPr>
        <w:pStyle w:val="Default"/>
        <w:rPr>
          <w:b/>
          <w:bCs/>
          <w:sz w:val="23"/>
          <w:szCs w:val="23"/>
        </w:rPr>
      </w:pPr>
    </w:p>
    <w:p w14:paraId="6C6FF1B5" w14:textId="77777777" w:rsidR="002025BC" w:rsidRDefault="002025BC" w:rsidP="00D2573B">
      <w:pPr>
        <w:pStyle w:val="Default"/>
        <w:rPr>
          <w:sz w:val="23"/>
          <w:szCs w:val="23"/>
        </w:rPr>
      </w:pPr>
    </w:p>
    <w:p w14:paraId="030DDD54" w14:textId="77777777" w:rsidR="002025BC" w:rsidRDefault="002025BC" w:rsidP="00D2573B">
      <w:pPr>
        <w:pStyle w:val="Default"/>
        <w:rPr>
          <w:sz w:val="23"/>
          <w:szCs w:val="23"/>
        </w:rPr>
      </w:pPr>
    </w:p>
    <w:p w14:paraId="7E2471BB" w14:textId="77777777" w:rsidR="00D2573B" w:rsidRDefault="00D2573B" w:rsidP="00D2573B">
      <w:pPr>
        <w:pStyle w:val="Default"/>
        <w:rPr>
          <w:sz w:val="23"/>
          <w:szCs w:val="23"/>
        </w:rPr>
      </w:pPr>
    </w:p>
    <w:p w14:paraId="4EE18EBD" w14:textId="77777777" w:rsidR="00D2573B" w:rsidRDefault="00D2573B" w:rsidP="00D2573B">
      <w:pPr>
        <w:pStyle w:val="Default"/>
        <w:rPr>
          <w:sz w:val="23"/>
          <w:szCs w:val="23"/>
        </w:rPr>
      </w:pPr>
    </w:p>
    <w:p w14:paraId="049F62C3" w14:textId="77777777" w:rsidR="00D2573B" w:rsidRDefault="00D2573B" w:rsidP="00D2573B">
      <w:pPr>
        <w:pStyle w:val="Default"/>
        <w:rPr>
          <w:sz w:val="23"/>
          <w:szCs w:val="23"/>
        </w:rPr>
      </w:pPr>
    </w:p>
    <w:p w14:paraId="33377173" w14:textId="77777777" w:rsidR="00D2573B" w:rsidRDefault="00D2573B" w:rsidP="00D2573B">
      <w:pPr>
        <w:pStyle w:val="Default"/>
        <w:rPr>
          <w:sz w:val="23"/>
          <w:szCs w:val="23"/>
        </w:rPr>
      </w:pPr>
    </w:p>
    <w:p w14:paraId="5F16A53A" w14:textId="77777777" w:rsidR="00D2573B" w:rsidRDefault="00D2573B" w:rsidP="00D2573B">
      <w:pPr>
        <w:pStyle w:val="Default"/>
        <w:rPr>
          <w:sz w:val="23"/>
          <w:szCs w:val="23"/>
        </w:rPr>
      </w:pPr>
    </w:p>
    <w:p w14:paraId="16EFACA5" w14:textId="1CC7DCA8" w:rsidR="00A235D9" w:rsidRDefault="00A235D9" w:rsidP="00547903">
      <w:pPr>
        <w:pStyle w:val="Default"/>
        <w:ind w:firstLine="567"/>
        <w:rPr>
          <w:sz w:val="23"/>
          <w:szCs w:val="23"/>
        </w:rPr>
      </w:pPr>
      <w:r>
        <w:rPr>
          <w:sz w:val="23"/>
          <w:szCs w:val="23"/>
        </w:rPr>
        <w:t xml:space="preserve"> </w:t>
      </w:r>
    </w:p>
    <w:p w14:paraId="682A7664" w14:textId="77777777" w:rsidR="00A235D9" w:rsidRPr="00A235D9" w:rsidRDefault="00A235D9" w:rsidP="00A235D9">
      <w:pPr>
        <w:rPr>
          <w:rFonts w:ascii="Arial" w:hAnsi="Arial" w:cs="Arial"/>
          <w:b/>
          <w:bCs/>
          <w:sz w:val="28"/>
          <w:szCs w:val="28"/>
        </w:rPr>
      </w:pPr>
    </w:p>
    <w:sectPr w:rsidR="00A235D9" w:rsidRPr="00A235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BE723" w14:textId="77777777" w:rsidR="00F91687" w:rsidRDefault="00F91687" w:rsidP="00231F42">
      <w:pPr>
        <w:spacing w:after="0" w:line="240" w:lineRule="auto"/>
      </w:pPr>
      <w:r>
        <w:separator/>
      </w:r>
    </w:p>
  </w:endnote>
  <w:endnote w:type="continuationSeparator" w:id="0">
    <w:p w14:paraId="023E1B83" w14:textId="77777777" w:rsidR="00F91687" w:rsidRDefault="00F91687" w:rsidP="00231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Tahom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D5E1B" w14:textId="77777777" w:rsidR="00F91687" w:rsidRDefault="00F91687" w:rsidP="00231F42">
      <w:pPr>
        <w:spacing w:after="0" w:line="240" w:lineRule="auto"/>
      </w:pPr>
      <w:r>
        <w:separator/>
      </w:r>
    </w:p>
  </w:footnote>
  <w:footnote w:type="continuationSeparator" w:id="0">
    <w:p w14:paraId="4FAF0113" w14:textId="77777777" w:rsidR="00F91687" w:rsidRDefault="00F91687" w:rsidP="00231F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7FAE"/>
    <w:multiLevelType w:val="hybridMultilevel"/>
    <w:tmpl w:val="31DC21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5F082E"/>
    <w:multiLevelType w:val="hybridMultilevel"/>
    <w:tmpl w:val="E222F71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93036F6"/>
    <w:multiLevelType w:val="hybridMultilevel"/>
    <w:tmpl w:val="5D5A9C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373085"/>
    <w:multiLevelType w:val="hybridMultilevel"/>
    <w:tmpl w:val="51B2A2D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E4D43B3"/>
    <w:multiLevelType w:val="hybridMultilevel"/>
    <w:tmpl w:val="CC5C5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A7928"/>
    <w:multiLevelType w:val="hybridMultilevel"/>
    <w:tmpl w:val="75DE2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BD194A"/>
    <w:multiLevelType w:val="multilevel"/>
    <w:tmpl w:val="F8BA944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141D2"/>
    <w:multiLevelType w:val="hybridMultilevel"/>
    <w:tmpl w:val="B89A5B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96A1119"/>
    <w:multiLevelType w:val="hybridMultilevel"/>
    <w:tmpl w:val="4BDCC0F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2AB10A94"/>
    <w:multiLevelType w:val="hybridMultilevel"/>
    <w:tmpl w:val="2640B688"/>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0" w15:restartNumberingAfterBreak="0">
    <w:nsid w:val="302119AA"/>
    <w:multiLevelType w:val="hybridMultilevel"/>
    <w:tmpl w:val="02F866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3A34304"/>
    <w:multiLevelType w:val="hybridMultilevel"/>
    <w:tmpl w:val="7576A9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6EA4F0D"/>
    <w:multiLevelType w:val="hybridMultilevel"/>
    <w:tmpl w:val="CEEE2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872072B"/>
    <w:multiLevelType w:val="hybridMultilevel"/>
    <w:tmpl w:val="61C6607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4B357481"/>
    <w:multiLevelType w:val="hybridMultilevel"/>
    <w:tmpl w:val="9BFCA2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FCB543B"/>
    <w:multiLevelType w:val="hybridMultilevel"/>
    <w:tmpl w:val="AD4CEFA8"/>
    <w:lvl w:ilvl="0" w:tplc="7FA8D222">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0F057C7"/>
    <w:multiLevelType w:val="multilevel"/>
    <w:tmpl w:val="5FB65CAE"/>
    <w:lvl w:ilvl="0">
      <w:start w:val="14"/>
      <w:numFmt w:val="decimal"/>
      <w:lvlText w:val="%1"/>
      <w:lvlJc w:val="left"/>
      <w:pPr>
        <w:ind w:left="492" w:hanging="492"/>
      </w:pPr>
      <w:rPr>
        <w:rFonts w:hint="default"/>
      </w:rPr>
    </w:lvl>
    <w:lvl w:ilvl="1">
      <w:start w:val="7"/>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695F22"/>
    <w:multiLevelType w:val="hybridMultilevel"/>
    <w:tmpl w:val="E6DE95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9694904"/>
    <w:multiLevelType w:val="hybridMultilevel"/>
    <w:tmpl w:val="BF1662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1EF60BB"/>
    <w:multiLevelType w:val="multilevel"/>
    <w:tmpl w:val="6C707AE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65E30C7A"/>
    <w:multiLevelType w:val="hybridMultilevel"/>
    <w:tmpl w:val="97225C2A"/>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21" w15:restartNumberingAfterBreak="0">
    <w:nsid w:val="667F69E9"/>
    <w:multiLevelType w:val="hybridMultilevel"/>
    <w:tmpl w:val="CBE25A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69830CA"/>
    <w:multiLevelType w:val="hybridMultilevel"/>
    <w:tmpl w:val="D3B2DC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DA118AF"/>
    <w:multiLevelType w:val="multilevel"/>
    <w:tmpl w:val="F8BA944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4F249F"/>
    <w:multiLevelType w:val="hybridMultilevel"/>
    <w:tmpl w:val="2A2A18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F491157"/>
    <w:multiLevelType w:val="multilevel"/>
    <w:tmpl w:val="EA1C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14307A"/>
    <w:multiLevelType w:val="hybridMultilevel"/>
    <w:tmpl w:val="FAB6DB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34F618A"/>
    <w:multiLevelType w:val="hybridMultilevel"/>
    <w:tmpl w:val="63728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35136E7"/>
    <w:multiLevelType w:val="hybridMultilevel"/>
    <w:tmpl w:val="94E45B56"/>
    <w:lvl w:ilvl="0" w:tplc="ED6E3CB6">
      <w:start w:val="5"/>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51E4FEF"/>
    <w:multiLevelType w:val="hybridMultilevel"/>
    <w:tmpl w:val="AD681D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8687CF5"/>
    <w:multiLevelType w:val="hybridMultilevel"/>
    <w:tmpl w:val="74DEF884"/>
    <w:lvl w:ilvl="0" w:tplc="C8783DF6">
      <w:start w:val="1"/>
      <w:numFmt w:val="decimal"/>
      <w:lvlText w:val="%1."/>
      <w:lvlJc w:val="left"/>
      <w:pPr>
        <w:ind w:left="1125" w:hanging="76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EC3AA8"/>
    <w:multiLevelType w:val="hybridMultilevel"/>
    <w:tmpl w:val="0D1421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B6A6B8F"/>
    <w:multiLevelType w:val="hybridMultilevel"/>
    <w:tmpl w:val="2CF4D9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BF36D5E"/>
    <w:multiLevelType w:val="hybridMultilevel"/>
    <w:tmpl w:val="FACC2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3707985">
    <w:abstractNumId w:val="17"/>
  </w:num>
  <w:num w:numId="2" w16cid:durableId="1165974838">
    <w:abstractNumId w:val="10"/>
  </w:num>
  <w:num w:numId="3" w16cid:durableId="2060206417">
    <w:abstractNumId w:val="15"/>
  </w:num>
  <w:num w:numId="4" w16cid:durableId="34427173">
    <w:abstractNumId w:val="30"/>
  </w:num>
  <w:num w:numId="5" w16cid:durableId="1481385048">
    <w:abstractNumId w:val="19"/>
  </w:num>
  <w:num w:numId="6" w16cid:durableId="127668461">
    <w:abstractNumId w:val="33"/>
  </w:num>
  <w:num w:numId="7" w16cid:durableId="1149517103">
    <w:abstractNumId w:val="0"/>
  </w:num>
  <w:num w:numId="8" w16cid:durableId="2040156884">
    <w:abstractNumId w:val="22"/>
  </w:num>
  <w:num w:numId="9" w16cid:durableId="1867332607">
    <w:abstractNumId w:val="18"/>
  </w:num>
  <w:num w:numId="10" w16cid:durableId="313459597">
    <w:abstractNumId w:val="29"/>
  </w:num>
  <w:num w:numId="11" w16cid:durableId="619411696">
    <w:abstractNumId w:val="21"/>
  </w:num>
  <w:num w:numId="12" w16cid:durableId="934093219">
    <w:abstractNumId w:val="7"/>
  </w:num>
  <w:num w:numId="13" w16cid:durableId="756483104">
    <w:abstractNumId w:val="32"/>
  </w:num>
  <w:num w:numId="14" w16cid:durableId="1675648574">
    <w:abstractNumId w:val="12"/>
  </w:num>
  <w:num w:numId="15" w16cid:durableId="2112122566">
    <w:abstractNumId w:val="27"/>
  </w:num>
  <w:num w:numId="16" w16cid:durableId="820542778">
    <w:abstractNumId w:val="26"/>
  </w:num>
  <w:num w:numId="17" w16cid:durableId="851993760">
    <w:abstractNumId w:val="4"/>
  </w:num>
  <w:num w:numId="18" w16cid:durableId="301547581">
    <w:abstractNumId w:val="8"/>
  </w:num>
  <w:num w:numId="19" w16cid:durableId="1334063451">
    <w:abstractNumId w:val="9"/>
  </w:num>
  <w:num w:numId="20" w16cid:durableId="745765925">
    <w:abstractNumId w:val="31"/>
  </w:num>
  <w:num w:numId="21" w16cid:durableId="185944248">
    <w:abstractNumId w:val="2"/>
  </w:num>
  <w:num w:numId="22" w16cid:durableId="515315040">
    <w:abstractNumId w:val="13"/>
  </w:num>
  <w:num w:numId="23" w16cid:durableId="1699427731">
    <w:abstractNumId w:val="23"/>
  </w:num>
  <w:num w:numId="24" w16cid:durableId="43408831">
    <w:abstractNumId w:val="25"/>
  </w:num>
  <w:num w:numId="25" w16cid:durableId="60638489">
    <w:abstractNumId w:val="16"/>
  </w:num>
  <w:num w:numId="26" w16cid:durableId="794720218">
    <w:abstractNumId w:val="14"/>
  </w:num>
  <w:num w:numId="27" w16cid:durableId="222059616">
    <w:abstractNumId w:val="1"/>
  </w:num>
  <w:num w:numId="28" w16cid:durableId="410926296">
    <w:abstractNumId w:val="20"/>
  </w:num>
  <w:num w:numId="29" w16cid:durableId="495265881">
    <w:abstractNumId w:val="3"/>
  </w:num>
  <w:num w:numId="30" w16cid:durableId="1742481184">
    <w:abstractNumId w:val="11"/>
  </w:num>
  <w:num w:numId="31" w16cid:durableId="1387215291">
    <w:abstractNumId w:val="24"/>
  </w:num>
  <w:num w:numId="32" w16cid:durableId="1422291235">
    <w:abstractNumId w:val="6"/>
  </w:num>
  <w:num w:numId="33" w16cid:durableId="1165974393">
    <w:abstractNumId w:val="28"/>
  </w:num>
  <w:num w:numId="34" w16cid:durableId="1517766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W0MLcwNDY1NLQwNrVQ0lEKTi0uzszPAykwrgUAf5H+vCwAAAA="/>
  </w:docVars>
  <w:rsids>
    <w:rsidRoot w:val="003A517A"/>
    <w:rsid w:val="000016C2"/>
    <w:rsid w:val="00023D33"/>
    <w:rsid w:val="00040FE3"/>
    <w:rsid w:val="000529E1"/>
    <w:rsid w:val="000B0DEC"/>
    <w:rsid w:val="000D583B"/>
    <w:rsid w:val="00105873"/>
    <w:rsid w:val="00122E79"/>
    <w:rsid w:val="00167EF9"/>
    <w:rsid w:val="001C0E73"/>
    <w:rsid w:val="001C7374"/>
    <w:rsid w:val="001D196F"/>
    <w:rsid w:val="001D6172"/>
    <w:rsid w:val="001F0C39"/>
    <w:rsid w:val="002025BC"/>
    <w:rsid w:val="002072A5"/>
    <w:rsid w:val="00231F42"/>
    <w:rsid w:val="0023521D"/>
    <w:rsid w:val="002418D1"/>
    <w:rsid w:val="00246FB0"/>
    <w:rsid w:val="002522F4"/>
    <w:rsid w:val="002A0BF0"/>
    <w:rsid w:val="002C0085"/>
    <w:rsid w:val="002C2871"/>
    <w:rsid w:val="002D623B"/>
    <w:rsid w:val="002F5DA0"/>
    <w:rsid w:val="00315E93"/>
    <w:rsid w:val="00341D9C"/>
    <w:rsid w:val="00357C2B"/>
    <w:rsid w:val="00375BAC"/>
    <w:rsid w:val="00386767"/>
    <w:rsid w:val="00396746"/>
    <w:rsid w:val="003A517A"/>
    <w:rsid w:val="003E10CB"/>
    <w:rsid w:val="003F22BC"/>
    <w:rsid w:val="00436FE8"/>
    <w:rsid w:val="00445255"/>
    <w:rsid w:val="00454EA0"/>
    <w:rsid w:val="00456149"/>
    <w:rsid w:val="00462A08"/>
    <w:rsid w:val="00465623"/>
    <w:rsid w:val="004A3E58"/>
    <w:rsid w:val="004B2714"/>
    <w:rsid w:val="004C46F0"/>
    <w:rsid w:val="004F6937"/>
    <w:rsid w:val="005119D2"/>
    <w:rsid w:val="00526137"/>
    <w:rsid w:val="00531861"/>
    <w:rsid w:val="00534E2A"/>
    <w:rsid w:val="005412D1"/>
    <w:rsid w:val="00547903"/>
    <w:rsid w:val="00553DBB"/>
    <w:rsid w:val="005570DF"/>
    <w:rsid w:val="00563192"/>
    <w:rsid w:val="00564A3B"/>
    <w:rsid w:val="005676C6"/>
    <w:rsid w:val="00592F68"/>
    <w:rsid w:val="005F2F5F"/>
    <w:rsid w:val="00604F59"/>
    <w:rsid w:val="00633969"/>
    <w:rsid w:val="006537E5"/>
    <w:rsid w:val="006650EC"/>
    <w:rsid w:val="0068011C"/>
    <w:rsid w:val="006817EC"/>
    <w:rsid w:val="006841D6"/>
    <w:rsid w:val="006902BD"/>
    <w:rsid w:val="0069474F"/>
    <w:rsid w:val="006A085E"/>
    <w:rsid w:val="006C04DF"/>
    <w:rsid w:val="0071019A"/>
    <w:rsid w:val="00712215"/>
    <w:rsid w:val="0071341E"/>
    <w:rsid w:val="007252C0"/>
    <w:rsid w:val="00736E08"/>
    <w:rsid w:val="00745FCD"/>
    <w:rsid w:val="0074776B"/>
    <w:rsid w:val="007515AD"/>
    <w:rsid w:val="00780447"/>
    <w:rsid w:val="007916A5"/>
    <w:rsid w:val="00792ECC"/>
    <w:rsid w:val="007A5C09"/>
    <w:rsid w:val="007C4EB7"/>
    <w:rsid w:val="007D50A4"/>
    <w:rsid w:val="008038CC"/>
    <w:rsid w:val="00824C93"/>
    <w:rsid w:val="00827DFC"/>
    <w:rsid w:val="008422E8"/>
    <w:rsid w:val="00846E48"/>
    <w:rsid w:val="008507A3"/>
    <w:rsid w:val="008C1436"/>
    <w:rsid w:val="008E27E5"/>
    <w:rsid w:val="008E3D1A"/>
    <w:rsid w:val="008E4AD4"/>
    <w:rsid w:val="008F17BF"/>
    <w:rsid w:val="008F43BE"/>
    <w:rsid w:val="00920EC9"/>
    <w:rsid w:val="00940360"/>
    <w:rsid w:val="00946698"/>
    <w:rsid w:val="00954273"/>
    <w:rsid w:val="00974AF9"/>
    <w:rsid w:val="009A510D"/>
    <w:rsid w:val="009E0A58"/>
    <w:rsid w:val="00A235D9"/>
    <w:rsid w:val="00A24650"/>
    <w:rsid w:val="00A60390"/>
    <w:rsid w:val="00A96302"/>
    <w:rsid w:val="00AB5603"/>
    <w:rsid w:val="00AC7976"/>
    <w:rsid w:val="00AC7EA3"/>
    <w:rsid w:val="00AD3DCF"/>
    <w:rsid w:val="00B167BF"/>
    <w:rsid w:val="00B34D87"/>
    <w:rsid w:val="00B40167"/>
    <w:rsid w:val="00B732A5"/>
    <w:rsid w:val="00B7472B"/>
    <w:rsid w:val="00B9029B"/>
    <w:rsid w:val="00B92C1E"/>
    <w:rsid w:val="00BC29AD"/>
    <w:rsid w:val="00BD4B2D"/>
    <w:rsid w:val="00BF2364"/>
    <w:rsid w:val="00C177F7"/>
    <w:rsid w:val="00C30F02"/>
    <w:rsid w:val="00C64D11"/>
    <w:rsid w:val="00C94B56"/>
    <w:rsid w:val="00CB27D7"/>
    <w:rsid w:val="00CD09ED"/>
    <w:rsid w:val="00CE7F5E"/>
    <w:rsid w:val="00D01746"/>
    <w:rsid w:val="00D2573B"/>
    <w:rsid w:val="00D360AE"/>
    <w:rsid w:val="00D673A5"/>
    <w:rsid w:val="00D74894"/>
    <w:rsid w:val="00DA1AD8"/>
    <w:rsid w:val="00DD0285"/>
    <w:rsid w:val="00DD1AC6"/>
    <w:rsid w:val="00DE3F0A"/>
    <w:rsid w:val="00DE7F0A"/>
    <w:rsid w:val="00DF63FB"/>
    <w:rsid w:val="00E5522B"/>
    <w:rsid w:val="00E66AC3"/>
    <w:rsid w:val="00E71EF2"/>
    <w:rsid w:val="00E904C2"/>
    <w:rsid w:val="00EE4576"/>
    <w:rsid w:val="00EF397F"/>
    <w:rsid w:val="00F078FA"/>
    <w:rsid w:val="00F1031C"/>
    <w:rsid w:val="00F14A61"/>
    <w:rsid w:val="00F31ADA"/>
    <w:rsid w:val="00F617D7"/>
    <w:rsid w:val="00F71196"/>
    <w:rsid w:val="00F91687"/>
    <w:rsid w:val="00FA6747"/>
    <w:rsid w:val="00FC5E34"/>
    <w:rsid w:val="00FD7CB0"/>
    <w:rsid w:val="00FE0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8F89D1"/>
  <w15:chartTrackingRefBased/>
  <w15:docId w15:val="{3E410650-6DB1-4BAC-93C7-02B7936B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17A"/>
    <w:pPr>
      <w:ind w:left="720"/>
      <w:contextualSpacing/>
    </w:pPr>
  </w:style>
  <w:style w:type="character" w:styleId="Hyperlink">
    <w:name w:val="Hyperlink"/>
    <w:basedOn w:val="DefaultParagraphFont"/>
    <w:uiPriority w:val="99"/>
    <w:unhideWhenUsed/>
    <w:rsid w:val="00375BAC"/>
    <w:rPr>
      <w:color w:val="0563C1" w:themeColor="hyperlink"/>
      <w:u w:val="single"/>
    </w:rPr>
  </w:style>
  <w:style w:type="paragraph" w:styleId="BodyTextIndent3">
    <w:name w:val="Body Text Indent 3"/>
    <w:basedOn w:val="Normal"/>
    <w:link w:val="BodyTextIndent3Char"/>
    <w:rsid w:val="00CD09ED"/>
    <w:pPr>
      <w:spacing w:after="0" w:line="240" w:lineRule="auto"/>
      <w:ind w:left="770" w:hanging="770"/>
    </w:pPr>
    <w:rPr>
      <w:rFonts w:ascii="Arial" w:eastAsia="Times New Roman" w:hAnsi="Arial" w:cs="Times New Roman"/>
      <w:sz w:val="24"/>
      <w:szCs w:val="24"/>
    </w:rPr>
  </w:style>
  <w:style w:type="character" w:customStyle="1" w:styleId="BodyTextIndent3Char">
    <w:name w:val="Body Text Indent 3 Char"/>
    <w:basedOn w:val="DefaultParagraphFont"/>
    <w:link w:val="BodyTextIndent3"/>
    <w:rsid w:val="00CD09ED"/>
    <w:rPr>
      <w:rFonts w:ascii="Arial" w:eastAsia="Times New Roman" w:hAnsi="Arial" w:cs="Times New Roman"/>
      <w:sz w:val="24"/>
      <w:szCs w:val="24"/>
    </w:rPr>
  </w:style>
  <w:style w:type="paragraph" w:styleId="Header">
    <w:name w:val="header"/>
    <w:basedOn w:val="Normal"/>
    <w:link w:val="HeaderChar"/>
    <w:uiPriority w:val="99"/>
    <w:unhideWhenUsed/>
    <w:rsid w:val="00231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F42"/>
  </w:style>
  <w:style w:type="paragraph" w:styleId="Footer">
    <w:name w:val="footer"/>
    <w:basedOn w:val="Normal"/>
    <w:link w:val="FooterChar"/>
    <w:uiPriority w:val="99"/>
    <w:unhideWhenUsed/>
    <w:rsid w:val="00231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F42"/>
  </w:style>
  <w:style w:type="paragraph" w:styleId="BalloonText">
    <w:name w:val="Balloon Text"/>
    <w:basedOn w:val="Normal"/>
    <w:link w:val="BalloonTextChar"/>
    <w:uiPriority w:val="99"/>
    <w:semiHidden/>
    <w:unhideWhenUsed/>
    <w:rsid w:val="004561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149"/>
    <w:rPr>
      <w:rFonts w:ascii="Segoe UI" w:hAnsi="Segoe UI" w:cs="Segoe UI"/>
      <w:sz w:val="18"/>
      <w:szCs w:val="18"/>
    </w:rPr>
  </w:style>
  <w:style w:type="character" w:styleId="CommentReference">
    <w:name w:val="annotation reference"/>
    <w:basedOn w:val="DefaultParagraphFont"/>
    <w:uiPriority w:val="99"/>
    <w:semiHidden/>
    <w:unhideWhenUsed/>
    <w:rsid w:val="00940360"/>
    <w:rPr>
      <w:sz w:val="16"/>
      <w:szCs w:val="16"/>
    </w:rPr>
  </w:style>
  <w:style w:type="paragraph" w:styleId="CommentText">
    <w:name w:val="annotation text"/>
    <w:basedOn w:val="Normal"/>
    <w:link w:val="CommentTextChar"/>
    <w:uiPriority w:val="99"/>
    <w:semiHidden/>
    <w:unhideWhenUsed/>
    <w:rsid w:val="00940360"/>
    <w:pPr>
      <w:spacing w:line="240" w:lineRule="auto"/>
    </w:pPr>
    <w:rPr>
      <w:sz w:val="20"/>
      <w:szCs w:val="20"/>
    </w:rPr>
  </w:style>
  <w:style w:type="character" w:customStyle="1" w:styleId="CommentTextChar">
    <w:name w:val="Comment Text Char"/>
    <w:basedOn w:val="DefaultParagraphFont"/>
    <w:link w:val="CommentText"/>
    <w:uiPriority w:val="99"/>
    <w:semiHidden/>
    <w:rsid w:val="00940360"/>
    <w:rPr>
      <w:sz w:val="20"/>
      <w:szCs w:val="20"/>
    </w:rPr>
  </w:style>
  <w:style w:type="paragraph" w:styleId="CommentSubject">
    <w:name w:val="annotation subject"/>
    <w:basedOn w:val="CommentText"/>
    <w:next w:val="CommentText"/>
    <w:link w:val="CommentSubjectChar"/>
    <w:uiPriority w:val="99"/>
    <w:semiHidden/>
    <w:unhideWhenUsed/>
    <w:rsid w:val="00940360"/>
    <w:rPr>
      <w:b/>
      <w:bCs/>
    </w:rPr>
  </w:style>
  <w:style w:type="character" w:customStyle="1" w:styleId="CommentSubjectChar">
    <w:name w:val="Comment Subject Char"/>
    <w:basedOn w:val="CommentTextChar"/>
    <w:link w:val="CommentSubject"/>
    <w:uiPriority w:val="99"/>
    <w:semiHidden/>
    <w:rsid w:val="00940360"/>
    <w:rPr>
      <w:b/>
      <w:bCs/>
      <w:sz w:val="20"/>
      <w:szCs w:val="20"/>
    </w:rPr>
  </w:style>
  <w:style w:type="paragraph" w:customStyle="1" w:styleId="Default">
    <w:name w:val="Default"/>
    <w:rsid w:val="00C94B56"/>
    <w:pPr>
      <w:autoSpaceDE w:val="0"/>
      <w:autoSpaceDN w:val="0"/>
      <w:adjustRightInd w:val="0"/>
      <w:spacing w:after="0" w:line="240" w:lineRule="auto"/>
    </w:pPr>
    <w:rPr>
      <w:rFonts w:ascii="Proxima Nova Rg" w:hAnsi="Proxima Nova Rg" w:cs="Proxima Nova Rg"/>
      <w:color w:val="000000"/>
      <w:sz w:val="24"/>
      <w:szCs w:val="24"/>
    </w:rPr>
  </w:style>
  <w:style w:type="paragraph" w:styleId="NoSpacing">
    <w:name w:val="No Spacing"/>
    <w:uiPriority w:val="1"/>
    <w:qFormat/>
    <w:rsid w:val="007252C0"/>
    <w:pPr>
      <w:spacing w:after="0" w:line="240" w:lineRule="auto"/>
    </w:pPr>
  </w:style>
  <w:style w:type="character" w:styleId="UnresolvedMention">
    <w:name w:val="Unresolved Mention"/>
    <w:basedOn w:val="DefaultParagraphFont"/>
    <w:uiPriority w:val="99"/>
    <w:semiHidden/>
    <w:unhideWhenUsed/>
    <w:rsid w:val="001F0C39"/>
    <w:rPr>
      <w:color w:val="605E5C"/>
      <w:shd w:val="clear" w:color="auto" w:fill="E1DFDD"/>
    </w:rPr>
  </w:style>
  <w:style w:type="character" w:styleId="FollowedHyperlink">
    <w:name w:val="FollowedHyperlink"/>
    <w:basedOn w:val="DefaultParagraphFont"/>
    <w:uiPriority w:val="99"/>
    <w:semiHidden/>
    <w:unhideWhenUsed/>
    <w:rsid w:val="00FC5E34"/>
    <w:rPr>
      <w:color w:val="954F72" w:themeColor="followedHyperlink"/>
      <w:u w:val="single"/>
    </w:rPr>
  </w:style>
  <w:style w:type="table" w:styleId="TableGrid">
    <w:name w:val="Table Grid"/>
    <w:basedOn w:val="TableNormal"/>
    <w:uiPriority w:val="39"/>
    <w:rsid w:val="004F6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4482">
      <w:bodyDiv w:val="1"/>
      <w:marLeft w:val="0"/>
      <w:marRight w:val="0"/>
      <w:marTop w:val="0"/>
      <w:marBottom w:val="0"/>
      <w:divBdr>
        <w:top w:val="none" w:sz="0" w:space="0" w:color="auto"/>
        <w:left w:val="none" w:sz="0" w:space="0" w:color="auto"/>
        <w:bottom w:val="none" w:sz="0" w:space="0" w:color="auto"/>
        <w:right w:val="none" w:sz="0" w:space="0" w:color="auto"/>
      </w:divBdr>
    </w:div>
    <w:div w:id="1162816315">
      <w:bodyDiv w:val="1"/>
      <w:marLeft w:val="0"/>
      <w:marRight w:val="0"/>
      <w:marTop w:val="0"/>
      <w:marBottom w:val="0"/>
      <w:divBdr>
        <w:top w:val="none" w:sz="0" w:space="0" w:color="auto"/>
        <w:left w:val="none" w:sz="0" w:space="0" w:color="auto"/>
        <w:bottom w:val="none" w:sz="0" w:space="0" w:color="auto"/>
        <w:right w:val="none" w:sz="0" w:space="0" w:color="auto"/>
      </w:divBdr>
    </w:div>
    <w:div w:id="196669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braintree.gov.uk/planning-building-control/pre-application-advice" TargetMode="External"/><Relationship Id="rId18" Type="http://schemas.openxmlformats.org/officeDocument/2006/relationships/hyperlink" Target="mailto:licensing.applications@essex.police.uk" TargetMode="External"/><Relationship Id="rId26" Type="http://schemas.openxmlformats.org/officeDocument/2006/relationships/hyperlink" Target="mailto:ie.licensing.applications@homeoffice.gov.uk" TargetMode="External"/><Relationship Id="rId3" Type="http://schemas.openxmlformats.org/officeDocument/2006/relationships/styles" Target="styles.xml"/><Relationship Id="rId21" Type="http://schemas.openxmlformats.org/officeDocument/2006/relationships/hyperlink" Target="mailto:planning.enforcement@braintree.gov.u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skforangela.co.uk/" TargetMode="External"/><Relationship Id="rId17" Type="http://schemas.openxmlformats.org/officeDocument/2006/relationships/hyperlink" Target="mailto:licensing@braintree.gov.uk" TargetMode="External"/><Relationship Id="rId25" Type="http://schemas.openxmlformats.org/officeDocument/2006/relationships/hyperlink" Target="mailto:LicenceApplications@essex.gov.u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mailto:food&amp;safety@braintree.gov.uk" TargetMode="External"/><Relationship Id="rId29" Type="http://schemas.openxmlformats.org/officeDocument/2006/relationships/hyperlink" Target="mailto:licensing@braintree.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groups/better-regulation-executive" TargetMode="External"/><Relationship Id="rId24" Type="http://schemas.openxmlformats.org/officeDocument/2006/relationships/hyperlink" Target="mailto:eshbsnewdukesway@essex.gov.uk" TargetMode="External"/><Relationship Id="rId32" Type="http://schemas.openxmlformats.org/officeDocument/2006/relationships/hyperlink" Target="mailto:licensing@braintree.gov.uk"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licenceapplications@essexcc.gov.uk" TargetMode="External"/><Relationship Id="rId28" Type="http://schemas.openxmlformats.org/officeDocument/2006/relationships/hyperlink" Target="https://www.braintree.gov.uk/licensing" TargetMode="External"/><Relationship Id="rId10" Type="http://schemas.openxmlformats.org/officeDocument/2006/relationships/hyperlink" Target="https://www.braintree.gov.uk/enforcementpolicy" TargetMode="External"/><Relationship Id="rId19" Type="http://schemas.openxmlformats.org/officeDocument/2006/relationships/hyperlink" Target="mailto:northwestgroupsdp@essex-fire.gov.uk" TargetMode="External"/><Relationship Id="rId31" Type="http://schemas.openxmlformats.org/officeDocument/2006/relationships/hyperlink" Target="http://www.braintree.gov.uk/licensing" TargetMode="External"/><Relationship Id="rId4" Type="http://schemas.openxmlformats.org/officeDocument/2006/relationships/settings" Target="settings.xml"/><Relationship Id="rId9" Type="http://schemas.openxmlformats.org/officeDocument/2006/relationships/hyperlink" Target="http://www.braintree.gov.uk/licensing" TargetMode="External"/><Relationship Id="rId14" Type="http://schemas.openxmlformats.org/officeDocument/2006/relationships/hyperlink" Target="https://www.gov.uk/government/publications/alcohol-licensing-data-for-public-health-teams" TargetMode="External"/><Relationship Id="rId22" Type="http://schemas.openxmlformats.org/officeDocument/2006/relationships/hyperlink" Target="mailto:phandh@braintree.gov.uk" TargetMode="External"/><Relationship Id="rId27" Type="http://schemas.openxmlformats.org/officeDocument/2006/relationships/hyperlink" Target="mailto:licensingAct@braintree.gov.uk" TargetMode="External"/><Relationship Id="rId30" Type="http://schemas.openxmlformats.org/officeDocument/2006/relationships/hyperlink" Target="http://www.braintree.gov.uk/licen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90019-A353-4520-ADCF-193D51BCC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62</Pages>
  <Words>17797</Words>
  <Characters>101447</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119006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Meddings, John</dc:creator>
  <cp:keywords/>
  <dc:description/>
  <cp:lastModifiedBy>John Meddings</cp:lastModifiedBy>
  <cp:revision>4</cp:revision>
  <dcterms:created xsi:type="dcterms:W3CDTF">2025-09-03T16:24:00Z</dcterms:created>
  <dcterms:modified xsi:type="dcterms:W3CDTF">2025-09-04T16:41:00Z</dcterms:modified>
</cp:coreProperties>
</file>