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B25A4" w14:textId="77777777" w:rsidR="00AE24D7" w:rsidRDefault="00C77E78">
      <w:pPr>
        <w:rPr>
          <w:sz w:val="28"/>
          <w:szCs w:val="28"/>
        </w:rPr>
      </w:pPr>
      <w:r>
        <w:rPr>
          <w:noProof/>
          <w:sz w:val="24"/>
          <w:szCs w:val="24"/>
          <w:lang w:val="en-US"/>
        </w:rPr>
        <mc:AlternateContent>
          <mc:Choice Requires="wps">
            <w:drawing>
              <wp:anchor distT="0" distB="0" distL="114300" distR="114300" simplePos="0" relativeHeight="251666432" behindDoc="0" locked="0" layoutInCell="1" allowOverlap="1" wp14:anchorId="3C02004B" wp14:editId="33D223F9">
                <wp:simplePos x="0" y="0"/>
                <wp:positionH relativeFrom="column">
                  <wp:posOffset>-140335</wp:posOffset>
                </wp:positionH>
                <wp:positionV relativeFrom="paragraph">
                  <wp:posOffset>17145</wp:posOffset>
                </wp:positionV>
                <wp:extent cx="3600450" cy="91440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14:paraId="5B4D04E9" w14:textId="77777777" w:rsidR="002910FF" w:rsidRPr="002910FF" w:rsidRDefault="002910FF" w:rsidP="002910FF">
                            <w:pPr>
                              <w:spacing w:after="0"/>
                              <w:jc w:val="center"/>
                              <w:rPr>
                                <w:b/>
                                <w:sz w:val="44"/>
                                <w:szCs w:val="44"/>
                              </w:rPr>
                            </w:pPr>
                            <w:r w:rsidRPr="002910FF">
                              <w:rPr>
                                <w:b/>
                                <w:sz w:val="44"/>
                                <w:szCs w:val="44"/>
                              </w:rPr>
                              <w:t>Equality Impact Assessment</w:t>
                            </w:r>
                          </w:p>
                          <w:p w14:paraId="34C24BBE" w14:textId="77777777" w:rsidR="002910FF" w:rsidRPr="002910FF" w:rsidRDefault="002910FF" w:rsidP="002910FF">
                            <w:pPr>
                              <w:spacing w:after="0"/>
                              <w:jc w:val="center"/>
                              <w:rPr>
                                <w:b/>
                                <w:sz w:val="44"/>
                                <w:szCs w:val="44"/>
                              </w:rPr>
                            </w:pPr>
                            <w:r w:rsidRPr="002910FF">
                              <w:rPr>
                                <w:b/>
                                <w:sz w:val="44"/>
                                <w:szCs w:val="44"/>
                              </w:rPr>
                              <w:t>Basic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02004B" id="Rounded Rectangle 14" o:spid="_x0000_s1026" style="position:absolute;margin-left:-11.05pt;margin-top:1.35pt;width:283.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" fillcolor="window" strokecolor="#b2a1c7 [1943]" strokeweight="2pt">
                <v:textbox>
                  <w:txbxContent>
                    <w:p w14:paraId="5B4D04E9" w14:textId="77777777" w:rsidR="002910FF" w:rsidRPr="002910FF" w:rsidRDefault="002910FF" w:rsidP="002910FF">
                      <w:pPr>
                        <w:spacing w:after="0"/>
                        <w:jc w:val="center"/>
                        <w:rPr>
                          <w:b/>
                          <w:sz w:val="44"/>
                          <w:szCs w:val="44"/>
                        </w:rPr>
                      </w:pPr>
                      <w:r w:rsidRPr="002910FF">
                        <w:rPr>
                          <w:b/>
                          <w:sz w:val="44"/>
                          <w:szCs w:val="44"/>
                        </w:rPr>
                        <w:t>Equality Impact Assessment</w:t>
                      </w:r>
                    </w:p>
                    <w:p w14:paraId="34C24BBE" w14:textId="77777777" w:rsidR="002910FF" w:rsidRPr="002910FF" w:rsidRDefault="002910FF" w:rsidP="002910FF">
                      <w:pPr>
                        <w:spacing w:after="0"/>
                        <w:jc w:val="center"/>
                        <w:rPr>
                          <w:b/>
                          <w:sz w:val="44"/>
                          <w:szCs w:val="44"/>
                        </w:rPr>
                      </w:pPr>
                      <w:r w:rsidRPr="002910FF">
                        <w:rPr>
                          <w:b/>
                          <w:sz w:val="44"/>
                          <w:szCs w:val="44"/>
                        </w:rPr>
                        <w:t>Basic</w:t>
                      </w:r>
                    </w:p>
                  </w:txbxContent>
                </v:textbox>
              </v:roundrect>
            </w:pict>
          </mc:Fallback>
        </mc:AlternateContent>
      </w:r>
      <w:r>
        <w:rPr>
          <w:noProof/>
          <w:sz w:val="24"/>
          <w:szCs w:val="24"/>
          <w:lang w:val="en-US"/>
        </w:rPr>
        <w:drawing>
          <wp:anchor distT="0" distB="0" distL="114300" distR="114300" simplePos="0" relativeHeight="251661312" behindDoc="0" locked="0" layoutInCell="1" allowOverlap="1" wp14:anchorId="1FBAE26C" wp14:editId="5F8D1057">
            <wp:simplePos x="0" y="0"/>
            <wp:positionH relativeFrom="column">
              <wp:posOffset>3657600</wp:posOffset>
            </wp:positionH>
            <wp:positionV relativeFrom="paragraph">
              <wp:posOffset>19050</wp:posOffset>
            </wp:positionV>
            <wp:extent cx="2400300" cy="1007745"/>
            <wp:effectExtent l="0" t="0" r="0" b="190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0300" cy="1007745"/>
                    </a:xfrm>
                    <a:prstGeom prst="rect">
                      <a:avLst/>
                    </a:prstGeom>
                  </pic:spPr>
                </pic:pic>
              </a:graphicData>
            </a:graphic>
            <wp14:sizeRelH relativeFrom="page">
              <wp14:pctWidth>0</wp14:pctWidth>
            </wp14:sizeRelH>
            <wp14:sizeRelV relativeFrom="page">
              <wp14:pctHeight>0</wp14:pctHeight>
            </wp14:sizeRelV>
          </wp:anchor>
        </w:drawing>
      </w:r>
    </w:p>
    <w:p w14:paraId="6C3FE1F0" w14:textId="77777777" w:rsidR="00E875F3" w:rsidRDefault="00E875F3">
      <w:pPr>
        <w:rPr>
          <w:sz w:val="28"/>
          <w:szCs w:val="28"/>
        </w:rPr>
      </w:pPr>
    </w:p>
    <w:p w14:paraId="69CB9A76" w14:textId="77777777" w:rsidR="00C77E78" w:rsidRDefault="00C77E78">
      <w:pPr>
        <w:rPr>
          <w:sz w:val="24"/>
          <w:szCs w:val="24"/>
        </w:rPr>
      </w:pPr>
    </w:p>
    <w:p w14:paraId="42F19ED2" w14:textId="77777777" w:rsidR="002712A1" w:rsidRDefault="002712A1">
      <w:pPr>
        <w:rPr>
          <w:sz w:val="24"/>
          <w:szCs w:val="24"/>
        </w:rPr>
      </w:pPr>
      <w:r>
        <w:rPr>
          <w:sz w:val="24"/>
          <w:szCs w:val="24"/>
        </w:rPr>
        <w:t xml:space="preserve">This basic impact assessment is an initial screening process to help identify if a full Equality Impact Assessment is required and, if it isn’t, to record the reasons why. </w:t>
      </w:r>
    </w:p>
    <w:p w14:paraId="4A66C517" w14:textId="77777777" w:rsidR="002712A1" w:rsidRDefault="002712A1" w:rsidP="002712A1">
      <w:pPr>
        <w:spacing w:after="0"/>
        <w:rPr>
          <w:sz w:val="24"/>
          <w:szCs w:val="24"/>
        </w:rPr>
      </w:pPr>
      <w:r>
        <w:rPr>
          <w:sz w:val="24"/>
          <w:szCs w:val="24"/>
        </w:rPr>
        <w:t>It considers positive, negative or no impact on each of the 9 protected characteristics in relation to addressing the 3 aims of the Equality Duty</w:t>
      </w:r>
      <w:r w:rsidR="004314E4">
        <w:rPr>
          <w:sz w:val="24"/>
          <w:szCs w:val="24"/>
        </w:rPr>
        <w:t xml:space="preserve"> that we as a public body must give due regard </w:t>
      </w:r>
      <w:proofErr w:type="gramStart"/>
      <w:r w:rsidR="004314E4">
        <w:rPr>
          <w:sz w:val="24"/>
          <w:szCs w:val="24"/>
        </w:rPr>
        <w:t>to</w:t>
      </w:r>
      <w:r>
        <w:rPr>
          <w:sz w:val="24"/>
          <w:szCs w:val="24"/>
        </w:rPr>
        <w:t>;</w:t>
      </w:r>
      <w:proofErr w:type="gramEnd"/>
    </w:p>
    <w:p w14:paraId="63A3E549" w14:textId="77777777" w:rsidR="002712A1" w:rsidRPr="002712A1" w:rsidRDefault="002712A1" w:rsidP="002712A1">
      <w:pPr>
        <w:numPr>
          <w:ilvl w:val="0"/>
          <w:numId w:val="1"/>
        </w:numPr>
        <w:spacing w:after="100" w:afterAutospacing="1" w:line="240" w:lineRule="auto"/>
        <w:ind w:left="495"/>
        <w:rPr>
          <w:rFonts w:eastAsia="Times New Roman" w:cs="Arial"/>
          <w:color w:val="3D3A3B"/>
          <w:sz w:val="24"/>
          <w:szCs w:val="24"/>
          <w:lang w:eastAsia="en-GB"/>
        </w:rPr>
      </w:pPr>
      <w:r w:rsidRPr="002712A1">
        <w:rPr>
          <w:rFonts w:eastAsia="Times New Roman" w:cs="Arial"/>
          <w:color w:val="3D3A3B"/>
          <w:sz w:val="24"/>
          <w:szCs w:val="24"/>
          <w:lang w:eastAsia="en-GB"/>
        </w:rPr>
        <w:t>Eliminate unlawful discrimination, harassment and victimisation and other conduct prohibited by the Act.</w:t>
      </w:r>
    </w:p>
    <w:p w14:paraId="21A00ADF" w14:textId="77777777" w:rsidR="002712A1" w:rsidRPr="002712A1" w:rsidRDefault="002712A1" w:rsidP="002712A1">
      <w:pPr>
        <w:numPr>
          <w:ilvl w:val="0"/>
          <w:numId w:val="1"/>
        </w:numPr>
        <w:spacing w:before="100" w:beforeAutospacing="1" w:after="100" w:afterAutospacing="1" w:line="240" w:lineRule="auto"/>
        <w:ind w:left="495"/>
        <w:rPr>
          <w:rFonts w:eastAsia="Times New Roman" w:cs="Arial"/>
          <w:color w:val="3D3A3B"/>
          <w:sz w:val="24"/>
          <w:szCs w:val="24"/>
          <w:lang w:eastAsia="en-GB"/>
        </w:rPr>
      </w:pPr>
      <w:r w:rsidRPr="002712A1">
        <w:rPr>
          <w:rFonts w:eastAsia="Times New Roman" w:cs="Arial"/>
          <w:color w:val="3D3A3B"/>
          <w:sz w:val="24"/>
          <w:szCs w:val="24"/>
          <w:lang w:eastAsia="en-GB"/>
        </w:rPr>
        <w:t>Advance equality of opportunity between people who share a protected characteristic and those who do not.</w:t>
      </w:r>
    </w:p>
    <w:p w14:paraId="13CDCF54" w14:textId="77777777" w:rsidR="002712A1" w:rsidRPr="002712A1" w:rsidRDefault="00C77E78" w:rsidP="002712A1">
      <w:pPr>
        <w:numPr>
          <w:ilvl w:val="0"/>
          <w:numId w:val="1"/>
        </w:numPr>
        <w:spacing w:before="100" w:beforeAutospacing="1" w:after="100" w:afterAutospacing="1" w:line="240" w:lineRule="auto"/>
        <w:ind w:left="495"/>
        <w:rPr>
          <w:rFonts w:eastAsia="Times New Roman" w:cs="Arial"/>
          <w:color w:val="3D3A3B"/>
          <w:sz w:val="24"/>
          <w:szCs w:val="24"/>
          <w:lang w:eastAsia="en-GB"/>
        </w:rPr>
      </w:pPr>
      <w:r>
        <w:rPr>
          <w:rFonts w:eastAsia="Times New Roman" w:cs="Arial"/>
          <w:noProof/>
          <w:color w:val="3D3A3B"/>
          <w:sz w:val="24"/>
          <w:szCs w:val="24"/>
          <w:lang w:val="en-US"/>
        </w:rPr>
        <mc:AlternateContent>
          <mc:Choice Requires="wps">
            <w:drawing>
              <wp:anchor distT="0" distB="0" distL="114300" distR="114300" simplePos="0" relativeHeight="251653120" behindDoc="0" locked="0" layoutInCell="1" allowOverlap="1" wp14:anchorId="41B8C1E8" wp14:editId="2D3FC00E">
                <wp:simplePos x="0" y="0"/>
                <wp:positionH relativeFrom="column">
                  <wp:posOffset>811530</wp:posOffset>
                </wp:positionH>
                <wp:positionV relativeFrom="paragraph">
                  <wp:posOffset>523875</wp:posOffset>
                </wp:positionV>
                <wp:extent cx="4895850" cy="3238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4895850" cy="32385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4634B5DF" w14:textId="322818FF" w:rsidR="006206CD" w:rsidRDefault="006206CD" w:rsidP="006206CD">
                            <w:pPr>
                              <w:jc w:val="center"/>
                            </w:pPr>
                            <w:r>
                              <w:t>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B8C1E8" id="Rounded Rectangle 2" o:spid="_x0000_s1027" style="position:absolute;left:0;text-align:left;margin-left:63.9pt;margin-top:41.25pt;width:385.5pt;height:25.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" fillcolor="white [3201]" strokecolor="#ccc0d9 [1303]" strokeweight="2pt">
                <v:textbox>
                  <w:txbxContent>
                    <w:p w14:paraId="4634B5DF" w14:textId="322818FF" w:rsidR="006206CD" w:rsidRDefault="006206CD" w:rsidP="006206CD">
                      <w:pPr>
                        <w:jc w:val="center"/>
                      </w:pPr>
                      <w:r>
                        <w:t>Environment</w:t>
                      </w:r>
                    </w:p>
                  </w:txbxContent>
                </v:textbox>
              </v:roundrect>
            </w:pict>
          </mc:Fallback>
        </mc:AlternateContent>
      </w:r>
      <w:r w:rsidR="002712A1" w:rsidRPr="002712A1">
        <w:rPr>
          <w:rFonts w:eastAsia="Times New Roman" w:cs="Arial"/>
          <w:color w:val="3D3A3B"/>
          <w:sz w:val="24"/>
          <w:szCs w:val="24"/>
          <w:lang w:eastAsia="en-GB"/>
        </w:rPr>
        <w:t>Foster good relations between people who share a protected characteristic and those who do not.</w:t>
      </w:r>
    </w:p>
    <w:p w14:paraId="59977379" w14:textId="77777777" w:rsidR="002712A1" w:rsidRDefault="002712A1">
      <w:pPr>
        <w:rPr>
          <w:sz w:val="24"/>
          <w:szCs w:val="24"/>
        </w:rPr>
      </w:pPr>
      <w:r>
        <w:rPr>
          <w:sz w:val="24"/>
          <w:szCs w:val="24"/>
        </w:rPr>
        <w:t xml:space="preserve">Directorate </w:t>
      </w:r>
    </w:p>
    <w:p w14:paraId="2235DE5F" w14:textId="77777777" w:rsidR="002712A1" w:rsidRDefault="002712A1">
      <w:pPr>
        <w:rPr>
          <w:sz w:val="24"/>
          <w:szCs w:val="24"/>
        </w:rPr>
      </w:pPr>
      <w:r>
        <w:rPr>
          <w:noProof/>
          <w:sz w:val="24"/>
          <w:szCs w:val="24"/>
          <w:lang w:val="en-US"/>
        </w:rPr>
        <mc:AlternateContent>
          <mc:Choice Requires="wps">
            <w:drawing>
              <wp:anchor distT="0" distB="0" distL="114300" distR="114300" simplePos="0" relativeHeight="251654144" behindDoc="0" locked="0" layoutInCell="1" allowOverlap="1" wp14:anchorId="0B787048" wp14:editId="62F2551E">
                <wp:simplePos x="0" y="0"/>
                <wp:positionH relativeFrom="column">
                  <wp:posOffset>821055</wp:posOffset>
                </wp:positionH>
                <wp:positionV relativeFrom="paragraph">
                  <wp:posOffset>5080</wp:posOffset>
                </wp:positionV>
                <wp:extent cx="4886325" cy="3333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4886325" cy="33337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7F917D2E" w14:textId="7A76A376" w:rsidR="006206CD" w:rsidRDefault="006206CD" w:rsidP="006206CD">
                            <w:pPr>
                              <w:jc w:val="center"/>
                            </w:pPr>
                            <w:r>
                              <w:t>Food, Health &amp; Safety and Licensing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87048" id="Rounded Rectangle 3" o:spid="_x0000_s1028" style="position:absolute;margin-left:64.65pt;margin-top:.4pt;width:384.7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" fillcolor="white [3201]" strokecolor="#ccc0d9 [1303]" strokeweight="2pt">
                <v:textbox>
                  <w:txbxContent>
                    <w:p w14:paraId="7F917D2E" w14:textId="7A76A376" w:rsidR="006206CD" w:rsidRDefault="006206CD" w:rsidP="006206CD">
                      <w:pPr>
                        <w:jc w:val="center"/>
                      </w:pPr>
                      <w:r>
                        <w:t>Food, Health &amp; Safety and Licensing</w:t>
                      </w:r>
                    </w:p>
                  </w:txbxContent>
                </v:textbox>
              </v:roundrect>
            </w:pict>
          </mc:Fallback>
        </mc:AlternateContent>
      </w:r>
      <w:r w:rsidR="004314E4">
        <w:rPr>
          <w:sz w:val="24"/>
          <w:szCs w:val="24"/>
        </w:rPr>
        <w:t>Service</w:t>
      </w:r>
      <w:r>
        <w:rPr>
          <w:sz w:val="24"/>
          <w:szCs w:val="24"/>
        </w:rPr>
        <w:t xml:space="preserve"> </w:t>
      </w:r>
    </w:p>
    <w:p w14:paraId="07A0AE31" w14:textId="77777777" w:rsidR="000C43A1" w:rsidRDefault="000C43A1">
      <w:pPr>
        <w:rPr>
          <w:sz w:val="24"/>
          <w:szCs w:val="24"/>
        </w:rPr>
      </w:pPr>
      <w:r>
        <w:rPr>
          <w:noProof/>
          <w:sz w:val="24"/>
          <w:szCs w:val="24"/>
          <w:lang w:val="en-US"/>
        </w:rPr>
        <mc:AlternateContent>
          <mc:Choice Requires="wps">
            <w:drawing>
              <wp:anchor distT="0" distB="0" distL="114300" distR="114300" simplePos="0" relativeHeight="251656192" behindDoc="0" locked="0" layoutInCell="1" allowOverlap="1" wp14:anchorId="6ED40AFB" wp14:editId="3E717A61">
                <wp:simplePos x="0" y="0"/>
                <wp:positionH relativeFrom="column">
                  <wp:posOffset>811530</wp:posOffset>
                </wp:positionH>
                <wp:positionV relativeFrom="paragraph">
                  <wp:posOffset>258445</wp:posOffset>
                </wp:positionV>
                <wp:extent cx="4895850" cy="4286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4895850" cy="4286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0840F130" w14:textId="1A51EB26" w:rsidR="006206CD" w:rsidRDefault="0081638A" w:rsidP="006206CD">
                            <w:pPr>
                              <w:jc w:val="center"/>
                            </w:pPr>
                            <w:r>
                              <w:t xml:space="preserve">Removal of current </w:t>
                            </w:r>
                            <w:r w:rsidR="00C6241F">
                              <w:t>q</w:t>
                            </w:r>
                            <w:r w:rsidR="006206CD">
                              <w:t>ua</w:t>
                            </w:r>
                            <w:r w:rsidR="004058CF">
                              <w:t xml:space="preserve">ntity </w:t>
                            </w:r>
                            <w:r w:rsidR="00C6241F">
                              <w:t>r</w:t>
                            </w:r>
                            <w:r w:rsidR="006206CD">
                              <w:t>estriction – Taxi Licensing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D40AFB" id="Rounded Rectangle 5" o:spid="_x0000_s1029" style="position:absolute;margin-left:63.9pt;margin-top:20.35pt;width:385.5pt;height:33.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" fillcolor="white [3201]" strokecolor="#ccc0d9 [1303]" strokeweight="2pt">
                <v:textbox>
                  <w:txbxContent>
                    <w:p w14:paraId="0840F130" w14:textId="1A51EB26" w:rsidR="006206CD" w:rsidRDefault="0081638A" w:rsidP="006206CD">
                      <w:pPr>
                        <w:jc w:val="center"/>
                      </w:pPr>
                      <w:r>
                        <w:t xml:space="preserve">Removal of current </w:t>
                      </w:r>
                      <w:r w:rsidR="00C6241F">
                        <w:t>q</w:t>
                      </w:r>
                      <w:r w:rsidR="006206CD">
                        <w:t>ua</w:t>
                      </w:r>
                      <w:r w:rsidR="004058CF">
                        <w:t xml:space="preserve">ntity </w:t>
                      </w:r>
                      <w:r w:rsidR="00C6241F">
                        <w:t>r</w:t>
                      </w:r>
                      <w:r w:rsidR="006206CD">
                        <w:t>estriction – Taxi Licensing</w:t>
                      </w:r>
                    </w:p>
                  </w:txbxContent>
                </v:textbox>
              </v:roundrect>
            </w:pict>
          </mc:Fallback>
        </mc:AlternateContent>
      </w:r>
      <w:r>
        <w:rPr>
          <w:sz w:val="24"/>
          <w:szCs w:val="24"/>
        </w:rPr>
        <w:t xml:space="preserve">Title of policy, strategy, </w:t>
      </w:r>
      <w:proofErr w:type="gramStart"/>
      <w:r>
        <w:rPr>
          <w:sz w:val="24"/>
          <w:szCs w:val="24"/>
        </w:rPr>
        <w:t>project</w:t>
      </w:r>
      <w:proofErr w:type="gramEnd"/>
      <w:r>
        <w:rPr>
          <w:sz w:val="24"/>
          <w:szCs w:val="24"/>
        </w:rPr>
        <w:t xml:space="preserve"> or service </w:t>
      </w:r>
    </w:p>
    <w:p w14:paraId="3A4752CF" w14:textId="77777777" w:rsidR="000C43A1" w:rsidRDefault="000C43A1">
      <w:pPr>
        <w:rPr>
          <w:sz w:val="24"/>
          <w:szCs w:val="24"/>
        </w:rPr>
      </w:pPr>
    </w:p>
    <w:p w14:paraId="5D40B433" w14:textId="77777777" w:rsidR="00CF5D21" w:rsidRDefault="00CF5D21">
      <w:pPr>
        <w:rPr>
          <w:sz w:val="24"/>
          <w:szCs w:val="24"/>
        </w:rPr>
      </w:pPr>
    </w:p>
    <w:p w14:paraId="164E030A" w14:textId="4564C30A" w:rsidR="000C43A1" w:rsidRDefault="004314E4">
      <w:pPr>
        <w:rPr>
          <w:sz w:val="24"/>
          <w:szCs w:val="24"/>
        </w:rPr>
      </w:pPr>
      <w:r>
        <w:rPr>
          <w:sz w:val="24"/>
          <w:szCs w:val="24"/>
        </w:rPr>
        <w:t xml:space="preserve">Is the </w:t>
      </w:r>
      <w:r w:rsidR="000C43A1">
        <w:rPr>
          <w:sz w:val="24"/>
          <w:szCs w:val="24"/>
        </w:rPr>
        <w:t xml:space="preserve">policy, strategy, project or </w:t>
      </w:r>
      <w:proofErr w:type="gramStart"/>
      <w:r w:rsidR="000C43A1">
        <w:rPr>
          <w:sz w:val="24"/>
          <w:szCs w:val="24"/>
        </w:rPr>
        <w:t>service</w:t>
      </w:r>
      <w:r>
        <w:rPr>
          <w:sz w:val="24"/>
          <w:szCs w:val="24"/>
        </w:rPr>
        <w:t>;</w:t>
      </w:r>
      <w:proofErr w:type="gramEnd"/>
    </w:p>
    <w:p w14:paraId="49D7496F" w14:textId="459B3F15" w:rsidR="00D01616" w:rsidRDefault="004058CF" w:rsidP="00D01616">
      <w:pPr>
        <w:rPr>
          <w:sz w:val="24"/>
          <w:szCs w:val="24"/>
        </w:rPr>
      </w:pPr>
      <w:r>
        <w:rPr>
          <w:noProof/>
          <w:sz w:val="24"/>
          <w:szCs w:val="24"/>
          <w:lang w:val="en-US"/>
        </w:rPr>
        <mc:AlternateContent>
          <mc:Choice Requires="wps">
            <w:drawing>
              <wp:anchor distT="0" distB="0" distL="114300" distR="114300" simplePos="0" relativeHeight="251649024" behindDoc="0" locked="0" layoutInCell="1" allowOverlap="1" wp14:anchorId="4C4B929B" wp14:editId="2F6D02A4">
                <wp:simplePos x="0" y="0"/>
                <wp:positionH relativeFrom="column">
                  <wp:posOffset>828675</wp:posOffset>
                </wp:positionH>
                <wp:positionV relativeFrom="paragraph">
                  <wp:posOffset>69215</wp:posOffset>
                </wp:positionV>
                <wp:extent cx="342900" cy="2571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342900" cy="25717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7D76E1" id="Rounded Rectangle 7" o:spid="_x0000_s1026" style="position:absolute;margin-left:65.25pt;margin-top:5.45pt;width:27pt;height:20.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" fillcolor="white [3201]" strokecolor="#ccc0d9 [1303]" strokeweight="2pt"/>
            </w:pict>
          </mc:Fallback>
        </mc:AlternateContent>
      </w:r>
      <w:r w:rsidR="006206CD">
        <w:rPr>
          <w:noProof/>
          <w:sz w:val="24"/>
          <w:szCs w:val="24"/>
          <w:lang w:val="en-US"/>
        </w:rPr>
        <mc:AlternateContent>
          <mc:Choice Requires="wps">
            <w:drawing>
              <wp:anchor distT="0" distB="0" distL="114300" distR="114300" simplePos="0" relativeHeight="251651072" behindDoc="0" locked="0" layoutInCell="1" allowOverlap="1" wp14:anchorId="05880C44" wp14:editId="59770651">
                <wp:simplePos x="0" y="0"/>
                <wp:positionH relativeFrom="column">
                  <wp:posOffset>4078605</wp:posOffset>
                </wp:positionH>
                <wp:positionV relativeFrom="paragraph">
                  <wp:posOffset>33655</wp:posOffset>
                </wp:positionV>
                <wp:extent cx="342900" cy="2857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342900" cy="28575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376C86AA" w14:textId="463A341B" w:rsidR="0098211E" w:rsidRDefault="0098211E" w:rsidP="0098211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880C44" id="Rounded Rectangle 9" o:spid="_x0000_s1030" style="position:absolute;margin-left:321.15pt;margin-top:2.65pt;width:27pt;height:2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" fillcolor="white [3201]" strokecolor="#ccc0d9 [1303]" strokeweight="2pt">
                <v:textbox>
                  <w:txbxContent>
                    <w:p w14:paraId="376C86AA" w14:textId="463A341B" w:rsidR="0098211E" w:rsidRDefault="0098211E" w:rsidP="0098211E">
                      <w:pPr>
                        <w:jc w:val="center"/>
                      </w:pPr>
                      <w:r>
                        <w:t>X</w:t>
                      </w:r>
                    </w:p>
                  </w:txbxContent>
                </v:textbox>
              </v:roundrect>
            </w:pict>
          </mc:Fallback>
        </mc:AlternateContent>
      </w:r>
      <w:r w:rsidR="006206CD">
        <w:rPr>
          <w:noProof/>
          <w:sz w:val="24"/>
          <w:szCs w:val="24"/>
          <w:lang w:val="en-US"/>
        </w:rPr>
        <mc:AlternateContent>
          <mc:Choice Requires="wps">
            <w:drawing>
              <wp:anchor distT="0" distB="0" distL="114300" distR="114300" simplePos="0" relativeHeight="251650048" behindDoc="0" locked="0" layoutInCell="1" allowOverlap="1" wp14:anchorId="178D77FE" wp14:editId="27F82A53">
                <wp:simplePos x="0" y="0"/>
                <wp:positionH relativeFrom="column">
                  <wp:posOffset>2287905</wp:posOffset>
                </wp:positionH>
                <wp:positionV relativeFrom="paragraph">
                  <wp:posOffset>33655</wp:posOffset>
                </wp:positionV>
                <wp:extent cx="342900" cy="304800"/>
                <wp:effectExtent l="0" t="0" r="19050" b="19050"/>
                <wp:wrapNone/>
                <wp:docPr id="8" name="Rounded Rectangle 8"/>
                <wp:cNvGraphicFramePr/>
                <a:graphic xmlns:a="http://schemas.openxmlformats.org/drawingml/2006/main">
                  <a:graphicData uri="http://schemas.microsoft.com/office/word/2010/wordprocessingShape">
                    <wps:wsp>
                      <wps:cNvSpPr/>
                      <wps:spPr>
                        <a:xfrm>
                          <a:off x="0" y="0"/>
                          <a:ext cx="342900" cy="3048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505669BF" w14:textId="41EDD21D" w:rsidR="006206CD" w:rsidRDefault="006206CD" w:rsidP="006206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78D77FE" id="Rounded Rectangle 8" o:spid="_x0000_s1031" style="position:absolute;margin-left:180.15pt;margin-top:2.65pt;width:27pt;height:24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" fillcolor="white [3201]" strokecolor="#ccc0d9 [1303]" strokeweight="2pt">
                <v:textbox>
                  <w:txbxContent>
                    <w:p w14:paraId="505669BF" w14:textId="41EDD21D" w:rsidR="006206CD" w:rsidRDefault="006206CD" w:rsidP="006206CD">
                      <w:pPr>
                        <w:jc w:val="center"/>
                      </w:pPr>
                    </w:p>
                  </w:txbxContent>
                </v:textbox>
              </v:roundrect>
            </w:pict>
          </mc:Fallback>
        </mc:AlternateContent>
      </w:r>
      <w:r w:rsidR="000C43A1">
        <w:rPr>
          <w:sz w:val="24"/>
          <w:szCs w:val="24"/>
        </w:rPr>
        <w:t xml:space="preserve">      Existing  </w:t>
      </w:r>
      <w:r w:rsidR="00D01616">
        <w:rPr>
          <w:sz w:val="24"/>
          <w:szCs w:val="24"/>
        </w:rPr>
        <w:t xml:space="preserve">                New/proposed               Changed</w:t>
      </w:r>
      <w:r w:rsidR="00CF5D21">
        <w:rPr>
          <w:sz w:val="24"/>
          <w:szCs w:val="24"/>
        </w:rPr>
        <w:t>/Reviewed</w:t>
      </w:r>
      <w:r w:rsidR="00D01616">
        <w:rPr>
          <w:sz w:val="24"/>
          <w:szCs w:val="24"/>
        </w:rPr>
        <w:t xml:space="preserve">    </w:t>
      </w:r>
    </w:p>
    <w:p w14:paraId="63290701" w14:textId="0E199727" w:rsidR="004314E4" w:rsidRDefault="004314E4" w:rsidP="00912D1D">
      <w:pPr>
        <w:rPr>
          <w:sz w:val="24"/>
          <w:szCs w:val="24"/>
        </w:rPr>
      </w:pPr>
    </w:p>
    <w:p w14:paraId="37FEAFD8" w14:textId="77777777" w:rsidR="00912D1D" w:rsidRDefault="0042137C" w:rsidP="00912D1D">
      <w:pPr>
        <w:rPr>
          <w:sz w:val="24"/>
          <w:szCs w:val="24"/>
        </w:rPr>
      </w:pPr>
      <w:r>
        <w:rPr>
          <w:sz w:val="24"/>
          <w:szCs w:val="24"/>
        </w:rPr>
        <w:t xml:space="preserve">Q 1. </w:t>
      </w:r>
      <w:r w:rsidR="00912D1D">
        <w:rPr>
          <w:sz w:val="24"/>
          <w:szCs w:val="24"/>
        </w:rPr>
        <w:t xml:space="preserve">Aim of the policy, strategy, </w:t>
      </w:r>
      <w:proofErr w:type="gramStart"/>
      <w:r w:rsidR="00912D1D">
        <w:rPr>
          <w:sz w:val="24"/>
          <w:szCs w:val="24"/>
        </w:rPr>
        <w:t>project</w:t>
      </w:r>
      <w:proofErr w:type="gramEnd"/>
      <w:r w:rsidR="00912D1D">
        <w:rPr>
          <w:sz w:val="24"/>
          <w:szCs w:val="24"/>
        </w:rPr>
        <w:t xml:space="preserve"> or service</w:t>
      </w:r>
    </w:p>
    <w:p w14:paraId="40ACBC53" w14:textId="77777777" w:rsidR="00823986" w:rsidRDefault="00823986" w:rsidP="00912D1D">
      <w:pPr>
        <w:rPr>
          <w:sz w:val="24"/>
          <w:szCs w:val="24"/>
        </w:rPr>
      </w:pPr>
      <w:r>
        <w:rPr>
          <w:noProof/>
          <w:sz w:val="24"/>
          <w:szCs w:val="24"/>
          <w:lang w:val="en-US"/>
        </w:rPr>
        <mc:AlternateContent>
          <mc:Choice Requires="wps">
            <w:drawing>
              <wp:anchor distT="0" distB="0" distL="114300" distR="114300" simplePos="0" relativeHeight="251659264" behindDoc="0" locked="0" layoutInCell="1" allowOverlap="1" wp14:anchorId="704E601B" wp14:editId="1FB602E6">
                <wp:simplePos x="0" y="0"/>
                <wp:positionH relativeFrom="margin">
                  <wp:align>left</wp:align>
                </wp:positionH>
                <wp:positionV relativeFrom="paragraph">
                  <wp:posOffset>58420</wp:posOffset>
                </wp:positionV>
                <wp:extent cx="5991101" cy="2687955"/>
                <wp:effectExtent l="0" t="0" r="10160" b="17145"/>
                <wp:wrapNone/>
                <wp:docPr id="10" name="Rounded Rectangle 10"/>
                <wp:cNvGraphicFramePr/>
                <a:graphic xmlns:a="http://schemas.openxmlformats.org/drawingml/2006/main">
                  <a:graphicData uri="http://schemas.microsoft.com/office/word/2010/wordprocessingShape">
                    <wps:wsp>
                      <wps:cNvSpPr/>
                      <wps:spPr>
                        <a:xfrm>
                          <a:off x="0" y="0"/>
                          <a:ext cx="5991101" cy="268795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6385D651" w14:textId="1302C03C" w:rsidR="005E4065" w:rsidRDefault="00E94294" w:rsidP="005E4065">
                            <w:pPr>
                              <w:rPr>
                                <w:i/>
                                <w:iCs/>
                              </w:rPr>
                            </w:pPr>
                            <w:bookmarkStart w:id="0" w:name="_Hlk129345187"/>
                            <w:r>
                              <w:rPr>
                                <w:i/>
                                <w:iCs/>
                              </w:rPr>
                              <w:t>In accordance with se</w:t>
                            </w:r>
                            <w:r w:rsidR="005E4065" w:rsidRPr="005E4065">
                              <w:rPr>
                                <w:i/>
                                <w:iCs/>
                              </w:rPr>
                              <w:t xml:space="preserve">ction 16 of the Transport Act 1985, </w:t>
                            </w:r>
                            <w:r>
                              <w:rPr>
                                <w:i/>
                                <w:iCs/>
                              </w:rPr>
                              <w:t xml:space="preserve">The Council </w:t>
                            </w:r>
                            <w:r w:rsidR="005E4065" w:rsidRPr="005E4065">
                              <w:rPr>
                                <w:i/>
                                <w:iCs/>
                              </w:rPr>
                              <w:t xml:space="preserve">may set quantity restrictions on the number of </w:t>
                            </w:r>
                            <w:r w:rsidR="004058CF">
                              <w:rPr>
                                <w:i/>
                                <w:iCs/>
                              </w:rPr>
                              <w:t>H</w:t>
                            </w:r>
                            <w:r w:rsidR="005E4065" w:rsidRPr="005E4065">
                              <w:rPr>
                                <w:i/>
                                <w:iCs/>
                              </w:rPr>
                              <w:t xml:space="preserve">ackney </w:t>
                            </w:r>
                            <w:r w:rsidR="004058CF">
                              <w:rPr>
                                <w:i/>
                                <w:iCs/>
                              </w:rPr>
                              <w:t>C</w:t>
                            </w:r>
                            <w:r w:rsidR="005E4065" w:rsidRPr="005E4065">
                              <w:rPr>
                                <w:i/>
                                <w:iCs/>
                              </w:rPr>
                              <w:t>arriage</w:t>
                            </w:r>
                            <w:r w:rsidR="00C6241F">
                              <w:rPr>
                                <w:i/>
                                <w:iCs/>
                              </w:rPr>
                              <w:t xml:space="preserve"> (taxi) </w:t>
                            </w:r>
                            <w:r w:rsidR="005E4065" w:rsidRPr="005E4065">
                              <w:rPr>
                                <w:i/>
                                <w:iCs/>
                              </w:rPr>
                              <w:t xml:space="preserve">licences </w:t>
                            </w:r>
                            <w:r w:rsidR="004058CF">
                              <w:rPr>
                                <w:i/>
                                <w:iCs/>
                              </w:rPr>
                              <w:t xml:space="preserve">it </w:t>
                            </w:r>
                            <w:r w:rsidR="005E4065" w:rsidRPr="005E4065">
                              <w:rPr>
                                <w:i/>
                                <w:iCs/>
                              </w:rPr>
                              <w:t>issue</w:t>
                            </w:r>
                            <w:r w:rsidR="004058CF">
                              <w:rPr>
                                <w:i/>
                                <w:iCs/>
                              </w:rPr>
                              <w:t>s</w:t>
                            </w:r>
                            <w:r w:rsidR="005E4065" w:rsidRPr="005E4065">
                              <w:rPr>
                                <w:i/>
                                <w:iCs/>
                              </w:rPr>
                              <w:t xml:space="preserve">, but only if it is satisfied that there is no significant ‘unmet demand’ in its area. </w:t>
                            </w:r>
                            <w:r w:rsidR="004058CF" w:rsidRPr="005E4065">
                              <w:rPr>
                                <w:i/>
                                <w:iCs/>
                              </w:rPr>
                              <w:t>Braintree District Council</w:t>
                            </w:r>
                            <w:r w:rsidR="00D70105">
                              <w:rPr>
                                <w:i/>
                                <w:iCs/>
                              </w:rPr>
                              <w:t xml:space="preserve"> </w:t>
                            </w:r>
                            <w:r w:rsidR="005E4065" w:rsidRPr="005E4065">
                              <w:rPr>
                                <w:i/>
                                <w:iCs/>
                              </w:rPr>
                              <w:t>currently restricts the number of</w:t>
                            </w:r>
                            <w:r w:rsidR="00C6241F">
                              <w:rPr>
                                <w:i/>
                                <w:iCs/>
                              </w:rPr>
                              <w:t xml:space="preserve"> taxi </w:t>
                            </w:r>
                            <w:r w:rsidR="005E4065" w:rsidRPr="005E4065">
                              <w:rPr>
                                <w:i/>
                                <w:iCs/>
                              </w:rPr>
                              <w:t>licences it issues</w:t>
                            </w:r>
                            <w:r w:rsidR="00011955">
                              <w:rPr>
                                <w:i/>
                                <w:iCs/>
                              </w:rPr>
                              <w:t xml:space="preserve"> to 84 </w:t>
                            </w:r>
                            <w:r w:rsidR="005E4065" w:rsidRPr="005E4065">
                              <w:rPr>
                                <w:i/>
                                <w:iCs/>
                              </w:rPr>
                              <w:t xml:space="preserve">with </w:t>
                            </w:r>
                            <w:r w:rsidR="009963D1">
                              <w:rPr>
                                <w:i/>
                                <w:iCs/>
                              </w:rPr>
                              <w:t>8</w:t>
                            </w:r>
                            <w:r w:rsidR="005E4065">
                              <w:rPr>
                                <w:i/>
                                <w:iCs/>
                              </w:rPr>
                              <w:t>1</w:t>
                            </w:r>
                            <w:r w:rsidR="00D70105">
                              <w:rPr>
                                <w:i/>
                                <w:iCs/>
                              </w:rPr>
                              <w:t xml:space="preserve"> </w:t>
                            </w:r>
                            <w:r w:rsidR="005E4065" w:rsidRPr="005E4065">
                              <w:rPr>
                                <w:i/>
                                <w:iCs/>
                              </w:rPr>
                              <w:t>i</w:t>
                            </w:r>
                            <w:r w:rsidR="00011955">
                              <w:rPr>
                                <w:i/>
                                <w:iCs/>
                              </w:rPr>
                              <w:t>ssued</w:t>
                            </w:r>
                            <w:r w:rsidR="005E4065" w:rsidRPr="005E4065">
                              <w:rPr>
                                <w:i/>
                                <w:iCs/>
                              </w:rPr>
                              <w:t xml:space="preserve"> </w:t>
                            </w:r>
                            <w:proofErr w:type="gramStart"/>
                            <w:r w:rsidR="004058CF" w:rsidRPr="005E4065">
                              <w:rPr>
                                <w:i/>
                                <w:iCs/>
                              </w:rPr>
                              <w:t>i.e</w:t>
                            </w:r>
                            <w:r w:rsidR="004058CF">
                              <w:rPr>
                                <w:i/>
                                <w:iCs/>
                              </w:rPr>
                              <w:t>.</w:t>
                            </w:r>
                            <w:proofErr w:type="gramEnd"/>
                            <w:r w:rsidR="004058CF">
                              <w:rPr>
                                <w:i/>
                                <w:iCs/>
                              </w:rPr>
                              <w:t xml:space="preserve"> </w:t>
                            </w:r>
                            <w:r w:rsidR="005E4065" w:rsidRPr="005E4065">
                              <w:rPr>
                                <w:i/>
                                <w:iCs/>
                              </w:rPr>
                              <w:t xml:space="preserve">three are not </w:t>
                            </w:r>
                            <w:r w:rsidR="009963D1">
                              <w:rPr>
                                <w:i/>
                                <w:iCs/>
                              </w:rPr>
                              <w:t>issued</w:t>
                            </w:r>
                            <w:r w:rsidR="005E4065" w:rsidRPr="005E4065">
                              <w:rPr>
                                <w:i/>
                                <w:iCs/>
                              </w:rPr>
                              <w:t xml:space="preserve">.  17 </w:t>
                            </w:r>
                            <w:r>
                              <w:rPr>
                                <w:i/>
                                <w:iCs/>
                              </w:rPr>
                              <w:t>taxis</w:t>
                            </w:r>
                            <w:r w:rsidR="009963D1">
                              <w:rPr>
                                <w:i/>
                                <w:iCs/>
                              </w:rPr>
                              <w:t xml:space="preserve"> </w:t>
                            </w:r>
                            <w:r w:rsidR="005E4065" w:rsidRPr="005E4065">
                              <w:rPr>
                                <w:i/>
                                <w:iCs/>
                              </w:rPr>
                              <w:t>are currently wheelchair accessible.</w:t>
                            </w:r>
                            <w:r w:rsidR="004058CF">
                              <w:rPr>
                                <w:i/>
                                <w:iCs/>
                              </w:rPr>
                              <w:t xml:space="preserve">  Two </w:t>
                            </w:r>
                            <w:r w:rsidR="00011955">
                              <w:rPr>
                                <w:i/>
                                <w:iCs/>
                              </w:rPr>
                              <w:t xml:space="preserve">taxi </w:t>
                            </w:r>
                            <w:r w:rsidR="004058CF">
                              <w:rPr>
                                <w:i/>
                                <w:iCs/>
                              </w:rPr>
                              <w:t>licences due to be issued in March 2023 will bring the allocation of wheelchair accessible vehicles to 19.</w:t>
                            </w:r>
                            <w:r w:rsidR="005E4065">
                              <w:rPr>
                                <w:i/>
                                <w:iCs/>
                              </w:rPr>
                              <w:t xml:space="preserve">  </w:t>
                            </w:r>
                          </w:p>
                          <w:p w14:paraId="1BD788E3" w14:textId="029CE606" w:rsidR="002D7939" w:rsidRDefault="004058CF" w:rsidP="005E4065">
                            <w:r>
                              <w:t>Following a period of public and key stakeholder consultation</w:t>
                            </w:r>
                            <w:r w:rsidR="00C43631">
                              <w:t xml:space="preserve"> and in accordance with Government guidance</w:t>
                            </w:r>
                            <w:r>
                              <w:t xml:space="preserve">, it is proposed </w:t>
                            </w:r>
                            <w:r w:rsidR="005E4065">
                              <w:t>to remove the quantity restriction which will allow anyone who meets the Council’s qualifying criteria to obtain a taxi licence.</w:t>
                            </w:r>
                          </w:p>
                          <w:bookmarkEnd w:id="0"/>
                          <w:p w14:paraId="62B7FB63" w14:textId="77777777" w:rsidR="002D7939" w:rsidRDefault="002D7939" w:rsidP="006206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E601B" id="Rounded Rectangle 10" o:spid="_x0000_s1032" style="position:absolute;margin-left:0;margin-top:4.6pt;width:471.75pt;height:211.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" fillcolor="white [3201]" strokecolor="#ccc0d9 [1303]" strokeweight="2pt">
                <v:textbox>
                  <w:txbxContent>
                    <w:p w14:paraId="6385D651" w14:textId="1302C03C" w:rsidR="005E4065" w:rsidRDefault="00E94294" w:rsidP="005E4065">
                      <w:pPr>
                        <w:rPr>
                          <w:i/>
                          <w:iCs/>
                        </w:rPr>
                      </w:pPr>
                      <w:bookmarkStart w:id="1" w:name="_Hlk129345187"/>
                      <w:r>
                        <w:rPr>
                          <w:i/>
                          <w:iCs/>
                        </w:rPr>
                        <w:t>In accordance with se</w:t>
                      </w:r>
                      <w:r w:rsidR="005E4065" w:rsidRPr="005E4065">
                        <w:rPr>
                          <w:i/>
                          <w:iCs/>
                        </w:rPr>
                        <w:t xml:space="preserve">ction 16 of the Transport Act 1985, </w:t>
                      </w:r>
                      <w:r>
                        <w:rPr>
                          <w:i/>
                          <w:iCs/>
                        </w:rPr>
                        <w:t xml:space="preserve">The Council </w:t>
                      </w:r>
                      <w:r w:rsidR="005E4065" w:rsidRPr="005E4065">
                        <w:rPr>
                          <w:i/>
                          <w:iCs/>
                        </w:rPr>
                        <w:t xml:space="preserve">may set quantity restrictions on the number of </w:t>
                      </w:r>
                      <w:r w:rsidR="004058CF">
                        <w:rPr>
                          <w:i/>
                          <w:iCs/>
                        </w:rPr>
                        <w:t>H</w:t>
                      </w:r>
                      <w:r w:rsidR="005E4065" w:rsidRPr="005E4065">
                        <w:rPr>
                          <w:i/>
                          <w:iCs/>
                        </w:rPr>
                        <w:t xml:space="preserve">ackney </w:t>
                      </w:r>
                      <w:r w:rsidR="004058CF">
                        <w:rPr>
                          <w:i/>
                          <w:iCs/>
                        </w:rPr>
                        <w:t>C</w:t>
                      </w:r>
                      <w:r w:rsidR="005E4065" w:rsidRPr="005E4065">
                        <w:rPr>
                          <w:i/>
                          <w:iCs/>
                        </w:rPr>
                        <w:t>arriage</w:t>
                      </w:r>
                      <w:r w:rsidR="00C6241F">
                        <w:rPr>
                          <w:i/>
                          <w:iCs/>
                        </w:rPr>
                        <w:t xml:space="preserve"> (taxi) </w:t>
                      </w:r>
                      <w:r w:rsidR="005E4065" w:rsidRPr="005E4065">
                        <w:rPr>
                          <w:i/>
                          <w:iCs/>
                        </w:rPr>
                        <w:t xml:space="preserve">licences </w:t>
                      </w:r>
                      <w:r w:rsidR="004058CF">
                        <w:rPr>
                          <w:i/>
                          <w:iCs/>
                        </w:rPr>
                        <w:t xml:space="preserve">it </w:t>
                      </w:r>
                      <w:r w:rsidR="005E4065" w:rsidRPr="005E4065">
                        <w:rPr>
                          <w:i/>
                          <w:iCs/>
                        </w:rPr>
                        <w:t>issue</w:t>
                      </w:r>
                      <w:r w:rsidR="004058CF">
                        <w:rPr>
                          <w:i/>
                          <w:iCs/>
                        </w:rPr>
                        <w:t>s</w:t>
                      </w:r>
                      <w:r w:rsidR="005E4065" w:rsidRPr="005E4065">
                        <w:rPr>
                          <w:i/>
                          <w:iCs/>
                        </w:rPr>
                        <w:t xml:space="preserve">, but only if it is satisfied that there is no significant ‘unmet demand’ in its area. </w:t>
                      </w:r>
                      <w:r w:rsidR="004058CF" w:rsidRPr="005E4065">
                        <w:rPr>
                          <w:i/>
                          <w:iCs/>
                        </w:rPr>
                        <w:t>Braintree District Council</w:t>
                      </w:r>
                      <w:r w:rsidR="00D70105">
                        <w:rPr>
                          <w:i/>
                          <w:iCs/>
                        </w:rPr>
                        <w:t xml:space="preserve"> </w:t>
                      </w:r>
                      <w:r w:rsidR="005E4065" w:rsidRPr="005E4065">
                        <w:rPr>
                          <w:i/>
                          <w:iCs/>
                        </w:rPr>
                        <w:t>currently restricts the number of</w:t>
                      </w:r>
                      <w:r w:rsidR="00C6241F">
                        <w:rPr>
                          <w:i/>
                          <w:iCs/>
                        </w:rPr>
                        <w:t xml:space="preserve"> taxi </w:t>
                      </w:r>
                      <w:r w:rsidR="005E4065" w:rsidRPr="005E4065">
                        <w:rPr>
                          <w:i/>
                          <w:iCs/>
                        </w:rPr>
                        <w:t>licences it issues</w:t>
                      </w:r>
                      <w:r w:rsidR="00011955">
                        <w:rPr>
                          <w:i/>
                          <w:iCs/>
                        </w:rPr>
                        <w:t xml:space="preserve"> to 84 </w:t>
                      </w:r>
                      <w:r w:rsidR="005E4065" w:rsidRPr="005E4065">
                        <w:rPr>
                          <w:i/>
                          <w:iCs/>
                        </w:rPr>
                        <w:t xml:space="preserve">with </w:t>
                      </w:r>
                      <w:r w:rsidR="009963D1">
                        <w:rPr>
                          <w:i/>
                          <w:iCs/>
                        </w:rPr>
                        <w:t>8</w:t>
                      </w:r>
                      <w:r w:rsidR="005E4065">
                        <w:rPr>
                          <w:i/>
                          <w:iCs/>
                        </w:rPr>
                        <w:t>1</w:t>
                      </w:r>
                      <w:r w:rsidR="00D70105">
                        <w:rPr>
                          <w:i/>
                          <w:iCs/>
                        </w:rPr>
                        <w:t xml:space="preserve"> </w:t>
                      </w:r>
                      <w:r w:rsidR="005E4065" w:rsidRPr="005E4065">
                        <w:rPr>
                          <w:i/>
                          <w:iCs/>
                        </w:rPr>
                        <w:t>i</w:t>
                      </w:r>
                      <w:r w:rsidR="00011955">
                        <w:rPr>
                          <w:i/>
                          <w:iCs/>
                        </w:rPr>
                        <w:t>ssued</w:t>
                      </w:r>
                      <w:r w:rsidR="005E4065" w:rsidRPr="005E4065">
                        <w:rPr>
                          <w:i/>
                          <w:iCs/>
                        </w:rPr>
                        <w:t xml:space="preserve"> </w:t>
                      </w:r>
                      <w:proofErr w:type="gramStart"/>
                      <w:r w:rsidR="004058CF" w:rsidRPr="005E4065">
                        <w:rPr>
                          <w:i/>
                          <w:iCs/>
                        </w:rPr>
                        <w:t>i.e</w:t>
                      </w:r>
                      <w:r w:rsidR="004058CF">
                        <w:rPr>
                          <w:i/>
                          <w:iCs/>
                        </w:rPr>
                        <w:t>.</w:t>
                      </w:r>
                      <w:proofErr w:type="gramEnd"/>
                      <w:r w:rsidR="004058CF">
                        <w:rPr>
                          <w:i/>
                          <w:iCs/>
                        </w:rPr>
                        <w:t xml:space="preserve"> </w:t>
                      </w:r>
                      <w:r w:rsidR="005E4065" w:rsidRPr="005E4065">
                        <w:rPr>
                          <w:i/>
                          <w:iCs/>
                        </w:rPr>
                        <w:t xml:space="preserve">three are not </w:t>
                      </w:r>
                      <w:r w:rsidR="009963D1">
                        <w:rPr>
                          <w:i/>
                          <w:iCs/>
                        </w:rPr>
                        <w:t>issued</w:t>
                      </w:r>
                      <w:r w:rsidR="005E4065" w:rsidRPr="005E4065">
                        <w:rPr>
                          <w:i/>
                          <w:iCs/>
                        </w:rPr>
                        <w:t xml:space="preserve">.  17 </w:t>
                      </w:r>
                      <w:r>
                        <w:rPr>
                          <w:i/>
                          <w:iCs/>
                        </w:rPr>
                        <w:t>taxis</w:t>
                      </w:r>
                      <w:r w:rsidR="009963D1">
                        <w:rPr>
                          <w:i/>
                          <w:iCs/>
                        </w:rPr>
                        <w:t xml:space="preserve"> </w:t>
                      </w:r>
                      <w:r w:rsidR="005E4065" w:rsidRPr="005E4065">
                        <w:rPr>
                          <w:i/>
                          <w:iCs/>
                        </w:rPr>
                        <w:t>are currently wheelchair accessible.</w:t>
                      </w:r>
                      <w:r w:rsidR="004058CF">
                        <w:rPr>
                          <w:i/>
                          <w:iCs/>
                        </w:rPr>
                        <w:t xml:space="preserve">  Two </w:t>
                      </w:r>
                      <w:r w:rsidR="00011955">
                        <w:rPr>
                          <w:i/>
                          <w:iCs/>
                        </w:rPr>
                        <w:t xml:space="preserve">taxi </w:t>
                      </w:r>
                      <w:r w:rsidR="004058CF">
                        <w:rPr>
                          <w:i/>
                          <w:iCs/>
                        </w:rPr>
                        <w:t>licences due to be issued in March 2023 will bring the allocation of wheelchair accessible vehicles to 19.</w:t>
                      </w:r>
                      <w:r w:rsidR="005E4065">
                        <w:rPr>
                          <w:i/>
                          <w:iCs/>
                        </w:rPr>
                        <w:t xml:space="preserve">  </w:t>
                      </w:r>
                    </w:p>
                    <w:p w14:paraId="1BD788E3" w14:textId="029CE606" w:rsidR="002D7939" w:rsidRDefault="004058CF" w:rsidP="005E4065">
                      <w:r>
                        <w:t>Following a period of public and key stakeholder consultation</w:t>
                      </w:r>
                      <w:r w:rsidR="00C43631">
                        <w:t xml:space="preserve"> and in accordance with Government guidance</w:t>
                      </w:r>
                      <w:r>
                        <w:t xml:space="preserve">, it is proposed </w:t>
                      </w:r>
                      <w:r w:rsidR="005E4065">
                        <w:t>to remove the quantity restriction which will allow anyone who meets the Council’s qualifying criteria to obtain a taxi licence.</w:t>
                      </w:r>
                    </w:p>
                    <w:bookmarkEnd w:id="1"/>
                    <w:p w14:paraId="62B7FB63" w14:textId="77777777" w:rsidR="002D7939" w:rsidRDefault="002D7939" w:rsidP="006206CD">
                      <w:pPr>
                        <w:jc w:val="center"/>
                      </w:pPr>
                    </w:p>
                  </w:txbxContent>
                </v:textbox>
                <w10:wrap anchorx="margin"/>
              </v:roundrect>
            </w:pict>
          </mc:Fallback>
        </mc:AlternateContent>
      </w:r>
    </w:p>
    <w:p w14:paraId="3DC1813D" w14:textId="77777777" w:rsidR="00D01616" w:rsidRDefault="00D01616" w:rsidP="00D01616">
      <w:pPr>
        <w:rPr>
          <w:sz w:val="24"/>
          <w:szCs w:val="24"/>
        </w:rPr>
      </w:pPr>
    </w:p>
    <w:p w14:paraId="4387C6C5" w14:textId="77777777" w:rsidR="000C43A1" w:rsidRPr="00912D1D" w:rsidRDefault="000C43A1">
      <w:pPr>
        <w:rPr>
          <w:szCs w:val="24"/>
        </w:rPr>
      </w:pPr>
    </w:p>
    <w:p w14:paraId="4AE14397" w14:textId="77777777" w:rsidR="00A873B6" w:rsidRDefault="00A873B6" w:rsidP="00912D1D">
      <w:pPr>
        <w:rPr>
          <w:sz w:val="24"/>
          <w:szCs w:val="24"/>
        </w:rPr>
      </w:pPr>
    </w:p>
    <w:p w14:paraId="21298A6A" w14:textId="77777777" w:rsidR="005E4065" w:rsidRDefault="005E4065" w:rsidP="00C77E78">
      <w:pPr>
        <w:spacing w:after="0"/>
        <w:rPr>
          <w:sz w:val="24"/>
          <w:szCs w:val="24"/>
        </w:rPr>
      </w:pPr>
    </w:p>
    <w:p w14:paraId="60EF4527" w14:textId="77777777" w:rsidR="005E4065" w:rsidRDefault="005E4065" w:rsidP="00C77E78">
      <w:pPr>
        <w:spacing w:after="0"/>
        <w:rPr>
          <w:sz w:val="24"/>
          <w:szCs w:val="24"/>
        </w:rPr>
      </w:pPr>
    </w:p>
    <w:p w14:paraId="7551070A" w14:textId="77777777" w:rsidR="005E4065" w:rsidRDefault="005E4065" w:rsidP="00C77E78">
      <w:pPr>
        <w:spacing w:after="0"/>
        <w:rPr>
          <w:sz w:val="24"/>
          <w:szCs w:val="24"/>
        </w:rPr>
      </w:pPr>
    </w:p>
    <w:p w14:paraId="3E736126" w14:textId="77777777" w:rsidR="005E4065" w:rsidRDefault="005E4065" w:rsidP="00C77E78">
      <w:pPr>
        <w:spacing w:after="0"/>
        <w:rPr>
          <w:sz w:val="24"/>
          <w:szCs w:val="24"/>
        </w:rPr>
      </w:pPr>
    </w:p>
    <w:p w14:paraId="4484F879" w14:textId="77777777" w:rsidR="005E4065" w:rsidRDefault="005E4065" w:rsidP="00C77E78">
      <w:pPr>
        <w:spacing w:after="0"/>
        <w:rPr>
          <w:sz w:val="24"/>
          <w:szCs w:val="24"/>
        </w:rPr>
      </w:pPr>
    </w:p>
    <w:p w14:paraId="0BE8A4E9" w14:textId="77777777" w:rsidR="005E4065" w:rsidRDefault="005E4065" w:rsidP="00C77E78">
      <w:pPr>
        <w:spacing w:after="0"/>
        <w:rPr>
          <w:sz w:val="24"/>
          <w:szCs w:val="24"/>
        </w:rPr>
      </w:pPr>
    </w:p>
    <w:p w14:paraId="01C2B5A1" w14:textId="77777777" w:rsidR="005E4065" w:rsidRDefault="005E4065" w:rsidP="00C77E78">
      <w:pPr>
        <w:spacing w:after="0"/>
        <w:rPr>
          <w:sz w:val="24"/>
          <w:szCs w:val="24"/>
        </w:rPr>
      </w:pPr>
    </w:p>
    <w:p w14:paraId="1C6E0D82" w14:textId="77777777" w:rsidR="005E4065" w:rsidRDefault="005E4065" w:rsidP="00C77E78">
      <w:pPr>
        <w:spacing w:after="0"/>
        <w:rPr>
          <w:sz w:val="24"/>
          <w:szCs w:val="24"/>
        </w:rPr>
      </w:pPr>
    </w:p>
    <w:p w14:paraId="05BB6761" w14:textId="77777777" w:rsidR="005E4065" w:rsidRDefault="005E4065" w:rsidP="00C77E78">
      <w:pPr>
        <w:spacing w:after="0"/>
        <w:rPr>
          <w:sz w:val="24"/>
          <w:szCs w:val="24"/>
        </w:rPr>
      </w:pPr>
    </w:p>
    <w:p w14:paraId="3EEAD165" w14:textId="0179AFBC" w:rsidR="00C77E78" w:rsidRDefault="0042137C" w:rsidP="00C77E78">
      <w:pPr>
        <w:spacing w:after="0"/>
        <w:rPr>
          <w:sz w:val="24"/>
          <w:szCs w:val="24"/>
        </w:rPr>
      </w:pPr>
      <w:r>
        <w:rPr>
          <w:sz w:val="24"/>
          <w:szCs w:val="24"/>
        </w:rPr>
        <w:t xml:space="preserve">Q 2. </w:t>
      </w:r>
      <w:r w:rsidR="00912D1D">
        <w:rPr>
          <w:sz w:val="24"/>
          <w:szCs w:val="24"/>
        </w:rPr>
        <w:t xml:space="preserve">Who is this policy, strategy, project or service going to benefit or have a detrimental </w:t>
      </w:r>
      <w:proofErr w:type="gramStart"/>
      <w:r w:rsidR="00912D1D">
        <w:rPr>
          <w:sz w:val="24"/>
          <w:szCs w:val="24"/>
        </w:rPr>
        <w:t>impact</w:t>
      </w:r>
      <w:proofErr w:type="gramEnd"/>
      <w:r w:rsidR="00912D1D">
        <w:rPr>
          <w:sz w:val="24"/>
          <w:szCs w:val="24"/>
        </w:rPr>
        <w:t xml:space="preserve"> </w:t>
      </w:r>
    </w:p>
    <w:p w14:paraId="516FEBDA" w14:textId="77777777" w:rsidR="00912D1D" w:rsidRDefault="00823986" w:rsidP="00912D1D">
      <w:pPr>
        <w:rPr>
          <w:noProof/>
          <w:sz w:val="24"/>
          <w:szCs w:val="24"/>
          <w:lang w:eastAsia="en-GB"/>
        </w:rPr>
      </w:pPr>
      <w:r>
        <w:rPr>
          <w:noProof/>
          <w:sz w:val="24"/>
          <w:szCs w:val="24"/>
          <w:lang w:val="en-US"/>
        </w:rPr>
        <mc:AlternateContent>
          <mc:Choice Requires="wps">
            <w:drawing>
              <wp:anchor distT="0" distB="0" distL="114300" distR="114300" simplePos="0" relativeHeight="251660288" behindDoc="0" locked="0" layoutInCell="1" allowOverlap="1" wp14:anchorId="2136AF03" wp14:editId="71DF5E9B">
                <wp:simplePos x="0" y="0"/>
                <wp:positionH relativeFrom="column">
                  <wp:posOffset>11430</wp:posOffset>
                </wp:positionH>
                <wp:positionV relativeFrom="paragraph">
                  <wp:posOffset>269240</wp:posOffset>
                </wp:positionV>
                <wp:extent cx="5986463" cy="1828800"/>
                <wp:effectExtent l="0" t="0" r="14605" b="19050"/>
                <wp:wrapNone/>
                <wp:docPr id="11" name="Rounded Rectangle 11"/>
                <wp:cNvGraphicFramePr/>
                <a:graphic xmlns:a="http://schemas.openxmlformats.org/drawingml/2006/main">
                  <a:graphicData uri="http://schemas.microsoft.com/office/word/2010/wordprocessingShape">
                    <wps:wsp>
                      <wps:cNvSpPr/>
                      <wps:spPr>
                        <a:xfrm>
                          <a:off x="0" y="0"/>
                          <a:ext cx="5986463" cy="18288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3902E6BE" w14:textId="4C0D0E0A" w:rsidR="00011955" w:rsidRDefault="00665A9D" w:rsidP="009963D1">
                            <w:r>
                              <w:t xml:space="preserve">The change to existing policy will benefit the travelling public </w:t>
                            </w:r>
                            <w:r w:rsidR="00C368E0">
                              <w:t xml:space="preserve">by </w:t>
                            </w:r>
                            <w:r w:rsidR="00C6241F">
                              <w:t xml:space="preserve">facilitating </w:t>
                            </w:r>
                            <w:r w:rsidR="00011955">
                              <w:t xml:space="preserve">the potential </w:t>
                            </w:r>
                            <w:r w:rsidR="00C44AA5">
                              <w:t xml:space="preserve">increase </w:t>
                            </w:r>
                            <w:r w:rsidR="00011955">
                              <w:t xml:space="preserve">in </w:t>
                            </w:r>
                            <w:r w:rsidR="00C44AA5">
                              <w:t xml:space="preserve">the number of </w:t>
                            </w:r>
                            <w:r w:rsidR="00011955">
                              <w:t xml:space="preserve">available taxis including </w:t>
                            </w:r>
                            <w:r w:rsidR="00C44AA5">
                              <w:t>wheelchair accessible vehicles</w:t>
                            </w:r>
                            <w:r w:rsidR="00011955">
                              <w:t>.</w:t>
                            </w:r>
                            <w:r w:rsidR="00F565A4">
                              <w:t xml:space="preserve">  The increase in </w:t>
                            </w:r>
                            <w:r w:rsidR="00011955">
                              <w:t xml:space="preserve">available </w:t>
                            </w:r>
                            <w:r w:rsidR="00F565A4">
                              <w:t xml:space="preserve">taxis </w:t>
                            </w:r>
                            <w:r w:rsidR="00011955">
                              <w:t xml:space="preserve">may also </w:t>
                            </w:r>
                            <w:r w:rsidR="00F565A4">
                              <w:t>create more choice</w:t>
                            </w:r>
                            <w:r w:rsidR="00011955">
                              <w:t xml:space="preserve"> and competition, including the possible downward pressure in fares.  </w:t>
                            </w:r>
                            <w:r w:rsidR="0081638A">
                              <w:t>It is intended that t</w:t>
                            </w:r>
                            <w:r w:rsidR="00F565A4">
                              <w:t>his proposed change will have no detrimental impact to the travelling public or a protected characteristic.</w:t>
                            </w:r>
                            <w:r w:rsidR="00011955">
                              <w:t xml:space="preserve"> </w:t>
                            </w:r>
                          </w:p>
                          <w:p w14:paraId="0A943735" w14:textId="73267C26" w:rsidR="00665A9D" w:rsidRDefault="00011955" w:rsidP="009963D1">
                            <w:r>
                              <w:t>Any impacts identified which could benefit or</w:t>
                            </w:r>
                            <w:r w:rsidR="00C6241F">
                              <w:t xml:space="preserve"> be </w:t>
                            </w:r>
                            <w:r>
                              <w:t>detrimental</w:t>
                            </w:r>
                            <w:r w:rsidR="00C6241F">
                              <w:t xml:space="preserve"> to </w:t>
                            </w:r>
                            <w:r>
                              <w:t>the licensed taxi trade have not been identified within this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36AF03" id="Rounded Rectangle 11" o:spid="_x0000_s1033" style="position:absolute;margin-left:.9pt;margin-top:21.2pt;width:471.4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" fillcolor="white [3201]" strokecolor="#ccc0d9 [1303]" strokeweight="2pt">
                <v:textbox>
                  <w:txbxContent>
                    <w:p w14:paraId="3902E6BE" w14:textId="4C0D0E0A" w:rsidR="00011955" w:rsidRDefault="00665A9D" w:rsidP="009963D1">
                      <w:r>
                        <w:t xml:space="preserve">The change to existing policy will benefit the travelling public </w:t>
                      </w:r>
                      <w:r w:rsidR="00C368E0">
                        <w:t xml:space="preserve">by </w:t>
                      </w:r>
                      <w:r w:rsidR="00C6241F">
                        <w:t xml:space="preserve">facilitating </w:t>
                      </w:r>
                      <w:r w:rsidR="00011955">
                        <w:t xml:space="preserve">the potential </w:t>
                      </w:r>
                      <w:r w:rsidR="00C44AA5">
                        <w:t xml:space="preserve">increase </w:t>
                      </w:r>
                      <w:r w:rsidR="00011955">
                        <w:t xml:space="preserve">in </w:t>
                      </w:r>
                      <w:r w:rsidR="00C44AA5">
                        <w:t xml:space="preserve">the number of </w:t>
                      </w:r>
                      <w:r w:rsidR="00011955">
                        <w:t xml:space="preserve">available taxis including </w:t>
                      </w:r>
                      <w:r w:rsidR="00C44AA5">
                        <w:t>wheelchair accessible vehicles</w:t>
                      </w:r>
                      <w:r w:rsidR="00011955">
                        <w:t>.</w:t>
                      </w:r>
                      <w:r w:rsidR="00F565A4">
                        <w:t xml:space="preserve">  The increase in </w:t>
                      </w:r>
                      <w:r w:rsidR="00011955">
                        <w:t xml:space="preserve">available </w:t>
                      </w:r>
                      <w:r w:rsidR="00F565A4">
                        <w:t xml:space="preserve">taxis </w:t>
                      </w:r>
                      <w:r w:rsidR="00011955">
                        <w:t xml:space="preserve">may also </w:t>
                      </w:r>
                      <w:r w:rsidR="00F565A4">
                        <w:t>create more choice</w:t>
                      </w:r>
                      <w:r w:rsidR="00011955">
                        <w:t xml:space="preserve"> and competition, including the possible downward pressure in fares.  </w:t>
                      </w:r>
                      <w:r w:rsidR="0081638A">
                        <w:t>It is intended that t</w:t>
                      </w:r>
                      <w:r w:rsidR="00F565A4">
                        <w:t>his proposed change will have no detrimental impact to the travelling public or a protected characteristic.</w:t>
                      </w:r>
                      <w:r w:rsidR="00011955">
                        <w:t xml:space="preserve"> </w:t>
                      </w:r>
                    </w:p>
                    <w:p w14:paraId="0A943735" w14:textId="73267C26" w:rsidR="00665A9D" w:rsidRDefault="00011955" w:rsidP="009963D1">
                      <w:r>
                        <w:t>Any impacts identified which could benefit or</w:t>
                      </w:r>
                      <w:r w:rsidR="00C6241F">
                        <w:t xml:space="preserve"> be </w:t>
                      </w:r>
                      <w:r>
                        <w:t>detrimental</w:t>
                      </w:r>
                      <w:r w:rsidR="00C6241F">
                        <w:t xml:space="preserve"> to </w:t>
                      </w:r>
                      <w:r>
                        <w:t>the licensed taxi trade have not been identified within this assessment.</w:t>
                      </w:r>
                    </w:p>
                  </w:txbxContent>
                </v:textbox>
              </v:roundrect>
            </w:pict>
          </mc:Fallback>
        </mc:AlternateContent>
      </w:r>
      <w:r w:rsidR="00C77E78">
        <w:rPr>
          <w:sz w:val="24"/>
          <w:szCs w:val="24"/>
        </w:rPr>
        <w:t xml:space="preserve">         </w:t>
      </w:r>
      <w:r w:rsidR="00912D1D">
        <w:rPr>
          <w:sz w:val="24"/>
          <w:szCs w:val="24"/>
        </w:rPr>
        <w:t>on &amp; how?</w:t>
      </w:r>
      <w:r w:rsidR="00912D1D" w:rsidRPr="00912D1D">
        <w:rPr>
          <w:noProof/>
          <w:sz w:val="24"/>
          <w:szCs w:val="24"/>
          <w:lang w:eastAsia="en-GB"/>
        </w:rPr>
        <w:t xml:space="preserve"> </w:t>
      </w:r>
    </w:p>
    <w:p w14:paraId="4DB7F412" w14:textId="77777777" w:rsidR="00823986" w:rsidRDefault="00823986" w:rsidP="00912D1D">
      <w:pPr>
        <w:rPr>
          <w:sz w:val="24"/>
          <w:szCs w:val="24"/>
        </w:rPr>
      </w:pPr>
    </w:p>
    <w:p w14:paraId="251B2345" w14:textId="77777777" w:rsidR="00912D1D" w:rsidRDefault="00912D1D">
      <w:pPr>
        <w:rPr>
          <w:sz w:val="24"/>
          <w:szCs w:val="24"/>
        </w:rPr>
      </w:pPr>
    </w:p>
    <w:p w14:paraId="1D24C18B" w14:textId="77777777" w:rsidR="00A873B6" w:rsidRDefault="00A873B6">
      <w:pPr>
        <w:rPr>
          <w:sz w:val="24"/>
          <w:szCs w:val="24"/>
        </w:rPr>
      </w:pPr>
    </w:p>
    <w:p w14:paraId="5EFA1F3D" w14:textId="77777777" w:rsidR="009963D1" w:rsidRDefault="009963D1" w:rsidP="0042137C">
      <w:pPr>
        <w:spacing w:after="0" w:line="240" w:lineRule="auto"/>
        <w:rPr>
          <w:sz w:val="24"/>
          <w:szCs w:val="24"/>
        </w:rPr>
      </w:pPr>
    </w:p>
    <w:p w14:paraId="166A3BFB" w14:textId="77777777" w:rsidR="009963D1" w:rsidRDefault="009963D1" w:rsidP="0042137C">
      <w:pPr>
        <w:spacing w:after="0" w:line="240" w:lineRule="auto"/>
        <w:rPr>
          <w:sz w:val="24"/>
          <w:szCs w:val="24"/>
        </w:rPr>
      </w:pPr>
    </w:p>
    <w:p w14:paraId="7F925015" w14:textId="77777777" w:rsidR="009963D1" w:rsidRDefault="009963D1" w:rsidP="0042137C">
      <w:pPr>
        <w:spacing w:after="0" w:line="240" w:lineRule="auto"/>
        <w:rPr>
          <w:sz w:val="24"/>
          <w:szCs w:val="24"/>
        </w:rPr>
      </w:pPr>
    </w:p>
    <w:p w14:paraId="5E5CBB1A" w14:textId="77777777" w:rsidR="00011955" w:rsidRDefault="00011955" w:rsidP="0042137C">
      <w:pPr>
        <w:spacing w:after="0" w:line="240" w:lineRule="auto"/>
        <w:rPr>
          <w:sz w:val="24"/>
          <w:szCs w:val="24"/>
        </w:rPr>
      </w:pPr>
    </w:p>
    <w:p w14:paraId="4736FB2B" w14:textId="77777777" w:rsidR="00011955" w:rsidRDefault="00011955" w:rsidP="0042137C">
      <w:pPr>
        <w:spacing w:after="0" w:line="240" w:lineRule="auto"/>
        <w:rPr>
          <w:sz w:val="24"/>
          <w:szCs w:val="24"/>
        </w:rPr>
      </w:pPr>
    </w:p>
    <w:p w14:paraId="2621C32B" w14:textId="213D496F" w:rsidR="00823986" w:rsidRDefault="008A6C68" w:rsidP="0042137C">
      <w:pPr>
        <w:spacing w:after="0" w:line="240" w:lineRule="auto"/>
        <w:rPr>
          <w:sz w:val="24"/>
          <w:szCs w:val="24"/>
        </w:rPr>
      </w:pPr>
      <w:r>
        <w:rPr>
          <w:sz w:val="24"/>
          <w:szCs w:val="24"/>
        </w:rPr>
        <w:t xml:space="preserve">Q3. Is this policy, strategy, </w:t>
      </w:r>
      <w:proofErr w:type="gramStart"/>
      <w:r>
        <w:rPr>
          <w:sz w:val="24"/>
          <w:szCs w:val="24"/>
        </w:rPr>
        <w:t>project</w:t>
      </w:r>
      <w:proofErr w:type="gramEnd"/>
      <w:r>
        <w:rPr>
          <w:sz w:val="24"/>
          <w:szCs w:val="24"/>
        </w:rPr>
        <w:t xml:space="preserve"> or service aimed at one of the protected characteristics?</w:t>
      </w:r>
    </w:p>
    <w:p w14:paraId="78492202" w14:textId="77777777" w:rsidR="008A6C68" w:rsidRDefault="00823986" w:rsidP="0042137C">
      <w:pPr>
        <w:spacing w:after="0" w:line="240" w:lineRule="auto"/>
        <w:rPr>
          <w:sz w:val="24"/>
          <w:szCs w:val="24"/>
        </w:rPr>
      </w:pPr>
      <w:r>
        <w:rPr>
          <w:sz w:val="24"/>
          <w:szCs w:val="24"/>
        </w:rPr>
        <w:t xml:space="preserve">        </w:t>
      </w:r>
      <w:r w:rsidR="008A6C68">
        <w:rPr>
          <w:sz w:val="24"/>
          <w:szCs w:val="24"/>
        </w:rPr>
        <w:t xml:space="preserve">If so, what justification is there for this? </w:t>
      </w:r>
    </w:p>
    <w:p w14:paraId="28AA9B51" w14:textId="77777777" w:rsidR="00823986" w:rsidRDefault="00823986" w:rsidP="0042137C">
      <w:pPr>
        <w:spacing w:after="0" w:line="240" w:lineRule="auto"/>
        <w:rPr>
          <w:sz w:val="24"/>
          <w:szCs w:val="24"/>
        </w:rPr>
      </w:pPr>
    </w:p>
    <w:p w14:paraId="34153E2E" w14:textId="77777777" w:rsidR="008A6C68" w:rsidRDefault="008A6C68" w:rsidP="0042137C">
      <w:pPr>
        <w:spacing w:after="0" w:line="240" w:lineRule="auto"/>
        <w:rPr>
          <w:sz w:val="24"/>
          <w:szCs w:val="24"/>
        </w:rPr>
      </w:pPr>
      <w:r>
        <w:rPr>
          <w:noProof/>
          <w:sz w:val="24"/>
          <w:szCs w:val="24"/>
          <w:lang w:val="en-US"/>
        </w:rPr>
        <mc:AlternateContent>
          <mc:Choice Requires="wps">
            <w:drawing>
              <wp:anchor distT="0" distB="0" distL="114300" distR="114300" simplePos="0" relativeHeight="251667456" behindDoc="0" locked="0" layoutInCell="1" allowOverlap="1" wp14:anchorId="6708DD56" wp14:editId="55BC6ED7">
                <wp:simplePos x="0" y="0"/>
                <wp:positionH relativeFrom="column">
                  <wp:posOffset>20955</wp:posOffset>
                </wp:positionH>
                <wp:positionV relativeFrom="paragraph">
                  <wp:posOffset>22544</wp:posOffset>
                </wp:positionV>
                <wp:extent cx="6019800" cy="7239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6019800" cy="72390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46B9F701" w14:textId="2ED2C3A0" w:rsidR="00AC00C6" w:rsidRDefault="009963D1" w:rsidP="00AC00C6">
                            <w:pPr>
                              <w:jc w:val="center"/>
                            </w:pPr>
                            <w:r>
                              <w:t xml:space="preserve">This change of policy is not aimed at </w:t>
                            </w:r>
                            <w:r w:rsidR="00011955">
                              <w:t xml:space="preserve">any </w:t>
                            </w:r>
                            <w:r>
                              <w:t>one of the protected characteristics</w:t>
                            </w:r>
                            <w:r w:rsidR="00D70105">
                              <w:t>, however it is likely to have a</w:t>
                            </w:r>
                            <w:r w:rsidR="00AC00C6">
                              <w:t xml:space="preserve"> </w:t>
                            </w:r>
                            <w:r w:rsidR="00D70105">
                              <w:t xml:space="preserve">positive impact for </w:t>
                            </w:r>
                            <w:r w:rsidR="00AC00C6">
                              <w:t>the travelling public who rely on taxi services as a means of transport.</w:t>
                            </w:r>
                          </w:p>
                          <w:p w14:paraId="7F2235E6" w14:textId="66A7AFFB" w:rsidR="009963D1" w:rsidRDefault="009963D1" w:rsidP="009963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8DD56" id="Rounded Rectangle 1" o:spid="_x0000_s1034" style="position:absolute;margin-left:1.65pt;margin-top:1.8pt;width:474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" fillcolor="window" strokecolor="#ccc1da" strokeweight="2pt">
                <v:textbox>
                  <w:txbxContent>
                    <w:p w14:paraId="46B9F701" w14:textId="2ED2C3A0" w:rsidR="00AC00C6" w:rsidRDefault="009963D1" w:rsidP="00AC00C6">
                      <w:pPr>
                        <w:jc w:val="center"/>
                      </w:pPr>
                      <w:r>
                        <w:t xml:space="preserve">This change of policy is not aimed at </w:t>
                      </w:r>
                      <w:r w:rsidR="00011955">
                        <w:t xml:space="preserve">any </w:t>
                      </w:r>
                      <w:r>
                        <w:t>one of the protected characteristics</w:t>
                      </w:r>
                      <w:r w:rsidR="00D70105">
                        <w:t>, however it is likely to have a</w:t>
                      </w:r>
                      <w:r w:rsidR="00AC00C6">
                        <w:t xml:space="preserve"> </w:t>
                      </w:r>
                      <w:r w:rsidR="00D70105">
                        <w:t xml:space="preserve">positive impact for </w:t>
                      </w:r>
                      <w:r w:rsidR="00AC00C6">
                        <w:t>the travelling public who rely on taxi services as a means of transport.</w:t>
                      </w:r>
                    </w:p>
                    <w:p w14:paraId="7F2235E6" w14:textId="66A7AFFB" w:rsidR="009963D1" w:rsidRDefault="009963D1" w:rsidP="009963D1">
                      <w:pPr>
                        <w:jc w:val="center"/>
                      </w:pPr>
                    </w:p>
                  </w:txbxContent>
                </v:textbox>
              </v:roundrect>
            </w:pict>
          </mc:Fallback>
        </mc:AlternateContent>
      </w:r>
    </w:p>
    <w:p w14:paraId="2DFF36B1" w14:textId="77777777" w:rsidR="008A6C68" w:rsidRDefault="008A6C68" w:rsidP="0042137C">
      <w:pPr>
        <w:spacing w:after="0" w:line="240" w:lineRule="auto"/>
        <w:rPr>
          <w:sz w:val="24"/>
          <w:szCs w:val="24"/>
        </w:rPr>
      </w:pPr>
    </w:p>
    <w:p w14:paraId="32E1DED2" w14:textId="77777777" w:rsidR="008A6C68" w:rsidRDefault="008A6C68" w:rsidP="0042137C">
      <w:pPr>
        <w:spacing w:after="0" w:line="240" w:lineRule="auto"/>
        <w:rPr>
          <w:sz w:val="24"/>
          <w:szCs w:val="24"/>
        </w:rPr>
      </w:pPr>
    </w:p>
    <w:p w14:paraId="1E2DF2D0" w14:textId="77777777" w:rsidR="008A6C68" w:rsidRDefault="008A6C68" w:rsidP="0042137C">
      <w:pPr>
        <w:spacing w:after="0" w:line="240" w:lineRule="auto"/>
        <w:rPr>
          <w:sz w:val="24"/>
          <w:szCs w:val="24"/>
        </w:rPr>
      </w:pPr>
    </w:p>
    <w:p w14:paraId="7BF59DD8" w14:textId="77777777" w:rsidR="00E941A8" w:rsidRDefault="00E941A8" w:rsidP="0042137C">
      <w:pPr>
        <w:spacing w:after="0" w:line="240" w:lineRule="auto"/>
        <w:rPr>
          <w:sz w:val="24"/>
          <w:szCs w:val="24"/>
        </w:rPr>
      </w:pPr>
    </w:p>
    <w:p w14:paraId="18B56D71" w14:textId="77777777" w:rsidR="004314E4" w:rsidRDefault="008A6C68" w:rsidP="0042137C">
      <w:pPr>
        <w:spacing w:after="0" w:line="240" w:lineRule="auto"/>
        <w:rPr>
          <w:sz w:val="24"/>
          <w:szCs w:val="24"/>
        </w:rPr>
      </w:pPr>
      <w:r>
        <w:rPr>
          <w:sz w:val="24"/>
          <w:szCs w:val="24"/>
        </w:rPr>
        <w:t>Q 4</w:t>
      </w:r>
      <w:r w:rsidR="0042137C">
        <w:rPr>
          <w:sz w:val="24"/>
          <w:szCs w:val="24"/>
        </w:rPr>
        <w:t xml:space="preserve">. </w:t>
      </w:r>
      <w:r w:rsidR="00A873B6">
        <w:rPr>
          <w:sz w:val="24"/>
          <w:szCs w:val="24"/>
        </w:rPr>
        <w:t xml:space="preserve">Thinking about each </w:t>
      </w:r>
      <w:r w:rsidR="004314E4">
        <w:rPr>
          <w:sz w:val="24"/>
          <w:szCs w:val="24"/>
        </w:rPr>
        <w:t xml:space="preserve">of the protected characteristics </w:t>
      </w:r>
      <w:r w:rsidR="00A873B6">
        <w:rPr>
          <w:sz w:val="24"/>
          <w:szCs w:val="24"/>
        </w:rPr>
        <w:t>does or could the policy, strategy,</w:t>
      </w:r>
    </w:p>
    <w:p w14:paraId="03345934" w14:textId="77777777" w:rsidR="00A873B6" w:rsidRDefault="004314E4" w:rsidP="0042137C">
      <w:pPr>
        <w:spacing w:after="0" w:line="240" w:lineRule="auto"/>
        <w:rPr>
          <w:sz w:val="24"/>
          <w:szCs w:val="24"/>
        </w:rPr>
      </w:pPr>
      <w:r>
        <w:rPr>
          <w:sz w:val="24"/>
          <w:szCs w:val="24"/>
        </w:rPr>
        <w:t xml:space="preserve">        </w:t>
      </w:r>
      <w:r w:rsidR="00A873B6">
        <w:rPr>
          <w:sz w:val="24"/>
          <w:szCs w:val="24"/>
        </w:rPr>
        <w:t>project or service</w:t>
      </w:r>
      <w:r w:rsidR="00835E2F">
        <w:rPr>
          <w:sz w:val="24"/>
          <w:szCs w:val="24"/>
        </w:rPr>
        <w:t xml:space="preserve"> have a negative or positive </w:t>
      </w:r>
      <w:proofErr w:type="gramStart"/>
      <w:r w:rsidR="00835E2F">
        <w:rPr>
          <w:sz w:val="24"/>
          <w:szCs w:val="24"/>
        </w:rPr>
        <w:t>impact?</w:t>
      </w:r>
      <w:proofErr w:type="gramEnd"/>
    </w:p>
    <w:p w14:paraId="0A4EC881" w14:textId="77777777" w:rsidR="00823986" w:rsidRDefault="00823986" w:rsidP="0042137C">
      <w:pPr>
        <w:spacing w:after="0" w:line="240" w:lineRule="auto"/>
        <w:rPr>
          <w:sz w:val="24"/>
          <w:szCs w:val="24"/>
        </w:rPr>
      </w:pPr>
    </w:p>
    <w:tbl>
      <w:tblPr>
        <w:tblStyle w:val="TableGrid"/>
        <w:tblW w:w="0" w:type="auto"/>
        <w:tblBorders>
          <w:top w:val="single" w:sz="2" w:space="0" w:color="B2A1C7" w:themeColor="accent4" w:themeTint="99"/>
          <w:left w:val="single" w:sz="2" w:space="0" w:color="B2A1C7" w:themeColor="accent4" w:themeTint="99"/>
          <w:bottom w:val="single" w:sz="2" w:space="0" w:color="B2A1C7" w:themeColor="accent4" w:themeTint="99"/>
          <w:right w:val="single" w:sz="2" w:space="0" w:color="B2A1C7" w:themeColor="accent4" w:themeTint="99"/>
          <w:insideH w:val="single" w:sz="2" w:space="0" w:color="B2A1C7" w:themeColor="accent4" w:themeTint="99"/>
          <w:insideV w:val="single" w:sz="2" w:space="0" w:color="B2A1C7" w:themeColor="accent4" w:themeTint="99"/>
        </w:tblBorders>
        <w:tblLook w:val="04A0" w:firstRow="1" w:lastRow="0" w:firstColumn="1" w:lastColumn="0" w:noHBand="0" w:noVBand="1"/>
      </w:tblPr>
      <w:tblGrid>
        <w:gridCol w:w="3794"/>
        <w:gridCol w:w="1816"/>
        <w:gridCol w:w="1816"/>
        <w:gridCol w:w="1816"/>
      </w:tblGrid>
      <w:tr w:rsidR="00835E2F" w14:paraId="5A2E2EA0" w14:textId="77777777" w:rsidTr="0086128B">
        <w:trPr>
          <w:trHeight w:val="283"/>
        </w:trPr>
        <w:tc>
          <w:tcPr>
            <w:tcW w:w="3794" w:type="dxa"/>
            <w:shd w:val="clear" w:color="auto" w:fill="B2A1C7" w:themeFill="accent4" w:themeFillTint="99"/>
          </w:tcPr>
          <w:p w14:paraId="0B6EC194" w14:textId="77777777" w:rsidR="00835E2F" w:rsidRPr="00835E2F" w:rsidRDefault="00835E2F" w:rsidP="00835E2F">
            <w:pPr>
              <w:jc w:val="center"/>
              <w:rPr>
                <w:b/>
                <w:sz w:val="24"/>
                <w:szCs w:val="24"/>
              </w:rPr>
            </w:pPr>
            <w:r w:rsidRPr="00835E2F">
              <w:rPr>
                <w:b/>
                <w:sz w:val="24"/>
                <w:szCs w:val="24"/>
              </w:rPr>
              <w:t>Group</w:t>
            </w:r>
          </w:p>
        </w:tc>
        <w:tc>
          <w:tcPr>
            <w:tcW w:w="1816" w:type="dxa"/>
            <w:shd w:val="clear" w:color="auto" w:fill="B2A1C7" w:themeFill="accent4" w:themeFillTint="99"/>
          </w:tcPr>
          <w:p w14:paraId="33050487" w14:textId="77777777" w:rsidR="00835E2F" w:rsidRPr="00835E2F" w:rsidRDefault="00835E2F" w:rsidP="00835E2F">
            <w:pPr>
              <w:jc w:val="center"/>
              <w:rPr>
                <w:b/>
                <w:sz w:val="24"/>
                <w:szCs w:val="24"/>
              </w:rPr>
            </w:pPr>
            <w:r w:rsidRPr="00835E2F">
              <w:rPr>
                <w:b/>
                <w:sz w:val="24"/>
                <w:szCs w:val="24"/>
              </w:rPr>
              <w:t>Negative</w:t>
            </w:r>
          </w:p>
        </w:tc>
        <w:tc>
          <w:tcPr>
            <w:tcW w:w="1816" w:type="dxa"/>
            <w:shd w:val="clear" w:color="auto" w:fill="B2A1C7" w:themeFill="accent4" w:themeFillTint="99"/>
          </w:tcPr>
          <w:p w14:paraId="628B7B59" w14:textId="77777777" w:rsidR="0086128B" w:rsidRDefault="00835E2F" w:rsidP="00835E2F">
            <w:pPr>
              <w:jc w:val="center"/>
              <w:rPr>
                <w:b/>
                <w:sz w:val="24"/>
                <w:szCs w:val="24"/>
              </w:rPr>
            </w:pPr>
            <w:r w:rsidRPr="00835E2F">
              <w:rPr>
                <w:b/>
                <w:sz w:val="24"/>
                <w:szCs w:val="24"/>
              </w:rPr>
              <w:t>Positive/</w:t>
            </w:r>
          </w:p>
          <w:p w14:paraId="1C07E325" w14:textId="77777777" w:rsidR="00835E2F" w:rsidRPr="00835E2F" w:rsidRDefault="00835E2F" w:rsidP="00835E2F">
            <w:pPr>
              <w:jc w:val="center"/>
              <w:rPr>
                <w:b/>
                <w:sz w:val="24"/>
                <w:szCs w:val="24"/>
              </w:rPr>
            </w:pPr>
            <w:r w:rsidRPr="00835E2F">
              <w:rPr>
                <w:b/>
                <w:sz w:val="24"/>
                <w:szCs w:val="24"/>
              </w:rPr>
              <w:t>No impact</w:t>
            </w:r>
          </w:p>
        </w:tc>
        <w:tc>
          <w:tcPr>
            <w:tcW w:w="1816" w:type="dxa"/>
            <w:shd w:val="clear" w:color="auto" w:fill="B2A1C7" w:themeFill="accent4" w:themeFillTint="99"/>
          </w:tcPr>
          <w:p w14:paraId="75A1C5CD" w14:textId="77777777" w:rsidR="00835E2F" w:rsidRPr="00835E2F" w:rsidRDefault="00835E2F" w:rsidP="00835E2F">
            <w:pPr>
              <w:jc w:val="center"/>
              <w:rPr>
                <w:b/>
                <w:sz w:val="24"/>
                <w:szCs w:val="24"/>
              </w:rPr>
            </w:pPr>
            <w:r w:rsidRPr="00835E2F">
              <w:rPr>
                <w:b/>
                <w:sz w:val="24"/>
                <w:szCs w:val="24"/>
              </w:rPr>
              <w:t>Unclear</w:t>
            </w:r>
          </w:p>
        </w:tc>
      </w:tr>
      <w:tr w:rsidR="009F7F20" w14:paraId="4DF48BAD" w14:textId="77777777" w:rsidTr="0086128B">
        <w:trPr>
          <w:trHeight w:val="283"/>
        </w:trPr>
        <w:tc>
          <w:tcPr>
            <w:tcW w:w="3794" w:type="dxa"/>
            <w:shd w:val="clear" w:color="auto" w:fill="auto"/>
          </w:tcPr>
          <w:p w14:paraId="38BF925B" w14:textId="77777777" w:rsidR="009F7F20" w:rsidRDefault="009F7F20" w:rsidP="009F7F20">
            <w:pPr>
              <w:jc w:val="both"/>
              <w:rPr>
                <w:sz w:val="24"/>
                <w:szCs w:val="24"/>
              </w:rPr>
            </w:pPr>
            <w:r>
              <w:rPr>
                <w:sz w:val="24"/>
                <w:szCs w:val="24"/>
              </w:rPr>
              <w:t>Age</w:t>
            </w:r>
          </w:p>
        </w:tc>
        <w:tc>
          <w:tcPr>
            <w:tcW w:w="1816" w:type="dxa"/>
            <w:shd w:val="clear" w:color="auto" w:fill="auto"/>
          </w:tcPr>
          <w:p w14:paraId="285E8BEB" w14:textId="77777777"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14:paraId="4E2A8E90" w14:textId="44957391" w:rsidR="009F7F20" w:rsidRPr="004C69FA" w:rsidRDefault="00665A9D" w:rsidP="00315022">
            <w:pPr>
              <w:jc w:val="center"/>
              <w:rPr>
                <w:b/>
                <w:color w:val="403152" w:themeColor="accent4" w:themeShade="80"/>
                <w:sz w:val="32"/>
                <w:szCs w:val="32"/>
              </w:rPr>
            </w:pPr>
            <w:r>
              <w:rPr>
                <w:b/>
                <w:color w:val="403152" w:themeColor="accent4" w:themeShade="80"/>
                <w:sz w:val="32"/>
                <w:szCs w:val="32"/>
              </w:rPr>
              <w:t>X</w:t>
            </w:r>
          </w:p>
        </w:tc>
        <w:tc>
          <w:tcPr>
            <w:tcW w:w="1816" w:type="dxa"/>
            <w:shd w:val="clear" w:color="auto" w:fill="auto"/>
          </w:tcPr>
          <w:p w14:paraId="51ABFC22" w14:textId="77777777"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9F7F20" w14:paraId="3395CF9A" w14:textId="77777777" w:rsidTr="0086128B">
        <w:trPr>
          <w:trHeight w:val="283"/>
        </w:trPr>
        <w:tc>
          <w:tcPr>
            <w:tcW w:w="3794" w:type="dxa"/>
            <w:shd w:val="clear" w:color="auto" w:fill="auto"/>
          </w:tcPr>
          <w:p w14:paraId="399F5832" w14:textId="77777777" w:rsidR="009F7F20" w:rsidRDefault="009F7F20" w:rsidP="009F7F20">
            <w:pPr>
              <w:jc w:val="both"/>
              <w:rPr>
                <w:sz w:val="24"/>
                <w:szCs w:val="24"/>
              </w:rPr>
            </w:pPr>
            <w:r>
              <w:rPr>
                <w:sz w:val="24"/>
                <w:szCs w:val="24"/>
              </w:rPr>
              <w:t>Disability</w:t>
            </w:r>
          </w:p>
        </w:tc>
        <w:tc>
          <w:tcPr>
            <w:tcW w:w="1816" w:type="dxa"/>
            <w:shd w:val="clear" w:color="auto" w:fill="auto"/>
          </w:tcPr>
          <w:p w14:paraId="310742AB" w14:textId="77777777"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14:paraId="7E955F0D" w14:textId="1290C387" w:rsidR="009F7F20" w:rsidRPr="004C69FA" w:rsidRDefault="00665A9D" w:rsidP="00315022">
            <w:pPr>
              <w:jc w:val="center"/>
              <w:rPr>
                <w:b/>
                <w:color w:val="403152" w:themeColor="accent4" w:themeShade="80"/>
                <w:sz w:val="32"/>
                <w:szCs w:val="32"/>
              </w:rPr>
            </w:pPr>
            <w:r>
              <w:rPr>
                <w:b/>
                <w:color w:val="403152" w:themeColor="accent4" w:themeShade="80"/>
                <w:sz w:val="32"/>
                <w:szCs w:val="32"/>
              </w:rPr>
              <w:t>X</w:t>
            </w:r>
          </w:p>
        </w:tc>
        <w:tc>
          <w:tcPr>
            <w:tcW w:w="1816" w:type="dxa"/>
            <w:shd w:val="clear" w:color="auto" w:fill="auto"/>
          </w:tcPr>
          <w:p w14:paraId="436C7A1F" w14:textId="77777777"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9F7F20" w14:paraId="364C67F2" w14:textId="77777777" w:rsidTr="0086128B">
        <w:trPr>
          <w:trHeight w:val="283"/>
        </w:trPr>
        <w:tc>
          <w:tcPr>
            <w:tcW w:w="3794" w:type="dxa"/>
            <w:shd w:val="clear" w:color="auto" w:fill="auto"/>
          </w:tcPr>
          <w:p w14:paraId="154A26B5" w14:textId="77777777" w:rsidR="009F7F20" w:rsidRDefault="009F7F20" w:rsidP="009F7F20">
            <w:pPr>
              <w:jc w:val="both"/>
              <w:rPr>
                <w:sz w:val="24"/>
                <w:szCs w:val="24"/>
              </w:rPr>
            </w:pPr>
            <w:r>
              <w:rPr>
                <w:sz w:val="24"/>
                <w:szCs w:val="24"/>
              </w:rPr>
              <w:t>Gender reassignment</w:t>
            </w:r>
          </w:p>
        </w:tc>
        <w:tc>
          <w:tcPr>
            <w:tcW w:w="1816" w:type="dxa"/>
            <w:shd w:val="clear" w:color="auto" w:fill="auto"/>
          </w:tcPr>
          <w:p w14:paraId="58BBA679" w14:textId="77777777" w:rsidR="009F7F20" w:rsidRPr="004C69FA" w:rsidRDefault="009F7F20"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14:paraId="31EE5D0E" w14:textId="4BF3FB01" w:rsidR="009F7F20" w:rsidRPr="004C69FA" w:rsidRDefault="00665A9D" w:rsidP="00315022">
            <w:pPr>
              <w:jc w:val="center"/>
              <w:rPr>
                <w:b/>
                <w:color w:val="403152" w:themeColor="accent4" w:themeShade="80"/>
                <w:sz w:val="32"/>
                <w:szCs w:val="32"/>
              </w:rPr>
            </w:pPr>
            <w:r>
              <w:rPr>
                <w:b/>
                <w:color w:val="403152" w:themeColor="accent4" w:themeShade="80"/>
                <w:sz w:val="32"/>
                <w:szCs w:val="32"/>
              </w:rPr>
              <w:t>X</w:t>
            </w:r>
          </w:p>
        </w:tc>
        <w:tc>
          <w:tcPr>
            <w:tcW w:w="1816" w:type="dxa"/>
            <w:shd w:val="clear" w:color="auto" w:fill="auto"/>
          </w:tcPr>
          <w:p w14:paraId="2074A78C" w14:textId="77777777" w:rsidR="009F7F20" w:rsidRPr="004C69FA" w:rsidRDefault="009F7F20"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67FEC860" w14:textId="77777777" w:rsidTr="0086128B">
        <w:trPr>
          <w:trHeight w:val="283"/>
        </w:trPr>
        <w:tc>
          <w:tcPr>
            <w:tcW w:w="3794" w:type="dxa"/>
            <w:shd w:val="clear" w:color="auto" w:fill="auto"/>
          </w:tcPr>
          <w:p w14:paraId="2C3C90B2" w14:textId="77777777" w:rsidR="00E941A8" w:rsidRDefault="00E941A8" w:rsidP="00E941A8">
            <w:pPr>
              <w:rPr>
                <w:sz w:val="24"/>
                <w:szCs w:val="24"/>
              </w:rPr>
            </w:pPr>
            <w:r>
              <w:rPr>
                <w:sz w:val="24"/>
                <w:szCs w:val="24"/>
              </w:rPr>
              <w:t>Marriage &amp; civil partnership (</w:t>
            </w:r>
            <w:r w:rsidRPr="00E941A8">
              <w:rPr>
                <w:sz w:val="18"/>
                <w:szCs w:val="18"/>
              </w:rPr>
              <w:t>only in respect of eliminating unlawful discrimination</w:t>
            </w:r>
            <w:r w:rsidRPr="00E941A8">
              <w:rPr>
                <w:sz w:val="24"/>
                <w:szCs w:val="24"/>
              </w:rPr>
              <w:t>).</w:t>
            </w:r>
          </w:p>
        </w:tc>
        <w:tc>
          <w:tcPr>
            <w:tcW w:w="1816" w:type="dxa"/>
            <w:shd w:val="clear" w:color="auto" w:fill="auto"/>
          </w:tcPr>
          <w:p w14:paraId="2A87D814"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14:paraId="387941D2" w14:textId="631A41AB" w:rsidR="00E941A8" w:rsidRPr="004C69FA" w:rsidRDefault="00665A9D" w:rsidP="00E513DD">
            <w:pPr>
              <w:jc w:val="center"/>
              <w:rPr>
                <w:b/>
                <w:color w:val="403152" w:themeColor="accent4" w:themeShade="80"/>
                <w:sz w:val="32"/>
                <w:szCs w:val="32"/>
              </w:rPr>
            </w:pPr>
            <w:r>
              <w:rPr>
                <w:b/>
                <w:color w:val="403152" w:themeColor="accent4" w:themeShade="80"/>
                <w:sz w:val="32"/>
                <w:szCs w:val="32"/>
              </w:rPr>
              <w:t>X</w:t>
            </w:r>
          </w:p>
        </w:tc>
        <w:tc>
          <w:tcPr>
            <w:tcW w:w="1816" w:type="dxa"/>
            <w:shd w:val="clear" w:color="auto" w:fill="auto"/>
          </w:tcPr>
          <w:p w14:paraId="1EDEE4DE"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7BF31D0C" w14:textId="77777777" w:rsidTr="0086128B">
        <w:trPr>
          <w:trHeight w:val="283"/>
        </w:trPr>
        <w:tc>
          <w:tcPr>
            <w:tcW w:w="3794" w:type="dxa"/>
            <w:shd w:val="clear" w:color="auto" w:fill="auto"/>
          </w:tcPr>
          <w:p w14:paraId="3459FFC4" w14:textId="77777777" w:rsidR="00E941A8" w:rsidRDefault="00E941A8" w:rsidP="009F7F20">
            <w:pPr>
              <w:jc w:val="both"/>
              <w:rPr>
                <w:sz w:val="24"/>
                <w:szCs w:val="24"/>
              </w:rPr>
            </w:pPr>
            <w:r>
              <w:rPr>
                <w:sz w:val="24"/>
                <w:szCs w:val="24"/>
              </w:rPr>
              <w:t>Pregnancy &amp; maternity</w:t>
            </w:r>
          </w:p>
        </w:tc>
        <w:tc>
          <w:tcPr>
            <w:tcW w:w="1816" w:type="dxa"/>
            <w:shd w:val="clear" w:color="auto" w:fill="auto"/>
          </w:tcPr>
          <w:p w14:paraId="7BB5C376" w14:textId="77777777"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14:paraId="07188E17" w14:textId="5EE3EB3A" w:rsidR="00E941A8" w:rsidRPr="004C69FA" w:rsidRDefault="00665A9D" w:rsidP="00315022">
            <w:pPr>
              <w:jc w:val="center"/>
              <w:rPr>
                <w:b/>
                <w:color w:val="403152" w:themeColor="accent4" w:themeShade="80"/>
                <w:sz w:val="32"/>
                <w:szCs w:val="32"/>
              </w:rPr>
            </w:pPr>
            <w:r>
              <w:rPr>
                <w:b/>
                <w:color w:val="403152" w:themeColor="accent4" w:themeShade="80"/>
                <w:sz w:val="32"/>
                <w:szCs w:val="32"/>
              </w:rPr>
              <w:t>X</w:t>
            </w:r>
          </w:p>
        </w:tc>
        <w:tc>
          <w:tcPr>
            <w:tcW w:w="1816" w:type="dxa"/>
            <w:shd w:val="clear" w:color="auto" w:fill="auto"/>
          </w:tcPr>
          <w:p w14:paraId="540FC486" w14:textId="77777777"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4455D23E" w14:textId="77777777" w:rsidTr="0086128B">
        <w:trPr>
          <w:trHeight w:val="283"/>
        </w:trPr>
        <w:tc>
          <w:tcPr>
            <w:tcW w:w="3794" w:type="dxa"/>
            <w:shd w:val="clear" w:color="auto" w:fill="auto"/>
          </w:tcPr>
          <w:p w14:paraId="38AE436E" w14:textId="77777777" w:rsidR="00E941A8" w:rsidRDefault="00E941A8" w:rsidP="009F7F20">
            <w:pPr>
              <w:jc w:val="both"/>
              <w:rPr>
                <w:sz w:val="24"/>
                <w:szCs w:val="24"/>
              </w:rPr>
            </w:pPr>
            <w:r>
              <w:rPr>
                <w:sz w:val="24"/>
                <w:szCs w:val="24"/>
              </w:rPr>
              <w:t>Race</w:t>
            </w:r>
          </w:p>
        </w:tc>
        <w:tc>
          <w:tcPr>
            <w:tcW w:w="1816" w:type="dxa"/>
            <w:shd w:val="clear" w:color="auto" w:fill="auto"/>
          </w:tcPr>
          <w:p w14:paraId="105DA65C" w14:textId="77777777"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14:paraId="73C3D144" w14:textId="41BA4CB5" w:rsidR="00E941A8" w:rsidRPr="004C69FA" w:rsidRDefault="00665A9D" w:rsidP="00315022">
            <w:pPr>
              <w:jc w:val="center"/>
              <w:rPr>
                <w:b/>
                <w:color w:val="403152" w:themeColor="accent4" w:themeShade="80"/>
                <w:sz w:val="32"/>
                <w:szCs w:val="32"/>
              </w:rPr>
            </w:pPr>
            <w:r>
              <w:rPr>
                <w:b/>
                <w:color w:val="403152" w:themeColor="accent4" w:themeShade="80"/>
                <w:sz w:val="32"/>
                <w:szCs w:val="32"/>
              </w:rPr>
              <w:t>X</w:t>
            </w:r>
          </w:p>
        </w:tc>
        <w:tc>
          <w:tcPr>
            <w:tcW w:w="1816" w:type="dxa"/>
            <w:shd w:val="clear" w:color="auto" w:fill="auto"/>
          </w:tcPr>
          <w:p w14:paraId="3A40003C" w14:textId="77777777"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423779A5" w14:textId="77777777" w:rsidTr="0086128B">
        <w:trPr>
          <w:trHeight w:val="283"/>
        </w:trPr>
        <w:tc>
          <w:tcPr>
            <w:tcW w:w="3794" w:type="dxa"/>
            <w:shd w:val="clear" w:color="auto" w:fill="auto"/>
          </w:tcPr>
          <w:p w14:paraId="2B6F6333" w14:textId="77777777" w:rsidR="00E941A8" w:rsidRDefault="00E941A8" w:rsidP="009F7F20">
            <w:pPr>
              <w:jc w:val="both"/>
              <w:rPr>
                <w:sz w:val="24"/>
                <w:szCs w:val="24"/>
              </w:rPr>
            </w:pPr>
            <w:r>
              <w:rPr>
                <w:sz w:val="24"/>
                <w:szCs w:val="24"/>
              </w:rPr>
              <w:t>Religion or belief</w:t>
            </w:r>
          </w:p>
        </w:tc>
        <w:tc>
          <w:tcPr>
            <w:tcW w:w="1816" w:type="dxa"/>
            <w:shd w:val="clear" w:color="auto" w:fill="auto"/>
          </w:tcPr>
          <w:p w14:paraId="6B3D6AB9" w14:textId="77777777"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14:paraId="2E343B30" w14:textId="41CCD0B5" w:rsidR="00E941A8" w:rsidRPr="004C69FA" w:rsidRDefault="00665A9D" w:rsidP="00315022">
            <w:pPr>
              <w:jc w:val="center"/>
              <w:rPr>
                <w:b/>
                <w:color w:val="403152" w:themeColor="accent4" w:themeShade="80"/>
                <w:sz w:val="32"/>
                <w:szCs w:val="32"/>
              </w:rPr>
            </w:pPr>
            <w:r>
              <w:rPr>
                <w:b/>
                <w:color w:val="403152" w:themeColor="accent4" w:themeShade="80"/>
                <w:sz w:val="32"/>
                <w:szCs w:val="32"/>
              </w:rPr>
              <w:t>X</w:t>
            </w:r>
          </w:p>
        </w:tc>
        <w:tc>
          <w:tcPr>
            <w:tcW w:w="1816" w:type="dxa"/>
            <w:shd w:val="clear" w:color="auto" w:fill="auto"/>
          </w:tcPr>
          <w:p w14:paraId="24CF5D35" w14:textId="77777777"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66DF6D3F" w14:textId="77777777" w:rsidTr="0086128B">
        <w:trPr>
          <w:trHeight w:val="283"/>
        </w:trPr>
        <w:tc>
          <w:tcPr>
            <w:tcW w:w="3794" w:type="dxa"/>
            <w:shd w:val="clear" w:color="auto" w:fill="auto"/>
          </w:tcPr>
          <w:p w14:paraId="65427C0A" w14:textId="77777777" w:rsidR="00E941A8" w:rsidRDefault="00E941A8" w:rsidP="009F7F20">
            <w:pPr>
              <w:jc w:val="both"/>
              <w:rPr>
                <w:sz w:val="24"/>
                <w:szCs w:val="24"/>
              </w:rPr>
            </w:pPr>
            <w:r>
              <w:rPr>
                <w:sz w:val="24"/>
                <w:szCs w:val="24"/>
              </w:rPr>
              <w:t>Sex</w:t>
            </w:r>
          </w:p>
        </w:tc>
        <w:tc>
          <w:tcPr>
            <w:tcW w:w="1816" w:type="dxa"/>
            <w:shd w:val="clear" w:color="auto" w:fill="auto"/>
          </w:tcPr>
          <w:p w14:paraId="429D8850" w14:textId="77777777"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14:paraId="3083487E" w14:textId="791225F6" w:rsidR="00E941A8" w:rsidRPr="004C69FA" w:rsidRDefault="00665A9D" w:rsidP="00315022">
            <w:pPr>
              <w:jc w:val="center"/>
              <w:rPr>
                <w:b/>
                <w:color w:val="403152" w:themeColor="accent4" w:themeShade="80"/>
                <w:sz w:val="32"/>
                <w:szCs w:val="32"/>
              </w:rPr>
            </w:pPr>
            <w:r>
              <w:rPr>
                <w:b/>
                <w:color w:val="403152" w:themeColor="accent4" w:themeShade="80"/>
                <w:sz w:val="32"/>
                <w:szCs w:val="32"/>
              </w:rPr>
              <w:t>X</w:t>
            </w:r>
          </w:p>
        </w:tc>
        <w:tc>
          <w:tcPr>
            <w:tcW w:w="1816" w:type="dxa"/>
            <w:shd w:val="clear" w:color="auto" w:fill="auto"/>
          </w:tcPr>
          <w:p w14:paraId="3780E509" w14:textId="77777777"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4F741583" w14:textId="77777777" w:rsidTr="0086128B">
        <w:trPr>
          <w:trHeight w:val="283"/>
        </w:trPr>
        <w:tc>
          <w:tcPr>
            <w:tcW w:w="3794" w:type="dxa"/>
            <w:shd w:val="clear" w:color="auto" w:fill="auto"/>
          </w:tcPr>
          <w:p w14:paraId="246F0811" w14:textId="77777777" w:rsidR="00E941A8" w:rsidRDefault="00E941A8" w:rsidP="009F7F20">
            <w:pPr>
              <w:jc w:val="both"/>
              <w:rPr>
                <w:sz w:val="24"/>
                <w:szCs w:val="24"/>
              </w:rPr>
            </w:pPr>
            <w:r>
              <w:rPr>
                <w:sz w:val="24"/>
                <w:szCs w:val="24"/>
              </w:rPr>
              <w:t xml:space="preserve">Sexual orientation </w:t>
            </w:r>
          </w:p>
        </w:tc>
        <w:tc>
          <w:tcPr>
            <w:tcW w:w="1816" w:type="dxa"/>
            <w:shd w:val="clear" w:color="auto" w:fill="auto"/>
          </w:tcPr>
          <w:p w14:paraId="52954985" w14:textId="77777777" w:rsidR="00E941A8" w:rsidRPr="004C69FA" w:rsidRDefault="00E941A8" w:rsidP="009F7F20">
            <w:pPr>
              <w:jc w:val="center"/>
              <w:rPr>
                <w:b/>
                <w:color w:val="403152" w:themeColor="accent4" w:themeShade="80"/>
                <w:sz w:val="32"/>
                <w:szCs w:val="32"/>
              </w:rPr>
            </w:pPr>
            <w:r w:rsidRPr="004C69FA">
              <w:rPr>
                <w:b/>
                <w:color w:val="403152" w:themeColor="accent4" w:themeShade="80"/>
                <w:sz w:val="32"/>
                <w:szCs w:val="32"/>
              </w:rPr>
              <w:sym w:font="Symbol" w:char="F07F"/>
            </w:r>
          </w:p>
        </w:tc>
        <w:tc>
          <w:tcPr>
            <w:tcW w:w="1816" w:type="dxa"/>
            <w:shd w:val="clear" w:color="auto" w:fill="auto"/>
          </w:tcPr>
          <w:p w14:paraId="443248E2" w14:textId="7347A13A" w:rsidR="00E941A8" w:rsidRPr="004C69FA" w:rsidRDefault="00665A9D" w:rsidP="00315022">
            <w:pPr>
              <w:jc w:val="center"/>
              <w:rPr>
                <w:b/>
                <w:color w:val="403152" w:themeColor="accent4" w:themeShade="80"/>
                <w:sz w:val="32"/>
                <w:szCs w:val="32"/>
              </w:rPr>
            </w:pPr>
            <w:r>
              <w:rPr>
                <w:b/>
                <w:color w:val="403152" w:themeColor="accent4" w:themeShade="80"/>
                <w:sz w:val="32"/>
                <w:szCs w:val="32"/>
              </w:rPr>
              <w:t>X</w:t>
            </w:r>
          </w:p>
        </w:tc>
        <w:tc>
          <w:tcPr>
            <w:tcW w:w="1816" w:type="dxa"/>
            <w:shd w:val="clear" w:color="auto" w:fill="auto"/>
          </w:tcPr>
          <w:p w14:paraId="5822F093" w14:textId="77777777" w:rsidR="00E941A8" w:rsidRPr="004C69FA" w:rsidRDefault="00E941A8" w:rsidP="00315022">
            <w:pPr>
              <w:jc w:val="center"/>
              <w:rPr>
                <w:b/>
                <w:color w:val="403152" w:themeColor="accent4" w:themeShade="80"/>
                <w:sz w:val="32"/>
                <w:szCs w:val="32"/>
              </w:rPr>
            </w:pPr>
            <w:r w:rsidRPr="004C69FA">
              <w:rPr>
                <w:b/>
                <w:color w:val="403152" w:themeColor="accent4" w:themeShade="80"/>
                <w:sz w:val="32"/>
                <w:szCs w:val="32"/>
              </w:rPr>
              <w:sym w:font="Symbol" w:char="F07F"/>
            </w:r>
          </w:p>
        </w:tc>
      </w:tr>
    </w:tbl>
    <w:p w14:paraId="1ED40E5C" w14:textId="77777777" w:rsidR="00F565A4" w:rsidRDefault="00F565A4">
      <w:pPr>
        <w:rPr>
          <w:b/>
          <w:sz w:val="28"/>
          <w:szCs w:val="28"/>
        </w:rPr>
      </w:pPr>
    </w:p>
    <w:p w14:paraId="336A21D3" w14:textId="14BFD827" w:rsidR="00835E2F" w:rsidRDefault="009F7F20">
      <w:pPr>
        <w:rPr>
          <w:b/>
          <w:sz w:val="28"/>
          <w:szCs w:val="28"/>
        </w:rPr>
      </w:pPr>
      <w:r w:rsidRPr="00A80585">
        <w:rPr>
          <w:b/>
          <w:sz w:val="28"/>
          <w:szCs w:val="28"/>
        </w:rPr>
        <w:t xml:space="preserve">If the answer for any group is </w:t>
      </w:r>
      <w:r w:rsidR="00F72D7A">
        <w:rPr>
          <w:b/>
          <w:sz w:val="28"/>
          <w:szCs w:val="28"/>
        </w:rPr>
        <w:t>‘</w:t>
      </w:r>
      <w:r w:rsidRPr="00A80585">
        <w:rPr>
          <w:b/>
          <w:sz w:val="28"/>
          <w:szCs w:val="28"/>
        </w:rPr>
        <w:t>negative</w:t>
      </w:r>
      <w:r w:rsidR="00F72D7A">
        <w:rPr>
          <w:b/>
          <w:sz w:val="28"/>
          <w:szCs w:val="28"/>
        </w:rPr>
        <w:t>’</w:t>
      </w:r>
      <w:r w:rsidRPr="00A80585">
        <w:rPr>
          <w:b/>
          <w:sz w:val="28"/>
          <w:szCs w:val="28"/>
        </w:rPr>
        <w:t xml:space="preserve"> or </w:t>
      </w:r>
      <w:r w:rsidR="00F72D7A">
        <w:rPr>
          <w:b/>
          <w:sz w:val="28"/>
          <w:szCs w:val="28"/>
        </w:rPr>
        <w:t>‘</w:t>
      </w:r>
      <w:r w:rsidRPr="00A80585">
        <w:rPr>
          <w:b/>
          <w:sz w:val="28"/>
          <w:szCs w:val="28"/>
        </w:rPr>
        <w:t>unclear</w:t>
      </w:r>
      <w:r w:rsidR="00F72D7A">
        <w:rPr>
          <w:b/>
          <w:sz w:val="28"/>
          <w:szCs w:val="28"/>
        </w:rPr>
        <w:t>’</w:t>
      </w:r>
      <w:r w:rsidRPr="00A80585">
        <w:rPr>
          <w:b/>
          <w:sz w:val="28"/>
          <w:szCs w:val="28"/>
        </w:rPr>
        <w:t xml:space="preserve"> do a full EIA</w:t>
      </w:r>
    </w:p>
    <w:p w14:paraId="1B6C60CB" w14:textId="77777777" w:rsidR="00F565A4" w:rsidRDefault="00F565A4" w:rsidP="0042137C">
      <w:pPr>
        <w:spacing w:after="0" w:line="240" w:lineRule="auto"/>
        <w:rPr>
          <w:sz w:val="24"/>
          <w:szCs w:val="24"/>
        </w:rPr>
      </w:pPr>
    </w:p>
    <w:p w14:paraId="0BDAF92D" w14:textId="77777777" w:rsidR="00F565A4" w:rsidRDefault="00F565A4" w:rsidP="0042137C">
      <w:pPr>
        <w:spacing w:after="0" w:line="240" w:lineRule="auto"/>
        <w:rPr>
          <w:sz w:val="24"/>
          <w:szCs w:val="24"/>
        </w:rPr>
      </w:pPr>
    </w:p>
    <w:p w14:paraId="12CDC973" w14:textId="77777777" w:rsidR="00F565A4" w:rsidRDefault="00F565A4" w:rsidP="0042137C">
      <w:pPr>
        <w:spacing w:after="0" w:line="240" w:lineRule="auto"/>
        <w:rPr>
          <w:sz w:val="24"/>
          <w:szCs w:val="24"/>
        </w:rPr>
      </w:pPr>
    </w:p>
    <w:p w14:paraId="0FB5A449" w14:textId="77777777" w:rsidR="00F565A4" w:rsidRDefault="00F565A4" w:rsidP="0042137C">
      <w:pPr>
        <w:spacing w:after="0" w:line="240" w:lineRule="auto"/>
        <w:rPr>
          <w:sz w:val="24"/>
          <w:szCs w:val="24"/>
        </w:rPr>
      </w:pPr>
    </w:p>
    <w:p w14:paraId="43BAE022" w14:textId="77777777" w:rsidR="00F565A4" w:rsidRDefault="00F565A4" w:rsidP="0042137C">
      <w:pPr>
        <w:spacing w:after="0" w:line="240" w:lineRule="auto"/>
        <w:rPr>
          <w:sz w:val="24"/>
          <w:szCs w:val="24"/>
        </w:rPr>
      </w:pPr>
    </w:p>
    <w:p w14:paraId="2B0DC2C9" w14:textId="77777777" w:rsidR="00AC00C6" w:rsidRDefault="00AC00C6" w:rsidP="0042137C">
      <w:pPr>
        <w:spacing w:after="0" w:line="240" w:lineRule="auto"/>
        <w:rPr>
          <w:sz w:val="24"/>
          <w:szCs w:val="24"/>
        </w:rPr>
      </w:pPr>
    </w:p>
    <w:p w14:paraId="09A07053" w14:textId="38F506AC" w:rsidR="00E84C5B" w:rsidRDefault="0042137C" w:rsidP="0042137C">
      <w:pPr>
        <w:spacing w:after="0" w:line="240" w:lineRule="auto"/>
        <w:rPr>
          <w:sz w:val="24"/>
          <w:szCs w:val="24"/>
        </w:rPr>
      </w:pPr>
      <w:r>
        <w:rPr>
          <w:sz w:val="24"/>
          <w:szCs w:val="24"/>
        </w:rPr>
        <w:lastRenderedPageBreak/>
        <w:t>Q</w:t>
      </w:r>
      <w:r w:rsidR="008A6C68">
        <w:rPr>
          <w:sz w:val="24"/>
          <w:szCs w:val="24"/>
        </w:rPr>
        <w:t>5</w:t>
      </w:r>
      <w:r>
        <w:rPr>
          <w:sz w:val="24"/>
          <w:szCs w:val="24"/>
        </w:rPr>
        <w:t xml:space="preserve">. </w:t>
      </w:r>
      <w:r w:rsidR="00FA44D6">
        <w:rPr>
          <w:sz w:val="24"/>
          <w:szCs w:val="24"/>
        </w:rPr>
        <w:t>Thinking about each of the protected characteristics d</w:t>
      </w:r>
      <w:r w:rsidR="009F7F20">
        <w:rPr>
          <w:sz w:val="24"/>
          <w:szCs w:val="24"/>
        </w:rPr>
        <w:t xml:space="preserve">oes or could the policy, strategy, </w:t>
      </w:r>
    </w:p>
    <w:p w14:paraId="6B01DD5E" w14:textId="77777777" w:rsidR="004314E4" w:rsidRDefault="00E84C5B" w:rsidP="0042137C">
      <w:pPr>
        <w:spacing w:after="0" w:line="240" w:lineRule="auto"/>
        <w:rPr>
          <w:sz w:val="24"/>
          <w:szCs w:val="24"/>
        </w:rPr>
      </w:pPr>
      <w:r>
        <w:rPr>
          <w:sz w:val="24"/>
          <w:szCs w:val="24"/>
        </w:rPr>
        <w:t xml:space="preserve">         </w:t>
      </w:r>
      <w:r w:rsidR="009F7F20">
        <w:rPr>
          <w:sz w:val="24"/>
          <w:szCs w:val="24"/>
        </w:rPr>
        <w:t>project or serv</w:t>
      </w:r>
      <w:r w:rsidR="00A73602">
        <w:rPr>
          <w:sz w:val="24"/>
          <w:szCs w:val="24"/>
        </w:rPr>
        <w:t>ice help to support</w:t>
      </w:r>
      <w:r>
        <w:rPr>
          <w:sz w:val="24"/>
          <w:szCs w:val="24"/>
        </w:rPr>
        <w:t xml:space="preserve"> </w:t>
      </w:r>
      <w:r w:rsidR="00E7415B">
        <w:rPr>
          <w:sz w:val="24"/>
          <w:szCs w:val="24"/>
        </w:rPr>
        <w:t xml:space="preserve">the </w:t>
      </w:r>
      <w:r w:rsidR="00E7415B" w:rsidRPr="00E7415B">
        <w:rPr>
          <w:sz w:val="24"/>
          <w:szCs w:val="24"/>
        </w:rPr>
        <w:t>3 aims of the Equality Duty</w:t>
      </w:r>
      <w:r>
        <w:rPr>
          <w:sz w:val="24"/>
          <w:szCs w:val="24"/>
        </w:rPr>
        <w:t>?</w:t>
      </w:r>
    </w:p>
    <w:p w14:paraId="41964859" w14:textId="77777777" w:rsidR="0086128B" w:rsidRDefault="0086128B" w:rsidP="0042137C">
      <w:pPr>
        <w:spacing w:after="0" w:line="240" w:lineRule="auto"/>
        <w:rPr>
          <w:sz w:val="24"/>
          <w:szCs w:val="24"/>
        </w:rPr>
      </w:pPr>
    </w:p>
    <w:tbl>
      <w:tblPr>
        <w:tblStyle w:val="TableGrid"/>
        <w:tblW w:w="0" w:type="auto"/>
        <w:tblBorders>
          <w:top w:val="single" w:sz="2" w:space="0" w:color="B2A1C7" w:themeColor="accent4" w:themeTint="99"/>
          <w:left w:val="single" w:sz="2" w:space="0" w:color="B2A1C7" w:themeColor="accent4" w:themeTint="99"/>
          <w:bottom w:val="single" w:sz="2" w:space="0" w:color="B2A1C7" w:themeColor="accent4" w:themeTint="99"/>
          <w:right w:val="single" w:sz="2" w:space="0" w:color="B2A1C7" w:themeColor="accent4" w:themeTint="99"/>
          <w:insideH w:val="single" w:sz="2" w:space="0" w:color="B2A1C7" w:themeColor="accent4" w:themeTint="99"/>
          <w:insideV w:val="single" w:sz="2" w:space="0" w:color="B2A1C7" w:themeColor="accent4" w:themeTint="99"/>
        </w:tblBorders>
        <w:tblLook w:val="04A0" w:firstRow="1" w:lastRow="0" w:firstColumn="1" w:lastColumn="0" w:noHBand="0" w:noVBand="1"/>
      </w:tblPr>
      <w:tblGrid>
        <w:gridCol w:w="3794"/>
        <w:gridCol w:w="1843"/>
        <w:gridCol w:w="1842"/>
        <w:gridCol w:w="1763"/>
      </w:tblGrid>
      <w:tr w:rsidR="00E941A8" w14:paraId="5A222296" w14:textId="77777777" w:rsidTr="0086128B">
        <w:trPr>
          <w:trHeight w:val="283"/>
        </w:trPr>
        <w:tc>
          <w:tcPr>
            <w:tcW w:w="3794" w:type="dxa"/>
            <w:shd w:val="clear" w:color="auto" w:fill="B2A1C7" w:themeFill="accent4" w:themeFillTint="99"/>
          </w:tcPr>
          <w:p w14:paraId="3D625912" w14:textId="77777777" w:rsidR="00E941A8" w:rsidRPr="00835E2F" w:rsidRDefault="00E941A8" w:rsidP="00E513DD">
            <w:pPr>
              <w:jc w:val="center"/>
              <w:rPr>
                <w:b/>
                <w:sz w:val="24"/>
                <w:szCs w:val="24"/>
              </w:rPr>
            </w:pPr>
            <w:r w:rsidRPr="00835E2F">
              <w:rPr>
                <w:b/>
                <w:sz w:val="24"/>
                <w:szCs w:val="24"/>
              </w:rPr>
              <w:t>Group</w:t>
            </w:r>
          </w:p>
        </w:tc>
        <w:tc>
          <w:tcPr>
            <w:tcW w:w="1843" w:type="dxa"/>
            <w:shd w:val="clear" w:color="auto" w:fill="B2A1C7" w:themeFill="accent4" w:themeFillTint="99"/>
          </w:tcPr>
          <w:p w14:paraId="00FFE01C" w14:textId="77777777" w:rsidR="00E941A8" w:rsidRPr="00835E2F" w:rsidRDefault="0086128B" w:rsidP="00E513DD">
            <w:pPr>
              <w:jc w:val="center"/>
              <w:rPr>
                <w:b/>
                <w:sz w:val="24"/>
                <w:szCs w:val="24"/>
              </w:rPr>
            </w:pPr>
            <w:r>
              <w:rPr>
                <w:b/>
                <w:sz w:val="24"/>
                <w:szCs w:val="24"/>
              </w:rPr>
              <w:t>Yes</w:t>
            </w:r>
          </w:p>
        </w:tc>
        <w:tc>
          <w:tcPr>
            <w:tcW w:w="1842" w:type="dxa"/>
            <w:shd w:val="clear" w:color="auto" w:fill="B2A1C7" w:themeFill="accent4" w:themeFillTint="99"/>
          </w:tcPr>
          <w:p w14:paraId="73453A1B" w14:textId="77777777" w:rsidR="00E941A8" w:rsidRPr="00835E2F" w:rsidRDefault="0086128B" w:rsidP="0086128B">
            <w:pPr>
              <w:jc w:val="center"/>
              <w:rPr>
                <w:b/>
                <w:sz w:val="24"/>
                <w:szCs w:val="24"/>
              </w:rPr>
            </w:pPr>
            <w:r>
              <w:rPr>
                <w:b/>
                <w:sz w:val="24"/>
                <w:szCs w:val="24"/>
              </w:rPr>
              <w:t>No</w:t>
            </w:r>
          </w:p>
        </w:tc>
        <w:tc>
          <w:tcPr>
            <w:tcW w:w="1763" w:type="dxa"/>
            <w:shd w:val="clear" w:color="auto" w:fill="B2A1C7" w:themeFill="accent4" w:themeFillTint="99"/>
          </w:tcPr>
          <w:p w14:paraId="41D316E5" w14:textId="77777777" w:rsidR="00E941A8" w:rsidRPr="00835E2F" w:rsidRDefault="00E941A8" w:rsidP="00E513DD">
            <w:pPr>
              <w:jc w:val="center"/>
              <w:rPr>
                <w:b/>
                <w:sz w:val="24"/>
                <w:szCs w:val="24"/>
              </w:rPr>
            </w:pPr>
            <w:r w:rsidRPr="00835E2F">
              <w:rPr>
                <w:b/>
                <w:sz w:val="24"/>
                <w:szCs w:val="24"/>
              </w:rPr>
              <w:t>Unclear</w:t>
            </w:r>
          </w:p>
        </w:tc>
      </w:tr>
      <w:tr w:rsidR="00E941A8" w14:paraId="7E335774" w14:textId="77777777" w:rsidTr="0086128B">
        <w:trPr>
          <w:trHeight w:val="283"/>
        </w:trPr>
        <w:tc>
          <w:tcPr>
            <w:tcW w:w="3794" w:type="dxa"/>
            <w:shd w:val="clear" w:color="auto" w:fill="auto"/>
          </w:tcPr>
          <w:p w14:paraId="6A95B4B3" w14:textId="77777777" w:rsidR="00E941A8" w:rsidRDefault="00E941A8" w:rsidP="00E513DD">
            <w:pPr>
              <w:jc w:val="both"/>
              <w:rPr>
                <w:sz w:val="24"/>
                <w:szCs w:val="24"/>
              </w:rPr>
            </w:pPr>
            <w:r>
              <w:rPr>
                <w:sz w:val="24"/>
                <w:szCs w:val="24"/>
              </w:rPr>
              <w:t>Age</w:t>
            </w:r>
          </w:p>
        </w:tc>
        <w:tc>
          <w:tcPr>
            <w:tcW w:w="1843" w:type="dxa"/>
            <w:shd w:val="clear" w:color="auto" w:fill="auto"/>
          </w:tcPr>
          <w:p w14:paraId="0C421990" w14:textId="2E6D2459" w:rsidR="00E941A8" w:rsidRPr="004C69FA" w:rsidRDefault="00665A9D"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5EDB5751"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1FB1AC7F"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2E6520DE" w14:textId="77777777" w:rsidTr="0086128B">
        <w:trPr>
          <w:trHeight w:val="283"/>
        </w:trPr>
        <w:tc>
          <w:tcPr>
            <w:tcW w:w="3794" w:type="dxa"/>
            <w:shd w:val="clear" w:color="auto" w:fill="auto"/>
          </w:tcPr>
          <w:p w14:paraId="12AEFCBF" w14:textId="77777777" w:rsidR="00E941A8" w:rsidRDefault="00E941A8" w:rsidP="00E513DD">
            <w:pPr>
              <w:jc w:val="both"/>
              <w:rPr>
                <w:sz w:val="24"/>
                <w:szCs w:val="24"/>
              </w:rPr>
            </w:pPr>
            <w:r>
              <w:rPr>
                <w:sz w:val="24"/>
                <w:szCs w:val="24"/>
              </w:rPr>
              <w:t>Disability</w:t>
            </w:r>
          </w:p>
        </w:tc>
        <w:tc>
          <w:tcPr>
            <w:tcW w:w="1843" w:type="dxa"/>
            <w:shd w:val="clear" w:color="auto" w:fill="auto"/>
          </w:tcPr>
          <w:p w14:paraId="5E22EBC0" w14:textId="37AED82B" w:rsidR="00E941A8" w:rsidRPr="004C69FA" w:rsidRDefault="00665A9D"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7CBAFFB6"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2CF0D697"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60EF776F" w14:textId="77777777" w:rsidTr="0086128B">
        <w:trPr>
          <w:trHeight w:val="283"/>
        </w:trPr>
        <w:tc>
          <w:tcPr>
            <w:tcW w:w="3794" w:type="dxa"/>
            <w:shd w:val="clear" w:color="auto" w:fill="auto"/>
          </w:tcPr>
          <w:p w14:paraId="78AABF75" w14:textId="77777777" w:rsidR="00E941A8" w:rsidRDefault="00E941A8" w:rsidP="00E513DD">
            <w:pPr>
              <w:jc w:val="both"/>
              <w:rPr>
                <w:sz w:val="24"/>
                <w:szCs w:val="24"/>
              </w:rPr>
            </w:pPr>
            <w:r>
              <w:rPr>
                <w:sz w:val="24"/>
                <w:szCs w:val="24"/>
              </w:rPr>
              <w:t>Gender reassignment</w:t>
            </w:r>
          </w:p>
        </w:tc>
        <w:tc>
          <w:tcPr>
            <w:tcW w:w="1843" w:type="dxa"/>
            <w:shd w:val="clear" w:color="auto" w:fill="auto"/>
          </w:tcPr>
          <w:p w14:paraId="497FF167" w14:textId="4410B6E4" w:rsidR="00E941A8" w:rsidRPr="004C69FA" w:rsidRDefault="00665A9D"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4C5CC6AC"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1E3E8E8D"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79EF9ED0" w14:textId="77777777" w:rsidTr="0086128B">
        <w:trPr>
          <w:trHeight w:val="283"/>
        </w:trPr>
        <w:tc>
          <w:tcPr>
            <w:tcW w:w="3794" w:type="dxa"/>
            <w:shd w:val="clear" w:color="auto" w:fill="auto"/>
          </w:tcPr>
          <w:p w14:paraId="5DC5D0B6" w14:textId="77777777" w:rsidR="00E941A8" w:rsidRDefault="00E941A8" w:rsidP="00E513DD">
            <w:pPr>
              <w:rPr>
                <w:sz w:val="24"/>
                <w:szCs w:val="24"/>
              </w:rPr>
            </w:pPr>
            <w:r>
              <w:rPr>
                <w:sz w:val="24"/>
                <w:szCs w:val="24"/>
              </w:rPr>
              <w:t>Marriage &amp; civil partnership (</w:t>
            </w:r>
            <w:r w:rsidRPr="00E941A8">
              <w:rPr>
                <w:sz w:val="18"/>
                <w:szCs w:val="18"/>
              </w:rPr>
              <w:t>only in respect of eliminating unlawful discrimination</w:t>
            </w:r>
            <w:r w:rsidRPr="00E941A8">
              <w:rPr>
                <w:sz w:val="24"/>
                <w:szCs w:val="24"/>
              </w:rPr>
              <w:t>).</w:t>
            </w:r>
          </w:p>
        </w:tc>
        <w:tc>
          <w:tcPr>
            <w:tcW w:w="1843" w:type="dxa"/>
            <w:shd w:val="clear" w:color="auto" w:fill="auto"/>
          </w:tcPr>
          <w:p w14:paraId="08E4CBD5" w14:textId="09E7CDEC" w:rsidR="00E941A8" w:rsidRPr="004C69FA" w:rsidRDefault="00665A9D"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4C6C6B91"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76677490"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2A11CC65" w14:textId="77777777" w:rsidTr="0086128B">
        <w:trPr>
          <w:trHeight w:val="283"/>
        </w:trPr>
        <w:tc>
          <w:tcPr>
            <w:tcW w:w="3794" w:type="dxa"/>
            <w:shd w:val="clear" w:color="auto" w:fill="auto"/>
          </w:tcPr>
          <w:p w14:paraId="78AC7DFB" w14:textId="77777777" w:rsidR="00E941A8" w:rsidRDefault="00E941A8" w:rsidP="00E513DD">
            <w:pPr>
              <w:jc w:val="both"/>
              <w:rPr>
                <w:sz w:val="24"/>
                <w:szCs w:val="24"/>
              </w:rPr>
            </w:pPr>
            <w:r>
              <w:rPr>
                <w:sz w:val="24"/>
                <w:szCs w:val="24"/>
              </w:rPr>
              <w:t>Pregnancy &amp; maternity</w:t>
            </w:r>
          </w:p>
        </w:tc>
        <w:tc>
          <w:tcPr>
            <w:tcW w:w="1843" w:type="dxa"/>
            <w:shd w:val="clear" w:color="auto" w:fill="auto"/>
          </w:tcPr>
          <w:p w14:paraId="0C6A0018" w14:textId="7B69DFC7" w:rsidR="00E941A8" w:rsidRPr="004C69FA" w:rsidRDefault="00665A9D"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59926093"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5F8FC8A8"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34215655" w14:textId="77777777" w:rsidTr="0086128B">
        <w:trPr>
          <w:trHeight w:val="283"/>
        </w:trPr>
        <w:tc>
          <w:tcPr>
            <w:tcW w:w="3794" w:type="dxa"/>
            <w:shd w:val="clear" w:color="auto" w:fill="auto"/>
          </w:tcPr>
          <w:p w14:paraId="07DAFFBC" w14:textId="77777777" w:rsidR="00E941A8" w:rsidRDefault="00E941A8" w:rsidP="00E513DD">
            <w:pPr>
              <w:jc w:val="both"/>
              <w:rPr>
                <w:sz w:val="24"/>
                <w:szCs w:val="24"/>
              </w:rPr>
            </w:pPr>
            <w:r>
              <w:rPr>
                <w:sz w:val="24"/>
                <w:szCs w:val="24"/>
              </w:rPr>
              <w:t>Race</w:t>
            </w:r>
          </w:p>
        </w:tc>
        <w:tc>
          <w:tcPr>
            <w:tcW w:w="1843" w:type="dxa"/>
            <w:shd w:val="clear" w:color="auto" w:fill="auto"/>
          </w:tcPr>
          <w:p w14:paraId="779175E2" w14:textId="425300DA" w:rsidR="00E941A8" w:rsidRPr="004C69FA" w:rsidRDefault="00665A9D"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22644DD9"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7D0B434A"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594B906B" w14:textId="77777777" w:rsidTr="0086128B">
        <w:trPr>
          <w:trHeight w:val="283"/>
        </w:trPr>
        <w:tc>
          <w:tcPr>
            <w:tcW w:w="3794" w:type="dxa"/>
            <w:shd w:val="clear" w:color="auto" w:fill="auto"/>
          </w:tcPr>
          <w:p w14:paraId="7DF9DCCF" w14:textId="77777777" w:rsidR="00E941A8" w:rsidRDefault="00E941A8" w:rsidP="00E513DD">
            <w:pPr>
              <w:jc w:val="both"/>
              <w:rPr>
                <w:sz w:val="24"/>
                <w:szCs w:val="24"/>
              </w:rPr>
            </w:pPr>
            <w:r>
              <w:rPr>
                <w:sz w:val="24"/>
                <w:szCs w:val="24"/>
              </w:rPr>
              <w:t>Religion or belief</w:t>
            </w:r>
          </w:p>
        </w:tc>
        <w:tc>
          <w:tcPr>
            <w:tcW w:w="1843" w:type="dxa"/>
            <w:shd w:val="clear" w:color="auto" w:fill="auto"/>
          </w:tcPr>
          <w:p w14:paraId="7598DA8C" w14:textId="1580A774" w:rsidR="00E941A8" w:rsidRPr="004C69FA" w:rsidRDefault="00665A9D"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040515B0"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521DB8E8"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5F3ECFDD" w14:textId="77777777" w:rsidTr="0086128B">
        <w:trPr>
          <w:trHeight w:val="283"/>
        </w:trPr>
        <w:tc>
          <w:tcPr>
            <w:tcW w:w="3794" w:type="dxa"/>
            <w:shd w:val="clear" w:color="auto" w:fill="auto"/>
          </w:tcPr>
          <w:p w14:paraId="42F0478A" w14:textId="77777777" w:rsidR="00E941A8" w:rsidRDefault="00E941A8" w:rsidP="00E513DD">
            <w:pPr>
              <w:jc w:val="both"/>
              <w:rPr>
                <w:sz w:val="24"/>
                <w:szCs w:val="24"/>
              </w:rPr>
            </w:pPr>
            <w:r>
              <w:rPr>
                <w:sz w:val="24"/>
                <w:szCs w:val="24"/>
              </w:rPr>
              <w:t>Sex</w:t>
            </w:r>
          </w:p>
        </w:tc>
        <w:tc>
          <w:tcPr>
            <w:tcW w:w="1843" w:type="dxa"/>
            <w:shd w:val="clear" w:color="auto" w:fill="auto"/>
          </w:tcPr>
          <w:p w14:paraId="16F55DD7" w14:textId="65A5FABA" w:rsidR="00E941A8" w:rsidRPr="004C69FA" w:rsidRDefault="00665A9D"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5E1DB960"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355D8186"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r w:rsidR="00E941A8" w14:paraId="288533C9" w14:textId="77777777" w:rsidTr="0086128B">
        <w:trPr>
          <w:trHeight w:val="283"/>
        </w:trPr>
        <w:tc>
          <w:tcPr>
            <w:tcW w:w="3794" w:type="dxa"/>
            <w:shd w:val="clear" w:color="auto" w:fill="auto"/>
          </w:tcPr>
          <w:p w14:paraId="07B9377E" w14:textId="77777777" w:rsidR="00E941A8" w:rsidRDefault="00E941A8" w:rsidP="00E513DD">
            <w:pPr>
              <w:jc w:val="both"/>
              <w:rPr>
                <w:sz w:val="24"/>
                <w:szCs w:val="24"/>
              </w:rPr>
            </w:pPr>
            <w:r>
              <w:rPr>
                <w:sz w:val="24"/>
                <w:szCs w:val="24"/>
              </w:rPr>
              <w:t xml:space="preserve">Sexual orientation </w:t>
            </w:r>
          </w:p>
        </w:tc>
        <w:tc>
          <w:tcPr>
            <w:tcW w:w="1843" w:type="dxa"/>
            <w:shd w:val="clear" w:color="auto" w:fill="auto"/>
          </w:tcPr>
          <w:p w14:paraId="679286F5" w14:textId="67DE77A9" w:rsidR="00E941A8" w:rsidRPr="004C69FA" w:rsidRDefault="00665A9D" w:rsidP="00E513DD">
            <w:pPr>
              <w:jc w:val="center"/>
              <w:rPr>
                <w:b/>
                <w:color w:val="403152" w:themeColor="accent4" w:themeShade="80"/>
                <w:sz w:val="32"/>
                <w:szCs w:val="32"/>
              </w:rPr>
            </w:pPr>
            <w:r>
              <w:rPr>
                <w:b/>
                <w:color w:val="403152" w:themeColor="accent4" w:themeShade="80"/>
                <w:sz w:val="32"/>
                <w:szCs w:val="32"/>
              </w:rPr>
              <w:t>X</w:t>
            </w:r>
          </w:p>
        </w:tc>
        <w:tc>
          <w:tcPr>
            <w:tcW w:w="1842" w:type="dxa"/>
            <w:shd w:val="clear" w:color="auto" w:fill="auto"/>
          </w:tcPr>
          <w:p w14:paraId="7B5048F4"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c>
          <w:tcPr>
            <w:tcW w:w="1763" w:type="dxa"/>
            <w:shd w:val="clear" w:color="auto" w:fill="auto"/>
          </w:tcPr>
          <w:p w14:paraId="520BC4AE" w14:textId="77777777" w:rsidR="00E941A8" w:rsidRPr="004C69FA" w:rsidRDefault="00E941A8" w:rsidP="00E513DD">
            <w:pPr>
              <w:jc w:val="center"/>
              <w:rPr>
                <w:b/>
                <w:color w:val="403152" w:themeColor="accent4" w:themeShade="80"/>
                <w:sz w:val="32"/>
                <w:szCs w:val="32"/>
              </w:rPr>
            </w:pPr>
            <w:r w:rsidRPr="004C69FA">
              <w:rPr>
                <w:b/>
                <w:color w:val="403152" w:themeColor="accent4" w:themeShade="80"/>
                <w:sz w:val="32"/>
                <w:szCs w:val="32"/>
              </w:rPr>
              <w:sym w:font="Symbol" w:char="F07F"/>
            </w:r>
          </w:p>
        </w:tc>
      </w:tr>
    </w:tbl>
    <w:p w14:paraId="19206111" w14:textId="77777777" w:rsidR="00062815" w:rsidRPr="00A80585" w:rsidRDefault="00062815" w:rsidP="00062815">
      <w:pPr>
        <w:rPr>
          <w:b/>
          <w:sz w:val="28"/>
          <w:szCs w:val="28"/>
        </w:rPr>
      </w:pPr>
      <w:r w:rsidRPr="00A80585">
        <w:rPr>
          <w:b/>
          <w:sz w:val="28"/>
          <w:szCs w:val="28"/>
        </w:rPr>
        <w:t xml:space="preserve">If the answer for any group is </w:t>
      </w:r>
      <w:r w:rsidR="00F72D7A">
        <w:rPr>
          <w:b/>
          <w:sz w:val="28"/>
          <w:szCs w:val="28"/>
        </w:rPr>
        <w:t>‘</w:t>
      </w:r>
      <w:r w:rsidRPr="00A80585">
        <w:rPr>
          <w:b/>
          <w:sz w:val="28"/>
          <w:szCs w:val="28"/>
        </w:rPr>
        <w:t>no</w:t>
      </w:r>
      <w:r w:rsidR="00F72D7A">
        <w:rPr>
          <w:b/>
          <w:sz w:val="28"/>
          <w:szCs w:val="28"/>
        </w:rPr>
        <w:t>’</w:t>
      </w:r>
      <w:r w:rsidRPr="00A80585">
        <w:rPr>
          <w:b/>
          <w:sz w:val="28"/>
          <w:szCs w:val="28"/>
        </w:rPr>
        <w:t xml:space="preserve"> do a full EIA</w:t>
      </w:r>
    </w:p>
    <w:p w14:paraId="1E82D790" w14:textId="77777777" w:rsidR="0042137C" w:rsidRDefault="00062815" w:rsidP="00F508FF">
      <w:pPr>
        <w:spacing w:after="0" w:line="240" w:lineRule="auto"/>
        <w:rPr>
          <w:sz w:val="24"/>
          <w:szCs w:val="24"/>
        </w:rPr>
      </w:pPr>
      <w:r>
        <w:rPr>
          <w:sz w:val="24"/>
          <w:szCs w:val="24"/>
        </w:rPr>
        <w:t xml:space="preserve">Q </w:t>
      </w:r>
      <w:r w:rsidR="008A6C68">
        <w:rPr>
          <w:sz w:val="24"/>
          <w:szCs w:val="24"/>
        </w:rPr>
        <w:t>6</w:t>
      </w:r>
      <w:r>
        <w:rPr>
          <w:sz w:val="24"/>
          <w:szCs w:val="24"/>
        </w:rPr>
        <w:t xml:space="preserve">. </w:t>
      </w:r>
      <w:r w:rsidR="009E179E">
        <w:rPr>
          <w:sz w:val="24"/>
          <w:szCs w:val="24"/>
        </w:rPr>
        <w:t>What evidence has been used</w:t>
      </w:r>
      <w:r w:rsidR="00756C69">
        <w:rPr>
          <w:sz w:val="24"/>
          <w:szCs w:val="24"/>
        </w:rPr>
        <w:t xml:space="preserve"> (</w:t>
      </w:r>
      <w:proofErr w:type="gramStart"/>
      <w:r w:rsidR="00756C69">
        <w:rPr>
          <w:sz w:val="24"/>
          <w:szCs w:val="24"/>
        </w:rPr>
        <w:t>e.g.</w:t>
      </w:r>
      <w:proofErr w:type="gramEnd"/>
      <w:r w:rsidR="009E179E">
        <w:rPr>
          <w:sz w:val="24"/>
          <w:szCs w:val="24"/>
        </w:rPr>
        <w:t xml:space="preserve"> data, feedback,</w:t>
      </w:r>
      <w:r w:rsidR="00756C69">
        <w:rPr>
          <w:sz w:val="24"/>
          <w:szCs w:val="24"/>
        </w:rPr>
        <w:t xml:space="preserve"> consultation &amp; engagement, surveys)</w:t>
      </w:r>
      <w:r>
        <w:rPr>
          <w:sz w:val="24"/>
          <w:szCs w:val="24"/>
        </w:rPr>
        <w:t xml:space="preserve"> </w:t>
      </w:r>
      <w:r w:rsidR="009E179E">
        <w:rPr>
          <w:sz w:val="24"/>
          <w:szCs w:val="24"/>
        </w:rPr>
        <w:t>t</w:t>
      </w:r>
      <w:r>
        <w:rPr>
          <w:sz w:val="24"/>
          <w:szCs w:val="24"/>
        </w:rPr>
        <w:t xml:space="preserve">hat may influence the policy, strategy, project or service? </w:t>
      </w:r>
    </w:p>
    <w:p w14:paraId="1C9470A7" w14:textId="77777777" w:rsidR="0047780B" w:rsidRDefault="0047780B" w:rsidP="00F508FF">
      <w:pPr>
        <w:spacing w:after="0" w:line="240" w:lineRule="auto"/>
        <w:rPr>
          <w:sz w:val="24"/>
          <w:szCs w:val="24"/>
        </w:rPr>
      </w:pPr>
    </w:p>
    <w:tbl>
      <w:tblPr>
        <w:tblStyle w:val="TableGrid"/>
        <w:tblW w:w="0" w:type="auto"/>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Look w:val="04A0" w:firstRow="1" w:lastRow="0" w:firstColumn="1" w:lastColumn="0" w:noHBand="0" w:noVBand="1"/>
      </w:tblPr>
      <w:tblGrid>
        <w:gridCol w:w="1534"/>
        <w:gridCol w:w="8208"/>
      </w:tblGrid>
      <w:tr w:rsidR="009E179E" w14:paraId="18E4EF0F" w14:textId="77777777" w:rsidTr="00ED71B9">
        <w:trPr>
          <w:trHeight w:val="283"/>
        </w:trPr>
        <w:tc>
          <w:tcPr>
            <w:tcW w:w="1271" w:type="dxa"/>
            <w:shd w:val="clear" w:color="auto" w:fill="B2A1C7" w:themeFill="accent4" w:themeFillTint="99"/>
          </w:tcPr>
          <w:p w14:paraId="05B27922" w14:textId="77777777" w:rsidR="009E179E" w:rsidRPr="00835E2F" w:rsidRDefault="009E179E" w:rsidP="00315022">
            <w:pPr>
              <w:jc w:val="center"/>
              <w:rPr>
                <w:b/>
                <w:sz w:val="24"/>
                <w:szCs w:val="24"/>
              </w:rPr>
            </w:pPr>
            <w:r w:rsidRPr="00835E2F">
              <w:rPr>
                <w:b/>
                <w:sz w:val="24"/>
                <w:szCs w:val="24"/>
              </w:rPr>
              <w:t>Group</w:t>
            </w:r>
          </w:p>
        </w:tc>
        <w:tc>
          <w:tcPr>
            <w:tcW w:w="8314" w:type="dxa"/>
            <w:tcBorders>
              <w:bottom w:val="single" w:sz="4" w:space="0" w:color="B2A1C7" w:themeColor="accent4" w:themeTint="99"/>
            </w:tcBorders>
            <w:shd w:val="clear" w:color="auto" w:fill="B2A1C7" w:themeFill="accent4" w:themeFillTint="99"/>
          </w:tcPr>
          <w:p w14:paraId="2ADDC540" w14:textId="77777777" w:rsidR="009E179E" w:rsidRPr="00835E2F" w:rsidRDefault="009E179E" w:rsidP="00315022">
            <w:pPr>
              <w:jc w:val="center"/>
              <w:rPr>
                <w:b/>
                <w:sz w:val="24"/>
                <w:szCs w:val="24"/>
              </w:rPr>
            </w:pPr>
            <w:r>
              <w:rPr>
                <w:b/>
                <w:sz w:val="24"/>
                <w:szCs w:val="24"/>
              </w:rPr>
              <w:t>Evidence</w:t>
            </w:r>
          </w:p>
        </w:tc>
      </w:tr>
      <w:tr w:rsidR="009E179E" w14:paraId="4385AA8C" w14:textId="77777777" w:rsidTr="00ED71B9">
        <w:trPr>
          <w:trHeight w:val="283"/>
        </w:trPr>
        <w:tc>
          <w:tcPr>
            <w:tcW w:w="1271" w:type="dxa"/>
            <w:shd w:val="clear" w:color="auto" w:fill="auto"/>
          </w:tcPr>
          <w:p w14:paraId="21B3DEE1" w14:textId="77777777" w:rsidR="009E179E" w:rsidRDefault="009E179E" w:rsidP="00315022">
            <w:pPr>
              <w:jc w:val="both"/>
              <w:rPr>
                <w:sz w:val="24"/>
                <w:szCs w:val="24"/>
              </w:rPr>
            </w:pPr>
            <w:r>
              <w:rPr>
                <w:sz w:val="24"/>
                <w:szCs w:val="24"/>
              </w:rPr>
              <w:t>Age</w:t>
            </w:r>
          </w:p>
        </w:tc>
        <w:tc>
          <w:tcPr>
            <w:tcW w:w="8314" w:type="dxa"/>
            <w:shd w:val="clear" w:color="auto" w:fill="auto"/>
          </w:tcPr>
          <w:p w14:paraId="17B17391" w14:textId="77777777" w:rsidR="00194FC3" w:rsidRPr="007619F1" w:rsidRDefault="00D31051" w:rsidP="00194FC3">
            <w:pPr>
              <w:pStyle w:val="ListParagraph"/>
              <w:numPr>
                <w:ilvl w:val="0"/>
                <w:numId w:val="2"/>
              </w:numPr>
              <w:ind w:left="465" w:hanging="465"/>
              <w:rPr>
                <w:bCs/>
                <w:sz w:val="24"/>
                <w:szCs w:val="24"/>
              </w:rPr>
            </w:pPr>
            <w:bookmarkStart w:id="2" w:name="_Hlk129345244"/>
            <w:r w:rsidRPr="007619F1">
              <w:rPr>
                <w:bCs/>
                <w:sz w:val="24"/>
                <w:szCs w:val="24"/>
              </w:rPr>
              <w:t>Taxi and private hire vehicle best practice guidance DFT 2022 consultation draft</w:t>
            </w:r>
            <w:r w:rsidR="00194FC3" w:rsidRPr="007619F1">
              <w:rPr>
                <w:bCs/>
                <w:sz w:val="24"/>
                <w:szCs w:val="24"/>
              </w:rPr>
              <w:t xml:space="preserve"> Pages 46-48</w:t>
            </w:r>
          </w:p>
          <w:p w14:paraId="3B2C7A8A" w14:textId="77777777" w:rsidR="00194FC3" w:rsidRPr="007619F1" w:rsidRDefault="00194FC3" w:rsidP="00194FC3">
            <w:pPr>
              <w:pStyle w:val="ListParagraph"/>
              <w:numPr>
                <w:ilvl w:val="0"/>
                <w:numId w:val="2"/>
              </w:numPr>
              <w:ind w:left="465" w:hanging="465"/>
              <w:rPr>
                <w:bCs/>
                <w:sz w:val="24"/>
                <w:szCs w:val="24"/>
              </w:rPr>
            </w:pPr>
            <w:r w:rsidRPr="007619F1">
              <w:rPr>
                <w:bCs/>
                <w:sz w:val="24"/>
              </w:rPr>
              <w:t>Competition &amp; Markets Authority review of licensing conditions on taxis and private hire vehicles imposed by Licensing Authorities 2017, Pages 7-8</w:t>
            </w:r>
          </w:p>
          <w:p w14:paraId="2CD28442" w14:textId="42BEABE2" w:rsidR="00194FC3" w:rsidRPr="007619F1" w:rsidRDefault="00194FC3" w:rsidP="00194FC3">
            <w:pPr>
              <w:pStyle w:val="ListParagraph"/>
              <w:numPr>
                <w:ilvl w:val="0"/>
                <w:numId w:val="2"/>
              </w:numPr>
              <w:ind w:left="465" w:hanging="465"/>
              <w:rPr>
                <w:bCs/>
                <w:sz w:val="24"/>
                <w:szCs w:val="24"/>
              </w:rPr>
            </w:pPr>
            <w:r w:rsidRPr="007619F1">
              <w:rPr>
                <w:bCs/>
                <w:sz w:val="24"/>
                <w:szCs w:val="24"/>
              </w:rPr>
              <w:t>Results Public consultation</w:t>
            </w:r>
          </w:p>
          <w:p w14:paraId="3AD038C3" w14:textId="77777777" w:rsidR="00194FC3" w:rsidRPr="007619F1" w:rsidRDefault="00194FC3" w:rsidP="00194FC3">
            <w:pPr>
              <w:pStyle w:val="ListParagraph"/>
              <w:numPr>
                <w:ilvl w:val="0"/>
                <w:numId w:val="2"/>
              </w:numPr>
              <w:ind w:left="465" w:hanging="465"/>
              <w:rPr>
                <w:bCs/>
                <w:sz w:val="24"/>
                <w:szCs w:val="24"/>
              </w:rPr>
            </w:pPr>
            <w:r w:rsidRPr="007619F1">
              <w:rPr>
                <w:bCs/>
                <w:sz w:val="24"/>
                <w:szCs w:val="24"/>
              </w:rPr>
              <w:t>Results Trade consultation</w:t>
            </w:r>
          </w:p>
          <w:p w14:paraId="5309577E" w14:textId="4CE2D1E7" w:rsidR="00194FC3" w:rsidRPr="007619F1" w:rsidRDefault="00194FC3" w:rsidP="00194FC3">
            <w:pPr>
              <w:pStyle w:val="ListParagraph"/>
              <w:numPr>
                <w:ilvl w:val="0"/>
                <w:numId w:val="2"/>
              </w:numPr>
              <w:ind w:left="465" w:hanging="465"/>
              <w:rPr>
                <w:bCs/>
                <w:sz w:val="24"/>
                <w:szCs w:val="24"/>
              </w:rPr>
            </w:pPr>
            <w:r w:rsidRPr="007619F1">
              <w:rPr>
                <w:bCs/>
                <w:sz w:val="24"/>
                <w:szCs w:val="24"/>
              </w:rPr>
              <w:t>Licensing Committee report 21</w:t>
            </w:r>
            <w:r w:rsidRPr="007619F1">
              <w:rPr>
                <w:bCs/>
                <w:sz w:val="24"/>
                <w:szCs w:val="24"/>
                <w:vertAlign w:val="superscript"/>
              </w:rPr>
              <w:t>st</w:t>
            </w:r>
            <w:r w:rsidRPr="007619F1">
              <w:rPr>
                <w:bCs/>
                <w:sz w:val="24"/>
                <w:szCs w:val="24"/>
              </w:rPr>
              <w:t xml:space="preserve"> March 2023</w:t>
            </w:r>
          </w:p>
          <w:p w14:paraId="349B7AF0" w14:textId="3664C488" w:rsidR="00586C11" w:rsidRPr="007619F1" w:rsidRDefault="00586C11" w:rsidP="00586C11">
            <w:pPr>
              <w:rPr>
                <w:bCs/>
                <w:sz w:val="24"/>
                <w:szCs w:val="24"/>
              </w:rPr>
            </w:pPr>
          </w:p>
          <w:p w14:paraId="52D45CF6" w14:textId="43266315" w:rsidR="00586C11" w:rsidRPr="007619F1" w:rsidRDefault="00586C11" w:rsidP="00586C11">
            <w:pPr>
              <w:rPr>
                <w:bCs/>
                <w:sz w:val="24"/>
                <w:szCs w:val="24"/>
              </w:rPr>
            </w:pPr>
            <w:r w:rsidRPr="007619F1">
              <w:rPr>
                <w:bCs/>
                <w:sz w:val="24"/>
                <w:szCs w:val="24"/>
              </w:rPr>
              <w:t xml:space="preserve">The above </w:t>
            </w:r>
            <w:r w:rsidR="00ED71B9" w:rsidRPr="007619F1">
              <w:rPr>
                <w:bCs/>
                <w:sz w:val="24"/>
                <w:szCs w:val="24"/>
              </w:rPr>
              <w:t xml:space="preserve">evidence </w:t>
            </w:r>
            <w:r w:rsidRPr="007619F1">
              <w:rPr>
                <w:bCs/>
                <w:sz w:val="24"/>
                <w:szCs w:val="24"/>
              </w:rPr>
              <w:t>applies to all sections.</w:t>
            </w:r>
          </w:p>
          <w:bookmarkEnd w:id="2"/>
          <w:p w14:paraId="6B8F3971" w14:textId="77777777" w:rsidR="005E4065" w:rsidRPr="007619F1" w:rsidRDefault="005E4065" w:rsidP="005E4065">
            <w:pPr>
              <w:rPr>
                <w:bCs/>
                <w:sz w:val="24"/>
                <w:szCs w:val="24"/>
              </w:rPr>
            </w:pPr>
          </w:p>
          <w:p w14:paraId="12E03818" w14:textId="4B39CC12" w:rsidR="005E4065" w:rsidRPr="007619F1" w:rsidRDefault="005E4065" w:rsidP="005E4065">
            <w:pPr>
              <w:rPr>
                <w:bCs/>
                <w:sz w:val="24"/>
                <w:szCs w:val="24"/>
              </w:rPr>
            </w:pPr>
            <w:r w:rsidRPr="007619F1">
              <w:rPr>
                <w:bCs/>
                <w:sz w:val="24"/>
                <w:szCs w:val="24"/>
              </w:rPr>
              <w:t xml:space="preserve">Public transport, including taxis, play a </w:t>
            </w:r>
            <w:r w:rsidR="00AC00C6" w:rsidRPr="007619F1">
              <w:rPr>
                <w:bCs/>
                <w:sz w:val="24"/>
                <w:szCs w:val="24"/>
              </w:rPr>
              <w:t xml:space="preserve">key </w:t>
            </w:r>
            <w:r w:rsidRPr="007619F1">
              <w:rPr>
                <w:bCs/>
                <w:sz w:val="24"/>
                <w:szCs w:val="24"/>
              </w:rPr>
              <w:t>role in helping people to stay connected and maintain independence when they are unable to drive</w:t>
            </w:r>
            <w:r w:rsidR="00F565A4" w:rsidRPr="007619F1">
              <w:rPr>
                <w:bCs/>
                <w:sz w:val="24"/>
                <w:szCs w:val="24"/>
              </w:rPr>
              <w:t xml:space="preserve">.  This could include older people (age not determined) </w:t>
            </w:r>
            <w:r w:rsidRPr="007619F1">
              <w:rPr>
                <w:bCs/>
                <w:sz w:val="24"/>
                <w:szCs w:val="24"/>
              </w:rPr>
              <w:t xml:space="preserve">and younger people </w:t>
            </w:r>
            <w:r w:rsidR="00F565A4" w:rsidRPr="007619F1">
              <w:rPr>
                <w:bCs/>
                <w:sz w:val="24"/>
                <w:szCs w:val="24"/>
              </w:rPr>
              <w:t>under the legal age of being able to drive.  O</w:t>
            </w:r>
            <w:r w:rsidRPr="007619F1">
              <w:rPr>
                <w:bCs/>
                <w:sz w:val="24"/>
                <w:szCs w:val="24"/>
              </w:rPr>
              <w:t>lder people</w:t>
            </w:r>
            <w:r w:rsidR="00F565A4" w:rsidRPr="007619F1">
              <w:rPr>
                <w:bCs/>
                <w:sz w:val="24"/>
                <w:szCs w:val="24"/>
              </w:rPr>
              <w:t xml:space="preserve"> </w:t>
            </w:r>
            <w:r w:rsidRPr="007619F1">
              <w:rPr>
                <w:bCs/>
                <w:sz w:val="24"/>
                <w:szCs w:val="24"/>
              </w:rPr>
              <w:t>are more likely to have a disability or longer</w:t>
            </w:r>
            <w:r w:rsidR="00C269B3" w:rsidRPr="007619F1">
              <w:rPr>
                <w:bCs/>
                <w:sz w:val="24"/>
                <w:szCs w:val="24"/>
              </w:rPr>
              <w:t>-</w:t>
            </w:r>
            <w:r w:rsidRPr="007619F1">
              <w:rPr>
                <w:bCs/>
                <w:sz w:val="24"/>
                <w:szCs w:val="24"/>
              </w:rPr>
              <w:t>term health problem which sees this group facing many of the similar needs of people with a disability</w:t>
            </w:r>
            <w:r w:rsidR="00AC00C6" w:rsidRPr="007619F1">
              <w:rPr>
                <w:bCs/>
                <w:sz w:val="24"/>
                <w:szCs w:val="24"/>
              </w:rPr>
              <w:t xml:space="preserve">.  </w:t>
            </w:r>
            <w:r w:rsidR="00F565A4" w:rsidRPr="007619F1">
              <w:rPr>
                <w:bCs/>
                <w:sz w:val="24"/>
                <w:szCs w:val="24"/>
              </w:rPr>
              <w:t>T</w:t>
            </w:r>
            <w:r w:rsidRPr="007619F1">
              <w:rPr>
                <w:bCs/>
                <w:sz w:val="24"/>
                <w:szCs w:val="24"/>
              </w:rPr>
              <w:t xml:space="preserve">hose in rural areas, which often have a higher proportion of older people, are often dependant on car journeys to travel when they want/need to. Furthermore, aging is linked with a reduction in personal car use and people being more reliant on </w:t>
            </w:r>
            <w:r w:rsidR="00F565A4" w:rsidRPr="007619F1">
              <w:rPr>
                <w:bCs/>
                <w:sz w:val="24"/>
                <w:szCs w:val="24"/>
              </w:rPr>
              <w:t xml:space="preserve">public transport, </w:t>
            </w:r>
            <w:r w:rsidRPr="007619F1">
              <w:rPr>
                <w:bCs/>
                <w:sz w:val="24"/>
                <w:szCs w:val="24"/>
              </w:rPr>
              <w:t>taxis and ‘</w:t>
            </w:r>
            <w:r w:rsidR="007619F1" w:rsidRPr="007619F1">
              <w:rPr>
                <w:bCs/>
                <w:sz w:val="24"/>
                <w:szCs w:val="24"/>
              </w:rPr>
              <w:t>lifts</w:t>
            </w:r>
            <w:r w:rsidRPr="007619F1">
              <w:rPr>
                <w:bCs/>
                <w:sz w:val="24"/>
                <w:szCs w:val="24"/>
              </w:rPr>
              <w:t>.</w:t>
            </w:r>
          </w:p>
          <w:p w14:paraId="75841AA0" w14:textId="77777777" w:rsidR="00C269B3" w:rsidRPr="007619F1" w:rsidRDefault="00C269B3" w:rsidP="005E4065">
            <w:pPr>
              <w:rPr>
                <w:bCs/>
                <w:sz w:val="24"/>
                <w:szCs w:val="24"/>
              </w:rPr>
            </w:pPr>
          </w:p>
          <w:p w14:paraId="0C7A1BB5" w14:textId="295AE9FE" w:rsidR="003839AF" w:rsidRPr="007619F1" w:rsidRDefault="00C269B3" w:rsidP="005E4065">
            <w:pPr>
              <w:rPr>
                <w:bCs/>
                <w:sz w:val="24"/>
                <w:szCs w:val="24"/>
              </w:rPr>
            </w:pPr>
            <w:r w:rsidRPr="007619F1">
              <w:rPr>
                <w:bCs/>
                <w:sz w:val="24"/>
                <w:szCs w:val="24"/>
              </w:rPr>
              <w:t>Younger people are more likely to rely on</w:t>
            </w:r>
            <w:r w:rsidR="005E4065" w:rsidRPr="007619F1">
              <w:rPr>
                <w:bCs/>
                <w:sz w:val="24"/>
                <w:szCs w:val="24"/>
              </w:rPr>
              <w:t xml:space="preserve"> all forms of public transport, including taxis, for access </w:t>
            </w:r>
            <w:r w:rsidR="00802A46" w:rsidRPr="007619F1">
              <w:rPr>
                <w:bCs/>
                <w:sz w:val="24"/>
                <w:szCs w:val="24"/>
              </w:rPr>
              <w:t xml:space="preserve">to </w:t>
            </w:r>
            <w:r w:rsidR="005E4065" w:rsidRPr="007619F1">
              <w:rPr>
                <w:bCs/>
                <w:sz w:val="24"/>
                <w:szCs w:val="24"/>
              </w:rPr>
              <w:t>education, training, employment as well as recreation. Children generally lack the ability to travel independently due to their age, and some rely on taxis to get to school/nursery.</w:t>
            </w:r>
            <w:r w:rsidRPr="007619F1">
              <w:rPr>
                <w:bCs/>
                <w:sz w:val="24"/>
                <w:szCs w:val="24"/>
              </w:rPr>
              <w:t xml:space="preserve">  T</w:t>
            </w:r>
            <w:r w:rsidR="005E4065" w:rsidRPr="007619F1">
              <w:rPr>
                <w:bCs/>
                <w:sz w:val="24"/>
                <w:szCs w:val="24"/>
              </w:rPr>
              <w:t>he availability of public transport is also as important for extracurricular activities if parents do not have a car.</w:t>
            </w:r>
            <w:r w:rsidR="003839AF" w:rsidRPr="007619F1">
              <w:rPr>
                <w:bCs/>
                <w:sz w:val="24"/>
                <w:szCs w:val="24"/>
              </w:rPr>
              <w:t xml:space="preserve">  </w:t>
            </w:r>
            <w:r w:rsidR="00AC00C6" w:rsidRPr="007619F1">
              <w:rPr>
                <w:bCs/>
                <w:sz w:val="24"/>
                <w:szCs w:val="24"/>
              </w:rPr>
              <w:t>As a result, r</w:t>
            </w:r>
            <w:r w:rsidR="003839AF" w:rsidRPr="007619F1">
              <w:rPr>
                <w:bCs/>
                <w:sz w:val="24"/>
                <w:szCs w:val="24"/>
              </w:rPr>
              <w:t xml:space="preserve">emoval of the quantity restriction may increase service provision.  </w:t>
            </w:r>
            <w:r w:rsidR="005E4065" w:rsidRPr="007619F1">
              <w:rPr>
                <w:bCs/>
                <w:sz w:val="24"/>
                <w:szCs w:val="24"/>
              </w:rPr>
              <w:t xml:space="preserve"> </w:t>
            </w:r>
          </w:p>
        </w:tc>
      </w:tr>
      <w:tr w:rsidR="009E179E" w14:paraId="773F4542" w14:textId="77777777" w:rsidTr="00ED71B9">
        <w:trPr>
          <w:trHeight w:val="283"/>
        </w:trPr>
        <w:tc>
          <w:tcPr>
            <w:tcW w:w="1271" w:type="dxa"/>
            <w:shd w:val="clear" w:color="auto" w:fill="auto"/>
          </w:tcPr>
          <w:p w14:paraId="79EC94BF" w14:textId="77777777" w:rsidR="009E179E" w:rsidRDefault="009E179E" w:rsidP="00315022">
            <w:pPr>
              <w:jc w:val="both"/>
              <w:rPr>
                <w:sz w:val="24"/>
                <w:szCs w:val="24"/>
              </w:rPr>
            </w:pPr>
            <w:r>
              <w:rPr>
                <w:sz w:val="24"/>
                <w:szCs w:val="24"/>
              </w:rPr>
              <w:t>Disability</w:t>
            </w:r>
          </w:p>
        </w:tc>
        <w:tc>
          <w:tcPr>
            <w:tcW w:w="8314" w:type="dxa"/>
            <w:shd w:val="clear" w:color="auto" w:fill="auto"/>
          </w:tcPr>
          <w:p w14:paraId="54AB8CED" w14:textId="3B9D91BB" w:rsidR="002F5555" w:rsidRPr="007619F1" w:rsidRDefault="00A218AE" w:rsidP="002F5555">
            <w:pPr>
              <w:rPr>
                <w:bCs/>
                <w:color w:val="403152" w:themeColor="accent4" w:themeShade="80"/>
                <w:sz w:val="24"/>
                <w:szCs w:val="24"/>
              </w:rPr>
            </w:pPr>
            <w:r w:rsidRPr="007619F1">
              <w:rPr>
                <w:bCs/>
                <w:color w:val="403152" w:themeColor="accent4" w:themeShade="80"/>
                <w:sz w:val="24"/>
                <w:szCs w:val="24"/>
              </w:rPr>
              <w:t>T</w:t>
            </w:r>
            <w:r w:rsidR="002F5555" w:rsidRPr="007619F1">
              <w:rPr>
                <w:bCs/>
                <w:color w:val="403152" w:themeColor="accent4" w:themeShade="80"/>
                <w:sz w:val="24"/>
                <w:szCs w:val="24"/>
              </w:rPr>
              <w:t xml:space="preserve">axis are a particularly important method of transport for people with a disability because of the </w:t>
            </w:r>
            <w:r w:rsidRPr="007619F1">
              <w:rPr>
                <w:bCs/>
                <w:color w:val="403152" w:themeColor="accent4" w:themeShade="80"/>
                <w:sz w:val="24"/>
                <w:szCs w:val="24"/>
              </w:rPr>
              <w:t>door-to-door</w:t>
            </w:r>
            <w:r w:rsidR="002F5555" w:rsidRPr="007619F1">
              <w:rPr>
                <w:bCs/>
                <w:color w:val="403152" w:themeColor="accent4" w:themeShade="80"/>
                <w:sz w:val="24"/>
                <w:szCs w:val="24"/>
              </w:rPr>
              <w:t xml:space="preserve"> nature of the service.</w:t>
            </w:r>
            <w:r w:rsidR="00C269B3" w:rsidRPr="007619F1">
              <w:rPr>
                <w:bCs/>
                <w:color w:val="403152" w:themeColor="accent4" w:themeShade="80"/>
                <w:sz w:val="24"/>
                <w:szCs w:val="24"/>
              </w:rPr>
              <w:t xml:space="preserve">  A number of respondents </w:t>
            </w:r>
            <w:r w:rsidRPr="007619F1">
              <w:rPr>
                <w:bCs/>
                <w:color w:val="403152" w:themeColor="accent4" w:themeShade="80"/>
                <w:sz w:val="24"/>
                <w:szCs w:val="24"/>
              </w:rPr>
              <w:t xml:space="preserve">to </w:t>
            </w:r>
            <w:r w:rsidR="00C269B3" w:rsidRPr="007619F1">
              <w:rPr>
                <w:bCs/>
                <w:color w:val="403152" w:themeColor="accent4" w:themeShade="80"/>
                <w:sz w:val="24"/>
                <w:szCs w:val="24"/>
              </w:rPr>
              <w:lastRenderedPageBreak/>
              <w:t xml:space="preserve">the public </w:t>
            </w:r>
            <w:r w:rsidRPr="007619F1">
              <w:rPr>
                <w:bCs/>
                <w:color w:val="403152" w:themeColor="accent4" w:themeShade="80"/>
                <w:sz w:val="24"/>
                <w:szCs w:val="24"/>
              </w:rPr>
              <w:t xml:space="preserve">consultation stated </w:t>
            </w:r>
            <w:r w:rsidR="002F5555" w:rsidRPr="007619F1">
              <w:rPr>
                <w:bCs/>
                <w:color w:val="403152" w:themeColor="accent4" w:themeShade="80"/>
                <w:sz w:val="24"/>
                <w:szCs w:val="24"/>
              </w:rPr>
              <w:t>that that th</w:t>
            </w:r>
            <w:r w:rsidR="00C269B3" w:rsidRPr="007619F1">
              <w:rPr>
                <w:bCs/>
                <w:color w:val="403152" w:themeColor="accent4" w:themeShade="80"/>
                <w:sz w:val="24"/>
                <w:szCs w:val="24"/>
              </w:rPr>
              <w:t xml:space="preserve">ey </w:t>
            </w:r>
            <w:r w:rsidR="002F5555" w:rsidRPr="007619F1">
              <w:rPr>
                <w:bCs/>
                <w:color w:val="403152" w:themeColor="accent4" w:themeShade="80"/>
                <w:sz w:val="24"/>
                <w:szCs w:val="24"/>
              </w:rPr>
              <w:t xml:space="preserve">had difficulty </w:t>
            </w:r>
            <w:r w:rsidRPr="007619F1">
              <w:rPr>
                <w:bCs/>
                <w:color w:val="403152" w:themeColor="accent4" w:themeShade="80"/>
                <w:sz w:val="24"/>
                <w:szCs w:val="24"/>
              </w:rPr>
              <w:t xml:space="preserve">obtaining a </w:t>
            </w:r>
            <w:r w:rsidR="002F5555" w:rsidRPr="007619F1">
              <w:rPr>
                <w:bCs/>
                <w:color w:val="403152" w:themeColor="accent4" w:themeShade="80"/>
                <w:sz w:val="24"/>
                <w:szCs w:val="24"/>
              </w:rPr>
              <w:t>wheelchair accessible vehicle</w:t>
            </w:r>
            <w:r w:rsidRPr="007619F1">
              <w:rPr>
                <w:bCs/>
                <w:color w:val="403152" w:themeColor="accent4" w:themeShade="80"/>
                <w:sz w:val="24"/>
                <w:szCs w:val="24"/>
              </w:rPr>
              <w:t xml:space="preserve"> and some were unable to travel either when they wanted or </w:t>
            </w:r>
            <w:r w:rsidR="00802A46" w:rsidRPr="007619F1">
              <w:rPr>
                <w:bCs/>
                <w:color w:val="403152" w:themeColor="accent4" w:themeShade="80"/>
                <w:sz w:val="24"/>
                <w:szCs w:val="24"/>
              </w:rPr>
              <w:t xml:space="preserve">not </w:t>
            </w:r>
            <w:r w:rsidRPr="007619F1">
              <w:rPr>
                <w:bCs/>
                <w:color w:val="403152" w:themeColor="accent4" w:themeShade="80"/>
                <w:sz w:val="24"/>
                <w:szCs w:val="24"/>
              </w:rPr>
              <w:t>at all</w:t>
            </w:r>
            <w:r w:rsidR="00C951B9" w:rsidRPr="007619F1">
              <w:rPr>
                <w:bCs/>
                <w:color w:val="403152" w:themeColor="accent4" w:themeShade="80"/>
                <w:sz w:val="24"/>
                <w:szCs w:val="24"/>
              </w:rPr>
              <w:t xml:space="preserve">.  This </w:t>
            </w:r>
            <w:r w:rsidRPr="007619F1">
              <w:rPr>
                <w:bCs/>
                <w:color w:val="403152" w:themeColor="accent4" w:themeShade="80"/>
                <w:sz w:val="24"/>
                <w:szCs w:val="24"/>
              </w:rPr>
              <w:t xml:space="preserve">problem </w:t>
            </w:r>
            <w:r w:rsidR="00C951B9" w:rsidRPr="007619F1">
              <w:rPr>
                <w:bCs/>
                <w:color w:val="403152" w:themeColor="accent4" w:themeShade="80"/>
                <w:sz w:val="24"/>
                <w:szCs w:val="24"/>
              </w:rPr>
              <w:t>can be</w:t>
            </w:r>
            <w:r w:rsidRPr="007619F1">
              <w:rPr>
                <w:bCs/>
                <w:color w:val="403152" w:themeColor="accent4" w:themeShade="80"/>
                <w:sz w:val="24"/>
                <w:szCs w:val="24"/>
              </w:rPr>
              <w:t xml:space="preserve"> exacerbated at certain times and some respondents reported having problems with obtaining an appropriate vehicle instantly either at a rank or in advance.  </w:t>
            </w:r>
            <w:proofErr w:type="spellStart"/>
            <w:r w:rsidRPr="007619F1">
              <w:rPr>
                <w:bCs/>
                <w:color w:val="403152" w:themeColor="accent4" w:themeShade="80"/>
                <w:sz w:val="24"/>
                <w:szCs w:val="24"/>
              </w:rPr>
              <w:t>i.e</w:t>
            </w:r>
            <w:proofErr w:type="spellEnd"/>
            <w:r w:rsidRPr="007619F1">
              <w:rPr>
                <w:bCs/>
                <w:color w:val="403152" w:themeColor="accent4" w:themeShade="80"/>
                <w:sz w:val="24"/>
                <w:szCs w:val="24"/>
              </w:rPr>
              <w:t xml:space="preserve"> at school drop off and pick up times or </w:t>
            </w:r>
            <w:r w:rsidR="00802A46" w:rsidRPr="007619F1">
              <w:rPr>
                <w:bCs/>
                <w:color w:val="403152" w:themeColor="accent4" w:themeShade="80"/>
                <w:sz w:val="24"/>
                <w:szCs w:val="24"/>
              </w:rPr>
              <w:t xml:space="preserve">at </w:t>
            </w:r>
            <w:r w:rsidRPr="007619F1">
              <w:rPr>
                <w:bCs/>
                <w:color w:val="403152" w:themeColor="accent4" w:themeShade="80"/>
                <w:sz w:val="24"/>
                <w:szCs w:val="24"/>
              </w:rPr>
              <w:t>evenings/weekends.</w:t>
            </w:r>
          </w:p>
          <w:p w14:paraId="0FC66CBD" w14:textId="4A4635D9" w:rsidR="00A218AE" w:rsidRPr="007619F1" w:rsidRDefault="00A218AE" w:rsidP="002F5555">
            <w:pPr>
              <w:rPr>
                <w:bCs/>
                <w:color w:val="403152" w:themeColor="accent4" w:themeShade="80"/>
                <w:sz w:val="24"/>
                <w:szCs w:val="24"/>
              </w:rPr>
            </w:pPr>
          </w:p>
          <w:p w14:paraId="028C9F9A" w14:textId="38BA1742" w:rsidR="00A218AE" w:rsidRPr="007619F1" w:rsidRDefault="00A218AE" w:rsidP="002F5555">
            <w:pPr>
              <w:rPr>
                <w:bCs/>
                <w:color w:val="403152" w:themeColor="accent4" w:themeShade="80"/>
                <w:sz w:val="24"/>
                <w:szCs w:val="24"/>
              </w:rPr>
            </w:pPr>
            <w:r w:rsidRPr="007619F1">
              <w:rPr>
                <w:bCs/>
                <w:color w:val="403152" w:themeColor="accent4" w:themeShade="80"/>
                <w:sz w:val="24"/>
                <w:szCs w:val="24"/>
              </w:rPr>
              <w:t>More taxis that are capable of conveying wheelchairs may increase the likelihood of</w:t>
            </w:r>
            <w:r w:rsidR="00802A46" w:rsidRPr="007619F1">
              <w:rPr>
                <w:bCs/>
                <w:color w:val="403152" w:themeColor="accent4" w:themeShade="80"/>
                <w:sz w:val="24"/>
                <w:szCs w:val="24"/>
              </w:rPr>
              <w:t xml:space="preserve"> disabled people </w:t>
            </w:r>
            <w:r w:rsidRPr="007619F1">
              <w:rPr>
                <w:bCs/>
                <w:color w:val="403152" w:themeColor="accent4" w:themeShade="80"/>
                <w:sz w:val="24"/>
                <w:szCs w:val="24"/>
              </w:rPr>
              <w:t>being able to obtain a vehicle</w:t>
            </w:r>
            <w:r w:rsidR="00AC00C6" w:rsidRPr="007619F1">
              <w:rPr>
                <w:bCs/>
                <w:color w:val="403152" w:themeColor="accent4" w:themeShade="80"/>
                <w:sz w:val="24"/>
                <w:szCs w:val="24"/>
              </w:rPr>
              <w:t xml:space="preserve"> and be able to travel when they want to</w:t>
            </w:r>
            <w:r w:rsidR="00C6241F" w:rsidRPr="007619F1">
              <w:rPr>
                <w:bCs/>
                <w:color w:val="403152" w:themeColor="accent4" w:themeShade="80"/>
                <w:sz w:val="24"/>
                <w:szCs w:val="24"/>
              </w:rPr>
              <w:t>.</w:t>
            </w:r>
            <w:r w:rsidR="00AC00C6" w:rsidRPr="007619F1">
              <w:rPr>
                <w:bCs/>
                <w:color w:val="403152" w:themeColor="accent4" w:themeShade="80"/>
                <w:sz w:val="24"/>
                <w:szCs w:val="24"/>
              </w:rPr>
              <w:t xml:space="preserve">  </w:t>
            </w:r>
          </w:p>
          <w:p w14:paraId="04136611" w14:textId="73AF5D47" w:rsidR="002F5555" w:rsidRPr="007619F1" w:rsidRDefault="002F5555" w:rsidP="00802A46">
            <w:pPr>
              <w:rPr>
                <w:bCs/>
                <w:color w:val="403152" w:themeColor="accent4" w:themeShade="80"/>
                <w:sz w:val="24"/>
                <w:szCs w:val="24"/>
              </w:rPr>
            </w:pPr>
          </w:p>
        </w:tc>
      </w:tr>
      <w:tr w:rsidR="009E179E" w14:paraId="025BE0E6" w14:textId="77777777" w:rsidTr="00ED71B9">
        <w:trPr>
          <w:trHeight w:val="283"/>
        </w:trPr>
        <w:tc>
          <w:tcPr>
            <w:tcW w:w="1271" w:type="dxa"/>
            <w:shd w:val="clear" w:color="auto" w:fill="auto"/>
          </w:tcPr>
          <w:p w14:paraId="5150DFD3" w14:textId="77777777" w:rsidR="009E179E" w:rsidRDefault="009E179E" w:rsidP="00315022">
            <w:pPr>
              <w:jc w:val="both"/>
              <w:rPr>
                <w:sz w:val="24"/>
                <w:szCs w:val="24"/>
              </w:rPr>
            </w:pPr>
            <w:r>
              <w:rPr>
                <w:sz w:val="24"/>
                <w:szCs w:val="24"/>
              </w:rPr>
              <w:lastRenderedPageBreak/>
              <w:t>Gender reassignment</w:t>
            </w:r>
          </w:p>
        </w:tc>
        <w:tc>
          <w:tcPr>
            <w:tcW w:w="8314" w:type="dxa"/>
            <w:shd w:val="clear" w:color="auto" w:fill="auto"/>
          </w:tcPr>
          <w:p w14:paraId="26A77C64" w14:textId="4B91AC31" w:rsidR="002F5555" w:rsidRPr="007619F1" w:rsidRDefault="00802A46" w:rsidP="00665A9D">
            <w:pPr>
              <w:rPr>
                <w:bCs/>
                <w:color w:val="403152" w:themeColor="accent4" w:themeShade="80"/>
                <w:sz w:val="24"/>
                <w:szCs w:val="24"/>
              </w:rPr>
            </w:pPr>
            <w:r w:rsidRPr="007619F1">
              <w:rPr>
                <w:bCs/>
                <w:color w:val="403152" w:themeColor="accent4" w:themeShade="80"/>
                <w:sz w:val="24"/>
                <w:szCs w:val="24"/>
              </w:rPr>
              <w:t>D</w:t>
            </w:r>
            <w:r w:rsidR="002F5555" w:rsidRPr="007619F1">
              <w:rPr>
                <w:bCs/>
                <w:color w:val="403152" w:themeColor="accent4" w:themeShade="80"/>
                <w:sz w:val="24"/>
                <w:szCs w:val="24"/>
              </w:rPr>
              <w:t>iscrimination is part of daily life for trans people and generates ‘behaviours of avoidance’, particularly to using public transport. This can potentially reduce this group’s pool of wider employment, educational, health and recreational opportunities. Re</w:t>
            </w:r>
            <w:r w:rsidR="00586C11" w:rsidRPr="007619F1">
              <w:rPr>
                <w:bCs/>
                <w:color w:val="403152" w:themeColor="accent4" w:themeShade="80"/>
                <w:sz w:val="24"/>
                <w:szCs w:val="24"/>
              </w:rPr>
              <w:t xml:space="preserve">moving the quantity restriction </w:t>
            </w:r>
            <w:r w:rsidR="002F5555" w:rsidRPr="007619F1">
              <w:rPr>
                <w:bCs/>
                <w:color w:val="403152" w:themeColor="accent4" w:themeShade="80"/>
                <w:sz w:val="24"/>
                <w:szCs w:val="24"/>
              </w:rPr>
              <w:t xml:space="preserve">with more licensed taxis </w:t>
            </w:r>
            <w:r w:rsidR="00AC00C6" w:rsidRPr="007619F1">
              <w:rPr>
                <w:bCs/>
                <w:color w:val="403152" w:themeColor="accent4" w:themeShade="80"/>
                <w:sz w:val="24"/>
                <w:szCs w:val="24"/>
              </w:rPr>
              <w:t xml:space="preserve">available </w:t>
            </w:r>
            <w:r w:rsidR="002F5555" w:rsidRPr="007619F1">
              <w:rPr>
                <w:bCs/>
                <w:color w:val="403152" w:themeColor="accent4" w:themeShade="80"/>
                <w:sz w:val="24"/>
                <w:szCs w:val="24"/>
              </w:rPr>
              <w:t>may improve confidence in travelling safely.</w:t>
            </w:r>
          </w:p>
        </w:tc>
      </w:tr>
      <w:tr w:rsidR="009E179E" w14:paraId="600A01FF" w14:textId="77777777" w:rsidTr="00ED71B9">
        <w:trPr>
          <w:trHeight w:val="283"/>
        </w:trPr>
        <w:tc>
          <w:tcPr>
            <w:tcW w:w="1271" w:type="dxa"/>
            <w:shd w:val="clear" w:color="auto" w:fill="auto"/>
          </w:tcPr>
          <w:p w14:paraId="19CF7F7E" w14:textId="77777777" w:rsidR="009E179E" w:rsidRDefault="009E179E" w:rsidP="00315022">
            <w:pPr>
              <w:jc w:val="both"/>
              <w:rPr>
                <w:sz w:val="24"/>
                <w:szCs w:val="24"/>
              </w:rPr>
            </w:pPr>
            <w:r>
              <w:rPr>
                <w:sz w:val="24"/>
                <w:szCs w:val="24"/>
              </w:rPr>
              <w:t>Pregnancy &amp; maternity</w:t>
            </w:r>
          </w:p>
        </w:tc>
        <w:tc>
          <w:tcPr>
            <w:tcW w:w="8314" w:type="dxa"/>
            <w:shd w:val="clear" w:color="auto" w:fill="auto"/>
          </w:tcPr>
          <w:p w14:paraId="485AD77F" w14:textId="5C6F7C93" w:rsidR="002F5555" w:rsidRPr="007619F1" w:rsidRDefault="002F5555" w:rsidP="002F5555">
            <w:pPr>
              <w:rPr>
                <w:bCs/>
                <w:color w:val="403152" w:themeColor="accent4" w:themeShade="80"/>
                <w:sz w:val="24"/>
                <w:szCs w:val="24"/>
              </w:rPr>
            </w:pPr>
            <w:r w:rsidRPr="007619F1">
              <w:rPr>
                <w:bCs/>
                <w:color w:val="403152" w:themeColor="accent4" w:themeShade="80"/>
                <w:sz w:val="24"/>
                <w:szCs w:val="24"/>
              </w:rPr>
              <w:t>Taxis are a common form of transport used to attend appointments relating to childbirth. Furthermore.</w:t>
            </w:r>
            <w:r w:rsidR="00586C11" w:rsidRPr="007619F1">
              <w:rPr>
                <w:bCs/>
                <w:color w:val="403152" w:themeColor="accent4" w:themeShade="80"/>
                <w:sz w:val="24"/>
                <w:szCs w:val="24"/>
              </w:rPr>
              <w:t xml:space="preserve">  P</w:t>
            </w:r>
            <w:r w:rsidRPr="007619F1">
              <w:rPr>
                <w:bCs/>
                <w:color w:val="403152" w:themeColor="accent4" w:themeShade="80"/>
                <w:sz w:val="24"/>
                <w:szCs w:val="24"/>
              </w:rPr>
              <w:t>ublic transport plays a vital role in supporting social inclusion for many parents with young children. Taxis can be a preferred choice of travel for parents of children under three because of the ability to use a car seat.</w:t>
            </w:r>
            <w:r w:rsidR="00ED57B5" w:rsidRPr="007619F1">
              <w:rPr>
                <w:bCs/>
                <w:color w:val="403152" w:themeColor="accent4" w:themeShade="80"/>
                <w:sz w:val="24"/>
                <w:szCs w:val="24"/>
              </w:rPr>
              <w:t xml:space="preserve">  Parents in rural areas are more likely to use public transport, including taxis</w:t>
            </w:r>
            <w:r w:rsidR="00E94294" w:rsidRPr="007619F1">
              <w:rPr>
                <w:bCs/>
                <w:color w:val="403152" w:themeColor="accent4" w:themeShade="80"/>
                <w:sz w:val="24"/>
                <w:szCs w:val="24"/>
              </w:rPr>
              <w:t>.</w:t>
            </w:r>
            <w:r w:rsidR="00ED71B9" w:rsidRPr="007619F1">
              <w:rPr>
                <w:bCs/>
                <w:color w:val="403152" w:themeColor="accent4" w:themeShade="80"/>
                <w:sz w:val="24"/>
                <w:szCs w:val="24"/>
              </w:rPr>
              <w:t xml:space="preserve">  </w:t>
            </w:r>
            <w:r w:rsidR="00ED57B5" w:rsidRPr="007619F1">
              <w:rPr>
                <w:bCs/>
                <w:color w:val="403152" w:themeColor="accent4" w:themeShade="80"/>
                <w:sz w:val="24"/>
                <w:szCs w:val="24"/>
              </w:rPr>
              <w:t xml:space="preserve">Removing the </w:t>
            </w:r>
            <w:r w:rsidR="00AC00C6" w:rsidRPr="007619F1">
              <w:rPr>
                <w:bCs/>
                <w:color w:val="403152" w:themeColor="accent4" w:themeShade="80"/>
                <w:sz w:val="24"/>
                <w:szCs w:val="24"/>
              </w:rPr>
              <w:t>q</w:t>
            </w:r>
            <w:r w:rsidR="00ED57B5" w:rsidRPr="007619F1">
              <w:rPr>
                <w:bCs/>
                <w:color w:val="403152" w:themeColor="accent4" w:themeShade="80"/>
                <w:sz w:val="24"/>
                <w:szCs w:val="24"/>
              </w:rPr>
              <w:t xml:space="preserve">uantity </w:t>
            </w:r>
            <w:r w:rsidR="00AC00C6" w:rsidRPr="007619F1">
              <w:rPr>
                <w:bCs/>
                <w:color w:val="403152" w:themeColor="accent4" w:themeShade="80"/>
                <w:sz w:val="24"/>
                <w:szCs w:val="24"/>
              </w:rPr>
              <w:t>r</w:t>
            </w:r>
            <w:r w:rsidR="00ED57B5" w:rsidRPr="007619F1">
              <w:rPr>
                <w:bCs/>
                <w:color w:val="403152" w:themeColor="accent4" w:themeShade="80"/>
                <w:sz w:val="24"/>
                <w:szCs w:val="24"/>
              </w:rPr>
              <w:t>estriction may benefit this group.</w:t>
            </w:r>
          </w:p>
        </w:tc>
      </w:tr>
      <w:tr w:rsidR="009E179E" w14:paraId="1B097A12" w14:textId="77777777" w:rsidTr="00ED71B9">
        <w:trPr>
          <w:trHeight w:val="283"/>
        </w:trPr>
        <w:tc>
          <w:tcPr>
            <w:tcW w:w="1271" w:type="dxa"/>
            <w:shd w:val="clear" w:color="auto" w:fill="auto"/>
          </w:tcPr>
          <w:p w14:paraId="7AFB6BD3" w14:textId="77777777" w:rsidR="009E179E" w:rsidRDefault="009E179E" w:rsidP="00315022">
            <w:pPr>
              <w:jc w:val="both"/>
              <w:rPr>
                <w:sz w:val="24"/>
                <w:szCs w:val="24"/>
              </w:rPr>
            </w:pPr>
            <w:r>
              <w:rPr>
                <w:sz w:val="24"/>
                <w:szCs w:val="24"/>
              </w:rPr>
              <w:t>Race</w:t>
            </w:r>
          </w:p>
        </w:tc>
        <w:tc>
          <w:tcPr>
            <w:tcW w:w="8314" w:type="dxa"/>
            <w:shd w:val="clear" w:color="auto" w:fill="auto"/>
          </w:tcPr>
          <w:p w14:paraId="1A6475D7" w14:textId="4F10E662" w:rsidR="009E179E" w:rsidRPr="007619F1" w:rsidRDefault="002F5555" w:rsidP="00665A9D">
            <w:pPr>
              <w:rPr>
                <w:bCs/>
                <w:color w:val="403152" w:themeColor="accent4" w:themeShade="80"/>
                <w:sz w:val="24"/>
                <w:szCs w:val="24"/>
              </w:rPr>
            </w:pPr>
            <w:r w:rsidRPr="007619F1">
              <w:rPr>
                <w:bCs/>
                <w:color w:val="403152" w:themeColor="accent4" w:themeShade="80"/>
                <w:sz w:val="24"/>
                <w:szCs w:val="24"/>
              </w:rPr>
              <w:t>Fear of safety, from racially motivated attacks, is reported to be a barrier to using public transport networks. Re</w:t>
            </w:r>
            <w:r w:rsidR="00ED71B9" w:rsidRPr="007619F1">
              <w:rPr>
                <w:bCs/>
                <w:color w:val="403152" w:themeColor="accent4" w:themeShade="80"/>
                <w:sz w:val="24"/>
                <w:szCs w:val="24"/>
              </w:rPr>
              <w:t xml:space="preserve">moving the quantity restriction </w:t>
            </w:r>
            <w:r w:rsidRPr="007619F1">
              <w:rPr>
                <w:bCs/>
                <w:color w:val="403152" w:themeColor="accent4" w:themeShade="80"/>
                <w:sz w:val="24"/>
                <w:szCs w:val="24"/>
              </w:rPr>
              <w:t xml:space="preserve">by making more </w:t>
            </w:r>
            <w:r w:rsidR="00AC00C6" w:rsidRPr="007619F1">
              <w:rPr>
                <w:bCs/>
                <w:color w:val="403152" w:themeColor="accent4" w:themeShade="80"/>
                <w:sz w:val="24"/>
                <w:szCs w:val="24"/>
              </w:rPr>
              <w:t xml:space="preserve">taxis </w:t>
            </w:r>
            <w:r w:rsidRPr="007619F1">
              <w:rPr>
                <w:bCs/>
                <w:color w:val="403152" w:themeColor="accent4" w:themeShade="80"/>
                <w:sz w:val="24"/>
                <w:szCs w:val="24"/>
              </w:rPr>
              <w:t>available may assist.</w:t>
            </w:r>
          </w:p>
        </w:tc>
      </w:tr>
      <w:tr w:rsidR="009E179E" w14:paraId="06A82703" w14:textId="77777777" w:rsidTr="00ED71B9">
        <w:trPr>
          <w:trHeight w:val="283"/>
        </w:trPr>
        <w:tc>
          <w:tcPr>
            <w:tcW w:w="1271" w:type="dxa"/>
            <w:shd w:val="clear" w:color="auto" w:fill="auto"/>
          </w:tcPr>
          <w:p w14:paraId="617EE4BB" w14:textId="77777777" w:rsidR="00ED71B9" w:rsidRDefault="009E179E" w:rsidP="00315022">
            <w:pPr>
              <w:jc w:val="both"/>
              <w:rPr>
                <w:sz w:val="24"/>
                <w:szCs w:val="24"/>
              </w:rPr>
            </w:pPr>
            <w:r>
              <w:rPr>
                <w:sz w:val="24"/>
                <w:szCs w:val="24"/>
              </w:rPr>
              <w:t>Religion</w:t>
            </w:r>
          </w:p>
          <w:p w14:paraId="559CCA85" w14:textId="312E8A5D" w:rsidR="009E179E" w:rsidRDefault="009E179E" w:rsidP="00315022">
            <w:pPr>
              <w:jc w:val="both"/>
              <w:rPr>
                <w:sz w:val="24"/>
                <w:szCs w:val="24"/>
              </w:rPr>
            </w:pPr>
            <w:r>
              <w:rPr>
                <w:sz w:val="24"/>
                <w:szCs w:val="24"/>
              </w:rPr>
              <w:t>or belief</w:t>
            </w:r>
          </w:p>
        </w:tc>
        <w:tc>
          <w:tcPr>
            <w:tcW w:w="8314" w:type="dxa"/>
            <w:shd w:val="clear" w:color="auto" w:fill="auto"/>
          </w:tcPr>
          <w:p w14:paraId="7B12432E" w14:textId="4B6F6671" w:rsidR="002F5555" w:rsidRPr="007619F1" w:rsidRDefault="00E94294" w:rsidP="00665A9D">
            <w:pPr>
              <w:rPr>
                <w:bCs/>
                <w:color w:val="403152" w:themeColor="accent4" w:themeShade="80"/>
                <w:sz w:val="24"/>
                <w:szCs w:val="24"/>
              </w:rPr>
            </w:pPr>
            <w:r w:rsidRPr="007619F1">
              <w:rPr>
                <w:bCs/>
                <w:color w:val="403152" w:themeColor="accent4" w:themeShade="80"/>
                <w:sz w:val="24"/>
                <w:szCs w:val="24"/>
              </w:rPr>
              <w:t>C</w:t>
            </w:r>
            <w:r w:rsidR="002F5555" w:rsidRPr="007619F1">
              <w:rPr>
                <w:bCs/>
                <w:color w:val="403152" w:themeColor="accent4" w:themeShade="80"/>
                <w:sz w:val="24"/>
                <w:szCs w:val="24"/>
              </w:rPr>
              <w:t>ertain groups of people</w:t>
            </w:r>
            <w:r w:rsidRPr="007619F1">
              <w:rPr>
                <w:bCs/>
                <w:color w:val="403152" w:themeColor="accent4" w:themeShade="80"/>
                <w:sz w:val="24"/>
                <w:szCs w:val="24"/>
              </w:rPr>
              <w:t xml:space="preserve"> may </w:t>
            </w:r>
            <w:r w:rsidR="002F5555" w:rsidRPr="007619F1">
              <w:rPr>
                <w:bCs/>
                <w:color w:val="403152" w:themeColor="accent4" w:themeShade="80"/>
                <w:sz w:val="24"/>
                <w:szCs w:val="24"/>
              </w:rPr>
              <w:t xml:space="preserve">face an increasing risk of being victims of religious hate crime. For people who have a marked religious identity through clothing there is a heightened risk for harassment or discrimination. It is reported that this is particularly true for women who are already more vulnerable regardless of the way they dress. Taxis also transport some children to attend </w:t>
            </w:r>
            <w:proofErr w:type="gramStart"/>
            <w:r w:rsidR="002F5555" w:rsidRPr="007619F1">
              <w:rPr>
                <w:bCs/>
                <w:color w:val="403152" w:themeColor="accent4" w:themeShade="80"/>
                <w:sz w:val="24"/>
                <w:szCs w:val="24"/>
              </w:rPr>
              <w:t>particular schools</w:t>
            </w:r>
            <w:proofErr w:type="gramEnd"/>
            <w:r w:rsidR="002F5555" w:rsidRPr="007619F1">
              <w:rPr>
                <w:bCs/>
                <w:color w:val="403152" w:themeColor="accent4" w:themeShade="80"/>
                <w:sz w:val="24"/>
                <w:szCs w:val="24"/>
              </w:rPr>
              <w:t xml:space="preserve"> which accord to their religion or belief. </w:t>
            </w:r>
            <w:r w:rsidRPr="007619F1">
              <w:rPr>
                <w:bCs/>
                <w:color w:val="403152" w:themeColor="accent4" w:themeShade="80"/>
                <w:sz w:val="24"/>
                <w:szCs w:val="24"/>
              </w:rPr>
              <w:t>Removing the quantity restriction with more licensed taxis may help in this regard</w:t>
            </w:r>
            <w:r w:rsidR="00335760" w:rsidRPr="007619F1">
              <w:rPr>
                <w:bCs/>
                <w:color w:val="403152" w:themeColor="accent4" w:themeShade="80"/>
                <w:sz w:val="24"/>
                <w:szCs w:val="24"/>
              </w:rPr>
              <w:t>.</w:t>
            </w:r>
          </w:p>
        </w:tc>
      </w:tr>
      <w:tr w:rsidR="009E179E" w14:paraId="27F7CEC0" w14:textId="77777777" w:rsidTr="00ED71B9">
        <w:trPr>
          <w:trHeight w:val="283"/>
        </w:trPr>
        <w:tc>
          <w:tcPr>
            <w:tcW w:w="1271" w:type="dxa"/>
            <w:shd w:val="clear" w:color="auto" w:fill="auto"/>
          </w:tcPr>
          <w:p w14:paraId="7BED55C2" w14:textId="77777777" w:rsidR="009E179E" w:rsidRDefault="009E179E" w:rsidP="00315022">
            <w:pPr>
              <w:jc w:val="both"/>
              <w:rPr>
                <w:sz w:val="24"/>
                <w:szCs w:val="24"/>
              </w:rPr>
            </w:pPr>
            <w:r>
              <w:rPr>
                <w:sz w:val="24"/>
                <w:szCs w:val="24"/>
              </w:rPr>
              <w:t>Sex</w:t>
            </w:r>
          </w:p>
        </w:tc>
        <w:tc>
          <w:tcPr>
            <w:tcW w:w="8314" w:type="dxa"/>
            <w:shd w:val="clear" w:color="auto" w:fill="auto"/>
          </w:tcPr>
          <w:p w14:paraId="360D3A55" w14:textId="212618D6" w:rsidR="00510ED0" w:rsidRPr="007619F1" w:rsidRDefault="00510ED0" w:rsidP="00510ED0">
            <w:pPr>
              <w:rPr>
                <w:bCs/>
                <w:color w:val="403152" w:themeColor="accent4" w:themeShade="80"/>
                <w:sz w:val="24"/>
                <w:szCs w:val="24"/>
              </w:rPr>
            </w:pPr>
            <w:r w:rsidRPr="007619F1">
              <w:rPr>
                <w:bCs/>
                <w:color w:val="403152" w:themeColor="accent4" w:themeShade="80"/>
                <w:sz w:val="24"/>
                <w:szCs w:val="24"/>
              </w:rPr>
              <w:t xml:space="preserve">Taxis provide a safe method of transport for males and females alike.  </w:t>
            </w:r>
            <w:r w:rsidR="00C6241F" w:rsidRPr="007619F1">
              <w:rPr>
                <w:bCs/>
                <w:color w:val="403152" w:themeColor="accent4" w:themeShade="80"/>
                <w:sz w:val="24"/>
                <w:szCs w:val="24"/>
              </w:rPr>
              <w:t xml:space="preserve">In comparison to the total number </w:t>
            </w:r>
            <w:r w:rsidRPr="007619F1">
              <w:rPr>
                <w:bCs/>
                <w:color w:val="403152" w:themeColor="accent4" w:themeShade="80"/>
                <w:sz w:val="24"/>
                <w:szCs w:val="24"/>
              </w:rPr>
              <w:t>of passenger journeys</w:t>
            </w:r>
            <w:r w:rsidR="00C6241F" w:rsidRPr="007619F1">
              <w:rPr>
                <w:bCs/>
                <w:color w:val="403152" w:themeColor="accent4" w:themeShade="80"/>
                <w:sz w:val="24"/>
                <w:szCs w:val="24"/>
              </w:rPr>
              <w:t xml:space="preserve"> made</w:t>
            </w:r>
            <w:r w:rsidRPr="007619F1">
              <w:rPr>
                <w:bCs/>
                <w:color w:val="403152" w:themeColor="accent4" w:themeShade="80"/>
                <w:sz w:val="24"/>
                <w:szCs w:val="24"/>
              </w:rPr>
              <w:t xml:space="preserve">, the Council receives relatively few complaints directed towards taxi drivers.    </w:t>
            </w:r>
          </w:p>
          <w:p w14:paraId="3646368C" w14:textId="77777777" w:rsidR="00510ED0" w:rsidRPr="007619F1" w:rsidRDefault="00510ED0" w:rsidP="00510ED0">
            <w:pPr>
              <w:rPr>
                <w:bCs/>
                <w:color w:val="403152" w:themeColor="accent4" w:themeShade="80"/>
                <w:sz w:val="24"/>
                <w:szCs w:val="24"/>
              </w:rPr>
            </w:pPr>
          </w:p>
          <w:p w14:paraId="39016012" w14:textId="62B52A6D" w:rsidR="00075575" w:rsidRPr="007619F1" w:rsidRDefault="00C6241F" w:rsidP="00510ED0">
            <w:pPr>
              <w:rPr>
                <w:rFonts w:ascii="Calibri" w:hAnsi="Calibri" w:cs="Calibri"/>
                <w:bCs/>
                <w:color w:val="403152" w:themeColor="accent4" w:themeShade="80"/>
                <w:sz w:val="24"/>
                <w:szCs w:val="24"/>
                <w:highlight w:val="yellow"/>
              </w:rPr>
            </w:pPr>
            <w:r w:rsidRPr="007619F1">
              <w:rPr>
                <w:rFonts w:ascii="Calibri" w:hAnsi="Calibri" w:cs="Calibri"/>
                <w:bCs/>
                <w:color w:val="403152" w:themeColor="accent4" w:themeShade="80"/>
                <w:sz w:val="24"/>
                <w:szCs w:val="24"/>
              </w:rPr>
              <w:t>However there remains a perceived apprehension with some use of taxis by some passengers.  T</w:t>
            </w:r>
            <w:r w:rsidR="00510ED0" w:rsidRPr="007619F1">
              <w:rPr>
                <w:rFonts w:ascii="Calibri" w:hAnsi="Calibri" w:cs="Calibri"/>
                <w:bCs/>
                <w:color w:val="403152" w:themeColor="accent4" w:themeShade="80"/>
                <w:sz w:val="24"/>
                <w:szCs w:val="24"/>
              </w:rPr>
              <w:t>he public survey attached to the main report, identified that at least two respondents felt unsafe using taxis or had concerns waiting for taxis late at night even to the extent of changing their preferred method of travel to ensure taxis are available</w:t>
            </w:r>
            <w:r w:rsidRPr="007619F1">
              <w:rPr>
                <w:rFonts w:ascii="Calibri" w:hAnsi="Calibri" w:cs="Calibri"/>
                <w:bCs/>
                <w:color w:val="403152" w:themeColor="accent4" w:themeShade="80"/>
                <w:sz w:val="24"/>
                <w:szCs w:val="24"/>
              </w:rPr>
              <w:t xml:space="preserve"> at a particular location</w:t>
            </w:r>
            <w:r w:rsidR="00510ED0" w:rsidRPr="007619F1">
              <w:rPr>
                <w:rFonts w:ascii="Calibri" w:hAnsi="Calibri" w:cs="Calibri"/>
                <w:bCs/>
                <w:color w:val="403152" w:themeColor="accent4" w:themeShade="80"/>
                <w:sz w:val="24"/>
                <w:szCs w:val="24"/>
              </w:rPr>
              <w:t xml:space="preserve">.  One respondent </w:t>
            </w:r>
            <w:r w:rsidR="00075575" w:rsidRPr="007619F1">
              <w:rPr>
                <w:rFonts w:ascii="Calibri" w:hAnsi="Calibri" w:cs="Calibri"/>
                <w:bCs/>
                <w:color w:val="403152" w:themeColor="accent4" w:themeShade="80"/>
                <w:sz w:val="24"/>
                <w:szCs w:val="24"/>
              </w:rPr>
              <w:t>asked whether there i</w:t>
            </w:r>
            <w:r w:rsidR="00075575" w:rsidRPr="007619F1">
              <w:rPr>
                <w:rFonts w:ascii="Calibri" w:eastAsia="Times New Roman" w:hAnsi="Calibri" w:cs="Calibri"/>
                <w:bCs/>
                <w:color w:val="000000"/>
                <w:sz w:val="24"/>
                <w:szCs w:val="24"/>
                <w:lang w:eastAsia="en-GB"/>
              </w:rPr>
              <w:t>s any way of highlighting female taxi drivers or helping women to feel safer hiring a taxi. The respondent stated they don't like to use taxis much because they make them feel nervous/anxious. Even though they know they're licenced and vetted.</w:t>
            </w:r>
          </w:p>
          <w:p w14:paraId="1902DCDB" w14:textId="77777777" w:rsidR="00510ED0" w:rsidRPr="007619F1" w:rsidRDefault="00510ED0" w:rsidP="006929F2">
            <w:pPr>
              <w:rPr>
                <w:bCs/>
                <w:color w:val="403152" w:themeColor="accent4" w:themeShade="80"/>
                <w:sz w:val="24"/>
                <w:szCs w:val="24"/>
              </w:rPr>
            </w:pPr>
          </w:p>
          <w:p w14:paraId="08A88D24" w14:textId="537F1E74" w:rsidR="006929F2" w:rsidRPr="007619F1" w:rsidRDefault="00510ED0" w:rsidP="006929F2">
            <w:pPr>
              <w:rPr>
                <w:bCs/>
                <w:color w:val="403152" w:themeColor="accent4" w:themeShade="80"/>
                <w:sz w:val="24"/>
                <w:szCs w:val="24"/>
              </w:rPr>
            </w:pPr>
            <w:r w:rsidRPr="007619F1">
              <w:rPr>
                <w:bCs/>
                <w:color w:val="403152" w:themeColor="accent4" w:themeShade="80"/>
                <w:sz w:val="24"/>
                <w:szCs w:val="24"/>
              </w:rPr>
              <w:t xml:space="preserve">A </w:t>
            </w:r>
            <w:r w:rsidR="006929F2" w:rsidRPr="007619F1">
              <w:rPr>
                <w:bCs/>
                <w:color w:val="403152" w:themeColor="accent4" w:themeShade="80"/>
                <w:sz w:val="24"/>
                <w:szCs w:val="24"/>
              </w:rPr>
              <w:t xml:space="preserve">Women’s Safety Survey </w:t>
            </w:r>
            <w:r w:rsidRPr="007619F1">
              <w:rPr>
                <w:bCs/>
                <w:color w:val="403152" w:themeColor="accent4" w:themeShade="80"/>
                <w:sz w:val="24"/>
                <w:szCs w:val="24"/>
              </w:rPr>
              <w:t>completed in 2021</w:t>
            </w:r>
            <w:r w:rsidR="006929F2" w:rsidRPr="007619F1">
              <w:rPr>
                <w:bCs/>
                <w:color w:val="403152" w:themeColor="accent4" w:themeShade="80"/>
                <w:sz w:val="24"/>
                <w:szCs w:val="24"/>
              </w:rPr>
              <w:t xml:space="preserve"> by Essex County Council revealed that when asked, amongst many other things</w:t>
            </w:r>
            <w:r w:rsidRPr="007619F1">
              <w:rPr>
                <w:bCs/>
                <w:color w:val="403152" w:themeColor="accent4" w:themeShade="80"/>
                <w:sz w:val="24"/>
                <w:szCs w:val="24"/>
              </w:rPr>
              <w:t>;</w:t>
            </w:r>
            <w:r w:rsidR="006929F2" w:rsidRPr="007619F1">
              <w:rPr>
                <w:bCs/>
                <w:color w:val="403152" w:themeColor="accent4" w:themeShade="80"/>
                <w:sz w:val="24"/>
                <w:szCs w:val="24"/>
              </w:rPr>
              <w:t xml:space="preserve"> actions to help women feel safer in public spaces</w:t>
            </w:r>
            <w:r w:rsidR="00335760" w:rsidRPr="007619F1">
              <w:rPr>
                <w:bCs/>
                <w:color w:val="403152" w:themeColor="accent4" w:themeShade="80"/>
                <w:sz w:val="24"/>
                <w:szCs w:val="24"/>
              </w:rPr>
              <w:t>;</w:t>
            </w:r>
            <w:r w:rsidR="006929F2" w:rsidRPr="007619F1">
              <w:rPr>
                <w:bCs/>
                <w:color w:val="403152" w:themeColor="accent4" w:themeShade="80"/>
                <w:sz w:val="24"/>
                <w:szCs w:val="24"/>
              </w:rPr>
              <w:t xml:space="preserve"> a response included ‘</w:t>
            </w:r>
            <w:r w:rsidR="006929F2" w:rsidRPr="007619F1">
              <w:rPr>
                <w:bCs/>
                <w:i/>
                <w:iCs/>
                <w:color w:val="403152" w:themeColor="accent4" w:themeShade="80"/>
                <w:sz w:val="24"/>
                <w:szCs w:val="24"/>
              </w:rPr>
              <w:t xml:space="preserve">Women friendly cabs or initiatives to get help’ and when asked behaviours to increase feelings of safety 33% of males and 14% of females </w:t>
            </w:r>
            <w:r w:rsidR="00335760" w:rsidRPr="007619F1">
              <w:rPr>
                <w:bCs/>
                <w:i/>
                <w:iCs/>
                <w:color w:val="403152" w:themeColor="accent4" w:themeShade="80"/>
                <w:sz w:val="24"/>
                <w:szCs w:val="24"/>
              </w:rPr>
              <w:t xml:space="preserve">stated they </w:t>
            </w:r>
            <w:r w:rsidR="006929F2" w:rsidRPr="007619F1">
              <w:rPr>
                <w:bCs/>
                <w:i/>
                <w:iCs/>
                <w:color w:val="403152" w:themeColor="accent4" w:themeShade="80"/>
                <w:sz w:val="24"/>
                <w:szCs w:val="24"/>
              </w:rPr>
              <w:t>would take taxis at certain times.</w:t>
            </w:r>
          </w:p>
          <w:p w14:paraId="6CA4D23B" w14:textId="453B62CA" w:rsidR="006929F2" w:rsidRPr="007619F1" w:rsidRDefault="006929F2" w:rsidP="000D290B">
            <w:pPr>
              <w:rPr>
                <w:bCs/>
                <w:color w:val="403152" w:themeColor="accent4" w:themeShade="80"/>
                <w:sz w:val="24"/>
                <w:szCs w:val="24"/>
              </w:rPr>
            </w:pPr>
          </w:p>
          <w:p w14:paraId="267416A2" w14:textId="7764BE38" w:rsidR="00601DF1" w:rsidRPr="007619F1" w:rsidRDefault="00063679" w:rsidP="000D290B">
            <w:pPr>
              <w:rPr>
                <w:bCs/>
                <w:color w:val="403152" w:themeColor="accent4" w:themeShade="80"/>
                <w:sz w:val="24"/>
                <w:szCs w:val="24"/>
              </w:rPr>
            </w:pPr>
            <w:r w:rsidRPr="007619F1">
              <w:rPr>
                <w:bCs/>
                <w:color w:val="403152" w:themeColor="accent4" w:themeShade="80"/>
                <w:sz w:val="24"/>
                <w:szCs w:val="24"/>
              </w:rPr>
              <w:lastRenderedPageBreak/>
              <w:t>A P</w:t>
            </w:r>
            <w:r w:rsidR="0028395C" w:rsidRPr="007619F1">
              <w:rPr>
                <w:bCs/>
                <w:color w:val="403152" w:themeColor="accent4" w:themeShade="80"/>
                <w:sz w:val="24"/>
                <w:szCs w:val="24"/>
              </w:rPr>
              <w:t>ublic Transport Survey</w:t>
            </w:r>
            <w:r w:rsidR="000D290B" w:rsidRPr="007619F1">
              <w:rPr>
                <w:bCs/>
                <w:color w:val="403152" w:themeColor="accent4" w:themeShade="80"/>
                <w:sz w:val="24"/>
                <w:szCs w:val="24"/>
              </w:rPr>
              <w:t xml:space="preserve"> completed by </w:t>
            </w:r>
            <w:r w:rsidR="0028395C" w:rsidRPr="007619F1">
              <w:rPr>
                <w:bCs/>
                <w:color w:val="403152" w:themeColor="accent4" w:themeShade="80"/>
                <w:sz w:val="24"/>
                <w:szCs w:val="24"/>
              </w:rPr>
              <w:t>Essex County Council</w:t>
            </w:r>
            <w:r w:rsidR="000D290B" w:rsidRPr="007619F1">
              <w:rPr>
                <w:bCs/>
                <w:color w:val="403152" w:themeColor="accent4" w:themeShade="80"/>
                <w:sz w:val="24"/>
                <w:szCs w:val="24"/>
              </w:rPr>
              <w:t xml:space="preserve"> in </w:t>
            </w:r>
            <w:r w:rsidR="0028395C" w:rsidRPr="007619F1">
              <w:rPr>
                <w:bCs/>
                <w:color w:val="403152" w:themeColor="accent4" w:themeShade="80"/>
                <w:sz w:val="24"/>
                <w:szCs w:val="24"/>
              </w:rPr>
              <w:t>2021</w:t>
            </w:r>
            <w:r w:rsidR="00601DF1" w:rsidRPr="007619F1">
              <w:rPr>
                <w:bCs/>
                <w:color w:val="403152" w:themeColor="accent4" w:themeShade="80"/>
                <w:sz w:val="24"/>
                <w:szCs w:val="24"/>
              </w:rPr>
              <w:t xml:space="preserve"> asked 311 respondents, 78% female, 20% male throughout Essex</w:t>
            </w:r>
            <w:r w:rsidRPr="007619F1">
              <w:rPr>
                <w:bCs/>
                <w:color w:val="403152" w:themeColor="accent4" w:themeShade="80"/>
                <w:sz w:val="24"/>
                <w:szCs w:val="24"/>
              </w:rPr>
              <w:t xml:space="preserve"> </w:t>
            </w:r>
            <w:proofErr w:type="gramStart"/>
            <w:r w:rsidRPr="007619F1">
              <w:rPr>
                <w:bCs/>
                <w:color w:val="403152" w:themeColor="accent4" w:themeShade="80"/>
                <w:sz w:val="24"/>
                <w:szCs w:val="24"/>
              </w:rPr>
              <w:t>a number of</w:t>
            </w:r>
            <w:proofErr w:type="gramEnd"/>
            <w:r w:rsidRPr="007619F1">
              <w:rPr>
                <w:bCs/>
                <w:color w:val="403152" w:themeColor="accent4" w:themeShade="80"/>
                <w:sz w:val="24"/>
                <w:szCs w:val="24"/>
              </w:rPr>
              <w:t xml:space="preserve"> questions regards the use of public transport</w:t>
            </w:r>
            <w:r w:rsidR="000D290B" w:rsidRPr="007619F1">
              <w:rPr>
                <w:bCs/>
                <w:color w:val="403152" w:themeColor="accent4" w:themeShade="80"/>
                <w:sz w:val="24"/>
                <w:szCs w:val="24"/>
              </w:rPr>
              <w:t xml:space="preserve">.  </w:t>
            </w:r>
            <w:r w:rsidR="00601DF1" w:rsidRPr="007619F1">
              <w:rPr>
                <w:bCs/>
                <w:color w:val="403152" w:themeColor="accent4" w:themeShade="80"/>
                <w:sz w:val="24"/>
                <w:szCs w:val="24"/>
              </w:rPr>
              <w:t>More respondents feel somewhat or very unsafe on trains than on buses or taxis.</w:t>
            </w:r>
          </w:p>
          <w:p w14:paraId="7C30AB4E" w14:textId="77777777" w:rsidR="000D290B" w:rsidRPr="007619F1" w:rsidRDefault="000D290B" w:rsidP="000D290B">
            <w:pPr>
              <w:rPr>
                <w:bCs/>
                <w:color w:val="403152" w:themeColor="accent4" w:themeShade="80"/>
                <w:sz w:val="24"/>
                <w:szCs w:val="24"/>
              </w:rPr>
            </w:pPr>
          </w:p>
          <w:p w14:paraId="7AC5E21A" w14:textId="3AAE1475" w:rsidR="0028395C" w:rsidRPr="007619F1" w:rsidRDefault="000D290B" w:rsidP="00601DF1">
            <w:pPr>
              <w:rPr>
                <w:bCs/>
                <w:color w:val="403152" w:themeColor="accent4" w:themeShade="80"/>
                <w:sz w:val="24"/>
                <w:szCs w:val="24"/>
              </w:rPr>
            </w:pPr>
            <w:r w:rsidRPr="007619F1">
              <w:rPr>
                <w:bCs/>
                <w:color w:val="403152" w:themeColor="accent4" w:themeShade="80"/>
                <w:sz w:val="24"/>
                <w:szCs w:val="24"/>
              </w:rPr>
              <w:t>More specific to taxis, w</w:t>
            </w:r>
            <w:r w:rsidR="00601DF1" w:rsidRPr="007619F1">
              <w:rPr>
                <w:bCs/>
                <w:color w:val="403152" w:themeColor="accent4" w:themeShade="80"/>
                <w:sz w:val="24"/>
                <w:szCs w:val="24"/>
              </w:rPr>
              <w:t xml:space="preserve">hen asked what is it that makes passengers feel unsafe </w:t>
            </w:r>
            <w:r w:rsidR="00063679" w:rsidRPr="007619F1">
              <w:rPr>
                <w:bCs/>
                <w:color w:val="403152" w:themeColor="accent4" w:themeShade="80"/>
                <w:sz w:val="24"/>
                <w:szCs w:val="24"/>
              </w:rPr>
              <w:t xml:space="preserve">using a taxi; </w:t>
            </w:r>
            <w:r w:rsidR="00601DF1" w:rsidRPr="007619F1">
              <w:rPr>
                <w:bCs/>
                <w:color w:val="403152" w:themeColor="accent4" w:themeShade="80"/>
                <w:sz w:val="24"/>
                <w:szCs w:val="24"/>
              </w:rPr>
              <w:t>30% felt it was the driver (not the driving), 30% Don’t ever feel safe in taxis, 24% felt it was the lack of other passengers, 24% Lack of CCTV.  20% stated that they don’t trust private taxis and 18% There is no defined route, whilst 15% provided other as a reason and finally 6% stated that they generally don’t feel safe in public places</w:t>
            </w:r>
            <w:r w:rsidR="00063679" w:rsidRPr="007619F1">
              <w:rPr>
                <w:bCs/>
                <w:color w:val="403152" w:themeColor="accent4" w:themeShade="80"/>
                <w:sz w:val="24"/>
                <w:szCs w:val="24"/>
              </w:rPr>
              <w:t>.</w:t>
            </w:r>
          </w:p>
          <w:p w14:paraId="7BC0A153" w14:textId="77777777" w:rsidR="00601DF1" w:rsidRPr="007619F1" w:rsidRDefault="00601DF1" w:rsidP="00665A9D">
            <w:pPr>
              <w:rPr>
                <w:bCs/>
                <w:color w:val="403152" w:themeColor="accent4" w:themeShade="80"/>
                <w:sz w:val="24"/>
                <w:szCs w:val="24"/>
              </w:rPr>
            </w:pPr>
          </w:p>
          <w:p w14:paraId="6CB4B5CA" w14:textId="547FE4AC" w:rsidR="00601DF1" w:rsidRPr="007619F1" w:rsidRDefault="00601DF1" w:rsidP="000D290B">
            <w:pPr>
              <w:rPr>
                <w:bCs/>
                <w:color w:val="403152" w:themeColor="accent4" w:themeShade="80"/>
                <w:sz w:val="24"/>
                <w:szCs w:val="24"/>
              </w:rPr>
            </w:pPr>
            <w:r w:rsidRPr="007619F1">
              <w:rPr>
                <w:bCs/>
                <w:color w:val="403152" w:themeColor="accent4" w:themeShade="80"/>
                <w:sz w:val="24"/>
                <w:szCs w:val="24"/>
              </w:rPr>
              <w:t xml:space="preserve">12% of passengers have had an experience </w:t>
            </w:r>
            <w:r w:rsidR="00335760" w:rsidRPr="007619F1">
              <w:rPr>
                <w:bCs/>
                <w:color w:val="403152" w:themeColor="accent4" w:themeShade="80"/>
                <w:sz w:val="24"/>
                <w:szCs w:val="24"/>
              </w:rPr>
              <w:t>i</w:t>
            </w:r>
            <w:r w:rsidRPr="007619F1">
              <w:rPr>
                <w:bCs/>
                <w:color w:val="403152" w:themeColor="accent4" w:themeShade="80"/>
                <w:sz w:val="24"/>
                <w:szCs w:val="24"/>
              </w:rPr>
              <w:t xml:space="preserve">n a </w:t>
            </w:r>
            <w:r w:rsidRPr="007619F1">
              <w:rPr>
                <w:bCs/>
                <w:i/>
                <w:iCs/>
                <w:color w:val="403152" w:themeColor="accent4" w:themeShade="80"/>
                <w:sz w:val="24"/>
                <w:szCs w:val="24"/>
              </w:rPr>
              <w:t>taxi</w:t>
            </w:r>
            <w:r w:rsidRPr="007619F1">
              <w:rPr>
                <w:bCs/>
                <w:color w:val="403152" w:themeColor="accent4" w:themeShade="80"/>
                <w:sz w:val="24"/>
                <w:szCs w:val="24"/>
              </w:rPr>
              <w:t xml:space="preserve"> that has made them feel unsafe, 88% of those had it happen to themselves</w:t>
            </w:r>
            <w:r w:rsidR="00063679" w:rsidRPr="007619F1">
              <w:rPr>
                <w:bCs/>
                <w:color w:val="403152" w:themeColor="accent4" w:themeShade="80"/>
                <w:sz w:val="24"/>
                <w:szCs w:val="24"/>
              </w:rPr>
              <w:t>.</w:t>
            </w:r>
          </w:p>
          <w:p w14:paraId="0E7969E1" w14:textId="2EB26B95" w:rsidR="0028395C" w:rsidRPr="007619F1" w:rsidRDefault="0028395C" w:rsidP="00665A9D">
            <w:pPr>
              <w:rPr>
                <w:bCs/>
                <w:color w:val="403152" w:themeColor="accent4" w:themeShade="80"/>
                <w:sz w:val="24"/>
                <w:szCs w:val="24"/>
              </w:rPr>
            </w:pPr>
          </w:p>
          <w:p w14:paraId="656D8986" w14:textId="2610A909" w:rsidR="00C60CED" w:rsidRPr="007619F1" w:rsidRDefault="00601DF1" w:rsidP="00C60CED">
            <w:pPr>
              <w:rPr>
                <w:bCs/>
                <w:color w:val="403152" w:themeColor="accent4" w:themeShade="80"/>
                <w:sz w:val="24"/>
                <w:szCs w:val="24"/>
              </w:rPr>
            </w:pPr>
            <w:r w:rsidRPr="007619F1">
              <w:rPr>
                <w:bCs/>
                <w:color w:val="403152" w:themeColor="accent4" w:themeShade="80"/>
                <w:sz w:val="24"/>
                <w:szCs w:val="24"/>
              </w:rPr>
              <w:t>Those that had experienced or seen an incident on transport themselves were more likely to feel unsafe in general on public transport and they were far more likely to be female</w:t>
            </w:r>
            <w:r w:rsidR="00063679" w:rsidRPr="007619F1">
              <w:rPr>
                <w:bCs/>
                <w:color w:val="403152" w:themeColor="accent4" w:themeShade="80"/>
                <w:sz w:val="24"/>
                <w:szCs w:val="24"/>
              </w:rPr>
              <w:t xml:space="preserve">.  </w:t>
            </w:r>
            <w:r w:rsidR="00C60CED" w:rsidRPr="007619F1">
              <w:rPr>
                <w:bCs/>
                <w:color w:val="403152" w:themeColor="accent4" w:themeShade="80"/>
                <w:sz w:val="24"/>
                <w:szCs w:val="24"/>
              </w:rPr>
              <w:t xml:space="preserve">A fear of public transport from women is likely to be rooted in </w:t>
            </w:r>
            <w:r w:rsidR="00510ED0" w:rsidRPr="007619F1">
              <w:rPr>
                <w:bCs/>
                <w:color w:val="403152" w:themeColor="accent4" w:themeShade="80"/>
                <w:sz w:val="24"/>
                <w:szCs w:val="24"/>
              </w:rPr>
              <w:t>experience.</w:t>
            </w:r>
          </w:p>
          <w:p w14:paraId="79464BB4" w14:textId="6DD94E18" w:rsidR="00C60CED" w:rsidRPr="007619F1" w:rsidRDefault="00C60CED" w:rsidP="00665A9D">
            <w:pPr>
              <w:rPr>
                <w:bCs/>
                <w:color w:val="403152" w:themeColor="accent4" w:themeShade="80"/>
                <w:sz w:val="24"/>
                <w:szCs w:val="24"/>
              </w:rPr>
            </w:pPr>
          </w:p>
          <w:p w14:paraId="0A30B500" w14:textId="175D9E01" w:rsidR="00C60CED" w:rsidRPr="007619F1" w:rsidRDefault="00063679" w:rsidP="00665A9D">
            <w:pPr>
              <w:rPr>
                <w:bCs/>
                <w:color w:val="403152" w:themeColor="accent4" w:themeShade="80"/>
                <w:sz w:val="24"/>
                <w:szCs w:val="24"/>
              </w:rPr>
            </w:pPr>
            <w:r w:rsidRPr="007619F1">
              <w:rPr>
                <w:bCs/>
                <w:color w:val="403152" w:themeColor="accent4" w:themeShade="80"/>
                <w:sz w:val="24"/>
                <w:szCs w:val="24"/>
              </w:rPr>
              <w:t>When asked w</w:t>
            </w:r>
            <w:r w:rsidR="00C60CED" w:rsidRPr="007619F1">
              <w:rPr>
                <w:bCs/>
                <w:color w:val="403152" w:themeColor="accent4" w:themeShade="80"/>
                <w:sz w:val="24"/>
                <w:szCs w:val="24"/>
              </w:rPr>
              <w:t>hat would make respondents feel safer</w:t>
            </w:r>
            <w:r w:rsidRPr="007619F1">
              <w:rPr>
                <w:bCs/>
                <w:color w:val="403152" w:themeColor="accent4" w:themeShade="80"/>
                <w:sz w:val="24"/>
                <w:szCs w:val="24"/>
              </w:rPr>
              <w:t>, 58%</w:t>
            </w:r>
            <w:r w:rsidR="00335760" w:rsidRPr="007619F1">
              <w:rPr>
                <w:bCs/>
                <w:color w:val="403152" w:themeColor="accent4" w:themeShade="80"/>
                <w:sz w:val="24"/>
                <w:szCs w:val="24"/>
              </w:rPr>
              <w:t xml:space="preserve"> </w:t>
            </w:r>
            <w:r w:rsidRPr="007619F1">
              <w:rPr>
                <w:bCs/>
                <w:color w:val="403152" w:themeColor="accent4" w:themeShade="80"/>
                <w:sz w:val="24"/>
                <w:szCs w:val="24"/>
              </w:rPr>
              <w:t>stated s</w:t>
            </w:r>
            <w:r w:rsidR="00C60CED" w:rsidRPr="007619F1">
              <w:rPr>
                <w:bCs/>
                <w:color w:val="403152" w:themeColor="accent4" w:themeShade="80"/>
                <w:sz w:val="24"/>
                <w:szCs w:val="24"/>
              </w:rPr>
              <w:t>omeone knowing where you are and the route you are taking</w:t>
            </w:r>
            <w:r w:rsidRPr="007619F1">
              <w:rPr>
                <w:bCs/>
                <w:color w:val="403152" w:themeColor="accent4" w:themeShade="80"/>
                <w:sz w:val="24"/>
                <w:szCs w:val="24"/>
              </w:rPr>
              <w:t>, 41%</w:t>
            </w:r>
            <w:r w:rsidR="00C60CED" w:rsidRPr="007619F1">
              <w:rPr>
                <w:bCs/>
                <w:color w:val="403152" w:themeColor="accent4" w:themeShade="80"/>
                <w:sz w:val="24"/>
                <w:szCs w:val="24"/>
              </w:rPr>
              <w:t xml:space="preserve"> </w:t>
            </w:r>
            <w:r w:rsidR="00840B13" w:rsidRPr="007619F1">
              <w:rPr>
                <w:bCs/>
                <w:color w:val="403152" w:themeColor="accent4" w:themeShade="80"/>
                <w:sz w:val="24"/>
                <w:szCs w:val="24"/>
              </w:rPr>
              <w:t xml:space="preserve">stated </w:t>
            </w:r>
            <w:r w:rsidRPr="007619F1">
              <w:rPr>
                <w:bCs/>
                <w:color w:val="403152" w:themeColor="accent4" w:themeShade="80"/>
                <w:sz w:val="24"/>
                <w:szCs w:val="24"/>
              </w:rPr>
              <w:t>k</w:t>
            </w:r>
            <w:r w:rsidR="00C60CED" w:rsidRPr="007619F1">
              <w:rPr>
                <w:bCs/>
                <w:color w:val="403152" w:themeColor="accent4" w:themeShade="80"/>
                <w:sz w:val="24"/>
                <w:szCs w:val="24"/>
              </w:rPr>
              <w:t>nowing there was a female driver before boarding</w:t>
            </w:r>
            <w:r w:rsidRPr="007619F1">
              <w:rPr>
                <w:bCs/>
                <w:color w:val="403152" w:themeColor="accent4" w:themeShade="80"/>
                <w:sz w:val="24"/>
                <w:szCs w:val="24"/>
              </w:rPr>
              <w:t>, 38</w:t>
            </w:r>
            <w:r w:rsidR="00C60CED" w:rsidRPr="007619F1">
              <w:rPr>
                <w:bCs/>
                <w:color w:val="403152" w:themeColor="accent4" w:themeShade="80"/>
                <w:sz w:val="24"/>
                <w:szCs w:val="24"/>
              </w:rPr>
              <w:t>%</w:t>
            </w:r>
            <w:r w:rsidRPr="007619F1">
              <w:rPr>
                <w:bCs/>
                <w:color w:val="403152" w:themeColor="accent4" w:themeShade="80"/>
                <w:sz w:val="24"/>
                <w:szCs w:val="24"/>
              </w:rPr>
              <w:t xml:space="preserve"> </w:t>
            </w:r>
            <w:r w:rsidR="00840B13" w:rsidRPr="007619F1">
              <w:rPr>
                <w:bCs/>
                <w:color w:val="403152" w:themeColor="accent4" w:themeShade="80"/>
                <w:sz w:val="24"/>
                <w:szCs w:val="24"/>
              </w:rPr>
              <w:t>stated b</w:t>
            </w:r>
            <w:r w:rsidR="00C60CED" w:rsidRPr="007619F1">
              <w:rPr>
                <w:bCs/>
                <w:color w:val="403152" w:themeColor="accent4" w:themeShade="80"/>
                <w:sz w:val="24"/>
                <w:szCs w:val="24"/>
              </w:rPr>
              <w:t>etter street lighting at waiting areas</w:t>
            </w:r>
            <w:r w:rsidR="00840B13" w:rsidRPr="007619F1">
              <w:rPr>
                <w:bCs/>
                <w:color w:val="403152" w:themeColor="accent4" w:themeShade="80"/>
                <w:sz w:val="24"/>
                <w:szCs w:val="24"/>
              </w:rPr>
              <w:t xml:space="preserve">, </w:t>
            </w:r>
            <w:r w:rsidR="00C60CED" w:rsidRPr="007619F1">
              <w:rPr>
                <w:bCs/>
                <w:color w:val="403152" w:themeColor="accent4" w:themeShade="80"/>
                <w:sz w:val="24"/>
                <w:szCs w:val="24"/>
              </w:rPr>
              <w:t>3</w:t>
            </w:r>
            <w:r w:rsidRPr="007619F1">
              <w:rPr>
                <w:bCs/>
                <w:color w:val="403152" w:themeColor="accent4" w:themeShade="80"/>
                <w:sz w:val="24"/>
                <w:szCs w:val="24"/>
              </w:rPr>
              <w:t>6</w:t>
            </w:r>
            <w:r w:rsidR="00C60CED" w:rsidRPr="007619F1">
              <w:rPr>
                <w:bCs/>
                <w:color w:val="403152" w:themeColor="accent4" w:themeShade="80"/>
                <w:sz w:val="24"/>
                <w:szCs w:val="24"/>
              </w:rPr>
              <w:t>%</w:t>
            </w:r>
            <w:r w:rsidRPr="007619F1">
              <w:rPr>
                <w:bCs/>
                <w:color w:val="403152" w:themeColor="accent4" w:themeShade="80"/>
                <w:sz w:val="24"/>
                <w:szCs w:val="24"/>
              </w:rPr>
              <w:t xml:space="preserve"> b</w:t>
            </w:r>
            <w:r w:rsidR="00C60CED" w:rsidRPr="007619F1">
              <w:rPr>
                <w:bCs/>
                <w:color w:val="403152" w:themeColor="accent4" w:themeShade="80"/>
                <w:sz w:val="24"/>
                <w:szCs w:val="24"/>
              </w:rPr>
              <w:t>etter street lighting on walk home</w:t>
            </w:r>
            <w:r w:rsidRPr="007619F1">
              <w:rPr>
                <w:bCs/>
                <w:color w:val="403152" w:themeColor="accent4" w:themeShade="80"/>
                <w:sz w:val="24"/>
                <w:szCs w:val="24"/>
              </w:rPr>
              <w:t xml:space="preserve">, 31% </w:t>
            </w:r>
            <w:r w:rsidR="00840B13" w:rsidRPr="007619F1">
              <w:rPr>
                <w:bCs/>
                <w:color w:val="403152" w:themeColor="accent4" w:themeShade="80"/>
                <w:sz w:val="24"/>
                <w:szCs w:val="24"/>
              </w:rPr>
              <w:t>stated m</w:t>
            </w:r>
            <w:r w:rsidR="00C60CED" w:rsidRPr="007619F1">
              <w:rPr>
                <w:bCs/>
                <w:color w:val="403152" w:themeColor="accent4" w:themeShade="80"/>
                <w:sz w:val="24"/>
                <w:szCs w:val="24"/>
              </w:rPr>
              <w:t>ore Police on foot patrol</w:t>
            </w:r>
            <w:r w:rsidRPr="007619F1">
              <w:rPr>
                <w:bCs/>
                <w:color w:val="403152" w:themeColor="accent4" w:themeShade="80"/>
                <w:sz w:val="24"/>
                <w:szCs w:val="24"/>
              </w:rPr>
              <w:t xml:space="preserve">, 25% </w:t>
            </w:r>
            <w:r w:rsidR="00840B13" w:rsidRPr="007619F1">
              <w:rPr>
                <w:bCs/>
                <w:color w:val="403152" w:themeColor="accent4" w:themeShade="80"/>
                <w:sz w:val="24"/>
                <w:szCs w:val="24"/>
              </w:rPr>
              <w:t>stated h</w:t>
            </w:r>
            <w:r w:rsidR="00C60CED" w:rsidRPr="007619F1">
              <w:rPr>
                <w:bCs/>
                <w:color w:val="403152" w:themeColor="accent4" w:themeShade="80"/>
                <w:sz w:val="24"/>
                <w:szCs w:val="24"/>
              </w:rPr>
              <w:t>aving a personal alarm</w:t>
            </w:r>
            <w:r w:rsidRPr="007619F1">
              <w:rPr>
                <w:bCs/>
                <w:color w:val="403152" w:themeColor="accent4" w:themeShade="80"/>
                <w:sz w:val="24"/>
                <w:szCs w:val="24"/>
              </w:rPr>
              <w:t xml:space="preserve">, 19% </w:t>
            </w:r>
            <w:r w:rsidR="00840B13" w:rsidRPr="007619F1">
              <w:rPr>
                <w:bCs/>
                <w:color w:val="403152" w:themeColor="accent4" w:themeShade="80"/>
                <w:sz w:val="24"/>
                <w:szCs w:val="24"/>
              </w:rPr>
              <w:t xml:space="preserve">stated </w:t>
            </w:r>
            <w:r w:rsidRPr="007619F1">
              <w:rPr>
                <w:bCs/>
                <w:color w:val="403152" w:themeColor="accent4" w:themeShade="80"/>
                <w:sz w:val="24"/>
                <w:szCs w:val="24"/>
              </w:rPr>
              <w:t>h</w:t>
            </w:r>
            <w:r w:rsidR="00C60CED" w:rsidRPr="007619F1">
              <w:rPr>
                <w:bCs/>
                <w:color w:val="403152" w:themeColor="accent4" w:themeShade="80"/>
                <w:sz w:val="24"/>
                <w:szCs w:val="24"/>
              </w:rPr>
              <w:t>aving phone charging points</w:t>
            </w:r>
            <w:r w:rsidRPr="007619F1">
              <w:rPr>
                <w:bCs/>
                <w:color w:val="403152" w:themeColor="accent4" w:themeShade="80"/>
                <w:sz w:val="24"/>
                <w:szCs w:val="24"/>
              </w:rPr>
              <w:t xml:space="preserve">, 12% </w:t>
            </w:r>
            <w:r w:rsidR="00840B13" w:rsidRPr="007619F1">
              <w:rPr>
                <w:bCs/>
                <w:color w:val="403152" w:themeColor="accent4" w:themeShade="80"/>
                <w:sz w:val="24"/>
                <w:szCs w:val="24"/>
              </w:rPr>
              <w:t>stated o</w:t>
            </w:r>
            <w:r w:rsidR="00C60CED" w:rsidRPr="007619F1">
              <w:rPr>
                <w:bCs/>
                <w:color w:val="403152" w:themeColor="accent4" w:themeShade="80"/>
                <w:sz w:val="24"/>
                <w:szCs w:val="24"/>
              </w:rPr>
              <w:t>ther</w:t>
            </w:r>
            <w:r w:rsidR="00840B13" w:rsidRPr="007619F1">
              <w:rPr>
                <w:bCs/>
                <w:color w:val="403152" w:themeColor="accent4" w:themeShade="80"/>
                <w:sz w:val="24"/>
                <w:szCs w:val="24"/>
              </w:rPr>
              <w:t xml:space="preserve"> measures and </w:t>
            </w:r>
            <w:r w:rsidRPr="007619F1">
              <w:rPr>
                <w:bCs/>
                <w:color w:val="403152" w:themeColor="accent4" w:themeShade="80"/>
                <w:sz w:val="24"/>
                <w:szCs w:val="24"/>
              </w:rPr>
              <w:t xml:space="preserve">12% </w:t>
            </w:r>
            <w:r w:rsidR="00840B13" w:rsidRPr="007619F1">
              <w:rPr>
                <w:bCs/>
                <w:color w:val="403152" w:themeColor="accent4" w:themeShade="80"/>
                <w:sz w:val="24"/>
                <w:szCs w:val="24"/>
              </w:rPr>
              <w:t>stated n</w:t>
            </w:r>
            <w:r w:rsidR="00C60CED" w:rsidRPr="007619F1">
              <w:rPr>
                <w:bCs/>
                <w:color w:val="403152" w:themeColor="accent4" w:themeShade="80"/>
                <w:sz w:val="24"/>
                <w:szCs w:val="24"/>
              </w:rPr>
              <w:t xml:space="preserve">eighbourhood watch in </w:t>
            </w:r>
            <w:r w:rsidRPr="007619F1">
              <w:rPr>
                <w:bCs/>
                <w:color w:val="403152" w:themeColor="accent4" w:themeShade="80"/>
                <w:sz w:val="24"/>
                <w:szCs w:val="24"/>
              </w:rPr>
              <w:t>t</w:t>
            </w:r>
            <w:r w:rsidR="00C60CED" w:rsidRPr="007619F1">
              <w:rPr>
                <w:bCs/>
                <w:color w:val="403152" w:themeColor="accent4" w:themeShade="80"/>
                <w:sz w:val="24"/>
                <w:szCs w:val="24"/>
              </w:rPr>
              <w:t>he area</w:t>
            </w:r>
            <w:r w:rsidRPr="007619F1">
              <w:rPr>
                <w:bCs/>
                <w:color w:val="403152" w:themeColor="accent4" w:themeShade="80"/>
                <w:sz w:val="24"/>
                <w:szCs w:val="24"/>
              </w:rPr>
              <w:t>.</w:t>
            </w:r>
          </w:p>
          <w:p w14:paraId="6D267C9D" w14:textId="78879123" w:rsidR="00C60CED" w:rsidRPr="007619F1" w:rsidRDefault="00C60CED" w:rsidP="00665A9D">
            <w:pPr>
              <w:rPr>
                <w:bCs/>
                <w:color w:val="403152" w:themeColor="accent4" w:themeShade="80"/>
                <w:sz w:val="24"/>
                <w:szCs w:val="24"/>
              </w:rPr>
            </w:pPr>
          </w:p>
          <w:p w14:paraId="3C6EFB65" w14:textId="2DBCFE03" w:rsidR="000D290B" w:rsidRPr="007619F1" w:rsidRDefault="000D290B" w:rsidP="000D290B">
            <w:pPr>
              <w:rPr>
                <w:bCs/>
                <w:color w:val="403152" w:themeColor="accent4" w:themeShade="80"/>
                <w:sz w:val="24"/>
                <w:szCs w:val="24"/>
              </w:rPr>
            </w:pPr>
            <w:r w:rsidRPr="007619F1">
              <w:rPr>
                <w:bCs/>
                <w:color w:val="403152" w:themeColor="accent4" w:themeShade="80"/>
                <w:sz w:val="24"/>
                <w:szCs w:val="24"/>
              </w:rPr>
              <w:t>199</w:t>
            </w:r>
            <w:r w:rsidR="00063679" w:rsidRPr="007619F1">
              <w:rPr>
                <w:bCs/>
                <w:color w:val="403152" w:themeColor="accent4" w:themeShade="80"/>
                <w:sz w:val="24"/>
                <w:szCs w:val="24"/>
              </w:rPr>
              <w:t xml:space="preserve"> </w:t>
            </w:r>
            <w:r w:rsidRPr="007619F1">
              <w:rPr>
                <w:bCs/>
                <w:color w:val="403152" w:themeColor="accent4" w:themeShade="80"/>
                <w:sz w:val="24"/>
                <w:szCs w:val="24"/>
              </w:rPr>
              <w:t xml:space="preserve">votes </w:t>
            </w:r>
            <w:r w:rsidR="00063679" w:rsidRPr="007619F1">
              <w:rPr>
                <w:bCs/>
                <w:color w:val="403152" w:themeColor="accent4" w:themeShade="80"/>
                <w:sz w:val="24"/>
                <w:szCs w:val="24"/>
              </w:rPr>
              <w:t xml:space="preserve">through </w:t>
            </w:r>
            <w:proofErr w:type="gramStart"/>
            <w:r w:rsidR="00063679" w:rsidRPr="007619F1">
              <w:rPr>
                <w:bCs/>
                <w:color w:val="403152" w:themeColor="accent4" w:themeShade="80"/>
                <w:sz w:val="24"/>
                <w:szCs w:val="24"/>
              </w:rPr>
              <w:t>a</w:t>
            </w:r>
            <w:proofErr w:type="gramEnd"/>
            <w:r w:rsidR="00063679" w:rsidRPr="007619F1">
              <w:rPr>
                <w:bCs/>
                <w:color w:val="403152" w:themeColor="accent4" w:themeShade="80"/>
                <w:sz w:val="24"/>
                <w:szCs w:val="24"/>
              </w:rPr>
              <w:t xml:space="preserve"> </w:t>
            </w:r>
            <w:r w:rsidR="00840B13" w:rsidRPr="007619F1">
              <w:rPr>
                <w:bCs/>
                <w:color w:val="403152" w:themeColor="accent4" w:themeShade="80"/>
                <w:sz w:val="24"/>
                <w:szCs w:val="24"/>
              </w:rPr>
              <w:t xml:space="preserve">Essex County Council led </w:t>
            </w:r>
            <w:r w:rsidRPr="007619F1">
              <w:rPr>
                <w:bCs/>
                <w:color w:val="403152" w:themeColor="accent4" w:themeShade="80"/>
                <w:sz w:val="24"/>
                <w:szCs w:val="24"/>
              </w:rPr>
              <w:t>Facebook poll</w:t>
            </w:r>
            <w:r w:rsidR="00840B13" w:rsidRPr="007619F1">
              <w:rPr>
                <w:bCs/>
                <w:color w:val="403152" w:themeColor="accent4" w:themeShade="80"/>
                <w:sz w:val="24"/>
                <w:szCs w:val="24"/>
              </w:rPr>
              <w:t xml:space="preserve"> in 2021</w:t>
            </w:r>
            <w:r w:rsidR="00063679" w:rsidRPr="007619F1">
              <w:rPr>
                <w:bCs/>
                <w:color w:val="403152" w:themeColor="accent4" w:themeShade="80"/>
                <w:sz w:val="24"/>
                <w:szCs w:val="24"/>
              </w:rPr>
              <w:t xml:space="preserve"> asked d</w:t>
            </w:r>
            <w:r w:rsidRPr="007619F1">
              <w:rPr>
                <w:bCs/>
                <w:color w:val="403152" w:themeColor="accent4" w:themeShade="80"/>
                <w:sz w:val="24"/>
                <w:szCs w:val="24"/>
              </w:rPr>
              <w:t>o you feel unsafe when using any of the b</w:t>
            </w:r>
            <w:r w:rsidR="00063679" w:rsidRPr="007619F1">
              <w:rPr>
                <w:bCs/>
                <w:color w:val="403152" w:themeColor="accent4" w:themeShade="80"/>
                <w:sz w:val="24"/>
                <w:szCs w:val="24"/>
              </w:rPr>
              <w:t xml:space="preserve">elow </w:t>
            </w:r>
            <w:r w:rsidRPr="007619F1">
              <w:rPr>
                <w:bCs/>
                <w:color w:val="403152" w:themeColor="accent4" w:themeShade="80"/>
                <w:sz w:val="24"/>
                <w:szCs w:val="24"/>
              </w:rPr>
              <w:t>forms of public transport</w:t>
            </w:r>
            <w:r w:rsidR="00063679" w:rsidRPr="007619F1">
              <w:rPr>
                <w:bCs/>
                <w:color w:val="403152" w:themeColor="accent4" w:themeShade="80"/>
                <w:sz w:val="24"/>
                <w:szCs w:val="24"/>
              </w:rPr>
              <w:t xml:space="preserve">, </w:t>
            </w:r>
            <w:r w:rsidRPr="007619F1">
              <w:rPr>
                <w:bCs/>
                <w:color w:val="403152" w:themeColor="accent4" w:themeShade="80"/>
                <w:sz w:val="24"/>
                <w:szCs w:val="24"/>
              </w:rPr>
              <w:t xml:space="preserve">10% </w:t>
            </w:r>
            <w:r w:rsidR="00063679" w:rsidRPr="007619F1">
              <w:rPr>
                <w:bCs/>
                <w:color w:val="403152" w:themeColor="accent4" w:themeShade="80"/>
                <w:sz w:val="24"/>
                <w:szCs w:val="24"/>
              </w:rPr>
              <w:t xml:space="preserve">referred to </w:t>
            </w:r>
            <w:r w:rsidRPr="007619F1">
              <w:rPr>
                <w:bCs/>
                <w:color w:val="403152" w:themeColor="accent4" w:themeShade="80"/>
                <w:sz w:val="24"/>
                <w:szCs w:val="24"/>
              </w:rPr>
              <w:t>taxis</w:t>
            </w:r>
            <w:r w:rsidR="00063679" w:rsidRPr="007619F1">
              <w:rPr>
                <w:bCs/>
                <w:color w:val="403152" w:themeColor="accent4" w:themeShade="80"/>
                <w:sz w:val="24"/>
                <w:szCs w:val="24"/>
              </w:rPr>
              <w:t xml:space="preserve">.  When asked </w:t>
            </w:r>
            <w:r w:rsidRPr="007619F1">
              <w:rPr>
                <w:bCs/>
                <w:color w:val="403152" w:themeColor="accent4" w:themeShade="80"/>
                <w:sz w:val="24"/>
                <w:szCs w:val="24"/>
              </w:rPr>
              <w:t>If you feel unsafe when using taxis, when do you feel the most unsaf</w:t>
            </w:r>
            <w:r w:rsidR="00063679" w:rsidRPr="007619F1">
              <w:rPr>
                <w:bCs/>
                <w:color w:val="403152" w:themeColor="accent4" w:themeShade="80"/>
                <w:sz w:val="24"/>
                <w:szCs w:val="24"/>
              </w:rPr>
              <w:t xml:space="preserve">e, </w:t>
            </w:r>
            <w:r w:rsidRPr="007619F1">
              <w:rPr>
                <w:bCs/>
                <w:color w:val="403152" w:themeColor="accent4" w:themeShade="80"/>
                <w:sz w:val="24"/>
                <w:szCs w:val="24"/>
              </w:rPr>
              <w:t xml:space="preserve">97% </w:t>
            </w:r>
            <w:r w:rsidR="00335760" w:rsidRPr="007619F1">
              <w:rPr>
                <w:bCs/>
                <w:color w:val="403152" w:themeColor="accent4" w:themeShade="80"/>
                <w:sz w:val="24"/>
                <w:szCs w:val="24"/>
              </w:rPr>
              <w:t>stated in the e</w:t>
            </w:r>
            <w:r w:rsidRPr="007619F1">
              <w:rPr>
                <w:bCs/>
                <w:color w:val="403152" w:themeColor="accent4" w:themeShade="80"/>
                <w:sz w:val="24"/>
                <w:szCs w:val="24"/>
              </w:rPr>
              <w:t>vening</w:t>
            </w:r>
            <w:r w:rsidR="00063679" w:rsidRPr="007619F1">
              <w:rPr>
                <w:bCs/>
                <w:color w:val="403152" w:themeColor="accent4" w:themeShade="80"/>
                <w:sz w:val="24"/>
                <w:szCs w:val="24"/>
              </w:rPr>
              <w:t xml:space="preserve"> and </w:t>
            </w:r>
            <w:r w:rsidRPr="007619F1">
              <w:rPr>
                <w:bCs/>
                <w:color w:val="403152" w:themeColor="accent4" w:themeShade="80"/>
                <w:sz w:val="24"/>
                <w:szCs w:val="24"/>
              </w:rPr>
              <w:t xml:space="preserve">3% </w:t>
            </w:r>
            <w:r w:rsidR="00335760" w:rsidRPr="007619F1">
              <w:rPr>
                <w:bCs/>
                <w:color w:val="403152" w:themeColor="accent4" w:themeShade="80"/>
                <w:sz w:val="24"/>
                <w:szCs w:val="24"/>
              </w:rPr>
              <w:t>said they n</w:t>
            </w:r>
            <w:r w:rsidRPr="007619F1">
              <w:rPr>
                <w:bCs/>
                <w:color w:val="403152" w:themeColor="accent4" w:themeShade="80"/>
                <w:sz w:val="24"/>
                <w:szCs w:val="24"/>
              </w:rPr>
              <w:t>ever</w:t>
            </w:r>
            <w:r w:rsidR="00335760" w:rsidRPr="007619F1">
              <w:rPr>
                <w:bCs/>
                <w:color w:val="403152" w:themeColor="accent4" w:themeShade="80"/>
                <w:sz w:val="24"/>
                <w:szCs w:val="24"/>
              </w:rPr>
              <w:t xml:space="preserve"> felt safe</w:t>
            </w:r>
            <w:r w:rsidR="00510ED0" w:rsidRPr="007619F1">
              <w:rPr>
                <w:bCs/>
                <w:color w:val="403152" w:themeColor="accent4" w:themeShade="80"/>
                <w:sz w:val="24"/>
                <w:szCs w:val="24"/>
              </w:rPr>
              <w:t>.</w:t>
            </w:r>
          </w:p>
          <w:p w14:paraId="7ADB6934" w14:textId="4E5FE587" w:rsidR="00C60CED" w:rsidRPr="007619F1" w:rsidRDefault="00C60CED" w:rsidP="00665A9D">
            <w:pPr>
              <w:rPr>
                <w:bCs/>
                <w:color w:val="403152" w:themeColor="accent4" w:themeShade="80"/>
                <w:sz w:val="24"/>
                <w:szCs w:val="24"/>
              </w:rPr>
            </w:pPr>
          </w:p>
          <w:p w14:paraId="073A894F" w14:textId="4564B43B" w:rsidR="00F76101" w:rsidRPr="007619F1" w:rsidRDefault="00335760" w:rsidP="002F5555">
            <w:pPr>
              <w:rPr>
                <w:bCs/>
                <w:color w:val="403152" w:themeColor="accent4" w:themeShade="80"/>
                <w:sz w:val="24"/>
                <w:szCs w:val="24"/>
              </w:rPr>
            </w:pPr>
            <w:r w:rsidRPr="007619F1">
              <w:rPr>
                <w:bCs/>
                <w:color w:val="403152" w:themeColor="accent4" w:themeShade="80"/>
                <w:sz w:val="24"/>
                <w:szCs w:val="24"/>
              </w:rPr>
              <w:t>Further h</w:t>
            </w:r>
            <w:r w:rsidR="00F76101" w:rsidRPr="007619F1">
              <w:rPr>
                <w:bCs/>
                <w:color w:val="403152" w:themeColor="accent4" w:themeShade="80"/>
                <w:sz w:val="24"/>
                <w:szCs w:val="24"/>
              </w:rPr>
              <w:t>istoric a</w:t>
            </w:r>
            <w:r w:rsidR="00E94294" w:rsidRPr="007619F1">
              <w:rPr>
                <w:bCs/>
                <w:color w:val="403152" w:themeColor="accent4" w:themeShade="80"/>
                <w:sz w:val="24"/>
                <w:szCs w:val="24"/>
              </w:rPr>
              <w:t>necdotal evidence from a very small pool of subjects</w:t>
            </w:r>
            <w:r w:rsidR="00F76101" w:rsidRPr="007619F1">
              <w:rPr>
                <w:bCs/>
                <w:color w:val="403152" w:themeColor="accent4" w:themeShade="80"/>
                <w:sz w:val="24"/>
                <w:szCs w:val="24"/>
              </w:rPr>
              <w:t xml:space="preserve"> supports this assertion </w:t>
            </w:r>
            <w:r w:rsidR="00E94294" w:rsidRPr="007619F1">
              <w:rPr>
                <w:bCs/>
                <w:color w:val="403152" w:themeColor="accent4" w:themeShade="80"/>
                <w:sz w:val="24"/>
                <w:szCs w:val="24"/>
              </w:rPr>
              <w:t xml:space="preserve">that women, in particular young women </w:t>
            </w:r>
            <w:r w:rsidR="00510ED0" w:rsidRPr="007619F1">
              <w:rPr>
                <w:bCs/>
                <w:color w:val="403152" w:themeColor="accent4" w:themeShade="80"/>
                <w:sz w:val="24"/>
                <w:szCs w:val="24"/>
              </w:rPr>
              <w:t xml:space="preserve">are less likely to </w:t>
            </w:r>
            <w:r w:rsidR="00F76101" w:rsidRPr="007619F1">
              <w:rPr>
                <w:bCs/>
                <w:color w:val="403152" w:themeColor="accent4" w:themeShade="80"/>
                <w:sz w:val="24"/>
                <w:szCs w:val="24"/>
              </w:rPr>
              <w:t xml:space="preserve">use the services of a taxi within the Braintree District alone, especially at night.  </w:t>
            </w:r>
          </w:p>
          <w:p w14:paraId="342C70A8" w14:textId="77777777" w:rsidR="00F76101" w:rsidRPr="007619F1" w:rsidRDefault="00F76101" w:rsidP="002F5555">
            <w:pPr>
              <w:rPr>
                <w:bCs/>
                <w:color w:val="403152" w:themeColor="accent4" w:themeShade="80"/>
                <w:sz w:val="24"/>
                <w:szCs w:val="24"/>
              </w:rPr>
            </w:pPr>
          </w:p>
          <w:p w14:paraId="5AFFF21B" w14:textId="1A46B642" w:rsidR="002F5555" w:rsidRPr="007619F1" w:rsidRDefault="007619F1" w:rsidP="00665A9D">
            <w:pPr>
              <w:rPr>
                <w:bCs/>
                <w:color w:val="403152" w:themeColor="accent4" w:themeShade="80"/>
                <w:sz w:val="24"/>
                <w:szCs w:val="24"/>
              </w:rPr>
            </w:pPr>
            <w:r w:rsidRPr="007619F1">
              <w:rPr>
                <w:bCs/>
                <w:color w:val="403152" w:themeColor="accent4" w:themeShade="80"/>
                <w:sz w:val="24"/>
                <w:szCs w:val="24"/>
              </w:rPr>
              <w:t>Removal of the quantity restriction</w:t>
            </w:r>
            <w:r w:rsidR="00F76101" w:rsidRPr="007619F1">
              <w:rPr>
                <w:bCs/>
                <w:color w:val="403152" w:themeColor="accent4" w:themeShade="80"/>
                <w:sz w:val="24"/>
                <w:szCs w:val="24"/>
              </w:rPr>
              <w:t xml:space="preserve"> may mean more taxis and could provide an opportunity for more female drivers or </w:t>
            </w:r>
            <w:r w:rsidR="00510ED0" w:rsidRPr="007619F1">
              <w:rPr>
                <w:bCs/>
                <w:color w:val="403152" w:themeColor="accent4" w:themeShade="80"/>
                <w:sz w:val="24"/>
                <w:szCs w:val="24"/>
              </w:rPr>
              <w:t xml:space="preserve">female orientated </w:t>
            </w:r>
            <w:r w:rsidR="00F76101" w:rsidRPr="007619F1">
              <w:rPr>
                <w:bCs/>
                <w:color w:val="403152" w:themeColor="accent4" w:themeShade="80"/>
                <w:sz w:val="24"/>
                <w:szCs w:val="24"/>
              </w:rPr>
              <w:t>businesses.</w:t>
            </w:r>
            <w:r w:rsidR="00510ED0" w:rsidRPr="007619F1">
              <w:rPr>
                <w:bCs/>
                <w:color w:val="403152" w:themeColor="accent4" w:themeShade="80"/>
                <w:sz w:val="24"/>
                <w:szCs w:val="24"/>
              </w:rPr>
              <w:t xml:space="preserve">  It is </w:t>
            </w:r>
            <w:r w:rsidR="00C109A8" w:rsidRPr="007619F1">
              <w:rPr>
                <w:bCs/>
                <w:color w:val="403152" w:themeColor="accent4" w:themeShade="80"/>
                <w:sz w:val="24"/>
                <w:szCs w:val="24"/>
              </w:rPr>
              <w:t xml:space="preserve">particularly important for female passengers who may otherwise use </w:t>
            </w:r>
            <w:proofErr w:type="gramStart"/>
            <w:r w:rsidR="00C109A8" w:rsidRPr="007619F1">
              <w:rPr>
                <w:bCs/>
                <w:color w:val="403152" w:themeColor="accent4" w:themeShade="80"/>
                <w:sz w:val="24"/>
                <w:szCs w:val="24"/>
              </w:rPr>
              <w:t>less</w:t>
            </w:r>
            <w:proofErr w:type="gramEnd"/>
            <w:r w:rsidR="00C109A8" w:rsidRPr="007619F1">
              <w:rPr>
                <w:bCs/>
                <w:color w:val="403152" w:themeColor="accent4" w:themeShade="80"/>
                <w:sz w:val="24"/>
                <w:szCs w:val="24"/>
              </w:rPr>
              <w:t xml:space="preserve"> safe methods such as walking alone late at night</w:t>
            </w:r>
            <w:r w:rsidR="00335760" w:rsidRPr="007619F1">
              <w:rPr>
                <w:bCs/>
                <w:color w:val="403152" w:themeColor="accent4" w:themeShade="80"/>
                <w:sz w:val="24"/>
                <w:szCs w:val="24"/>
              </w:rPr>
              <w:t xml:space="preserve">, sharing a taxi with </w:t>
            </w:r>
            <w:r w:rsidRPr="007619F1">
              <w:rPr>
                <w:bCs/>
                <w:color w:val="403152" w:themeColor="accent4" w:themeShade="80"/>
                <w:sz w:val="24"/>
                <w:szCs w:val="24"/>
              </w:rPr>
              <w:t>strangers,</w:t>
            </w:r>
            <w:r w:rsidR="00335760" w:rsidRPr="007619F1">
              <w:rPr>
                <w:bCs/>
                <w:color w:val="403152" w:themeColor="accent4" w:themeShade="80"/>
                <w:sz w:val="24"/>
                <w:szCs w:val="24"/>
              </w:rPr>
              <w:t xml:space="preserve"> </w:t>
            </w:r>
            <w:r w:rsidR="00C109A8" w:rsidRPr="007619F1">
              <w:rPr>
                <w:bCs/>
                <w:color w:val="403152" w:themeColor="accent4" w:themeShade="80"/>
                <w:sz w:val="24"/>
                <w:szCs w:val="24"/>
              </w:rPr>
              <w:t xml:space="preserve">or using unlicensed vehicles. Increasing the number of easily recognisable </w:t>
            </w:r>
            <w:r w:rsidR="00510ED0" w:rsidRPr="007619F1">
              <w:rPr>
                <w:bCs/>
                <w:color w:val="403152" w:themeColor="accent4" w:themeShade="80"/>
                <w:sz w:val="24"/>
                <w:szCs w:val="24"/>
              </w:rPr>
              <w:t xml:space="preserve">taxis </w:t>
            </w:r>
            <w:r w:rsidR="00840B13" w:rsidRPr="007619F1">
              <w:rPr>
                <w:bCs/>
                <w:color w:val="403152" w:themeColor="accent4" w:themeShade="80"/>
                <w:sz w:val="24"/>
                <w:szCs w:val="24"/>
              </w:rPr>
              <w:t xml:space="preserve">should have a </w:t>
            </w:r>
            <w:r w:rsidR="00C109A8" w:rsidRPr="007619F1">
              <w:rPr>
                <w:bCs/>
                <w:color w:val="403152" w:themeColor="accent4" w:themeShade="80"/>
                <w:sz w:val="24"/>
                <w:szCs w:val="24"/>
              </w:rPr>
              <w:t>positive impact in this regard.</w:t>
            </w:r>
          </w:p>
        </w:tc>
      </w:tr>
      <w:tr w:rsidR="009E179E" w14:paraId="7E7C3768" w14:textId="77777777" w:rsidTr="00ED71B9">
        <w:trPr>
          <w:trHeight w:val="283"/>
        </w:trPr>
        <w:tc>
          <w:tcPr>
            <w:tcW w:w="1271" w:type="dxa"/>
            <w:shd w:val="clear" w:color="auto" w:fill="auto"/>
          </w:tcPr>
          <w:p w14:paraId="68C36687" w14:textId="77777777" w:rsidR="009E179E" w:rsidRDefault="009E179E" w:rsidP="00315022">
            <w:pPr>
              <w:jc w:val="both"/>
              <w:rPr>
                <w:sz w:val="24"/>
                <w:szCs w:val="24"/>
              </w:rPr>
            </w:pPr>
            <w:r>
              <w:rPr>
                <w:sz w:val="24"/>
                <w:szCs w:val="24"/>
              </w:rPr>
              <w:lastRenderedPageBreak/>
              <w:t xml:space="preserve">Sexual orientation </w:t>
            </w:r>
          </w:p>
        </w:tc>
        <w:tc>
          <w:tcPr>
            <w:tcW w:w="8314" w:type="dxa"/>
            <w:shd w:val="clear" w:color="auto" w:fill="auto"/>
          </w:tcPr>
          <w:p w14:paraId="24244B3F" w14:textId="61829F8E" w:rsidR="003839AF" w:rsidRPr="007619F1" w:rsidRDefault="003839AF" w:rsidP="00ED71B9">
            <w:pPr>
              <w:rPr>
                <w:bCs/>
                <w:color w:val="403152" w:themeColor="accent4" w:themeShade="80"/>
                <w:sz w:val="24"/>
                <w:szCs w:val="24"/>
              </w:rPr>
            </w:pPr>
            <w:r w:rsidRPr="007619F1">
              <w:rPr>
                <w:bCs/>
                <w:color w:val="403152" w:themeColor="accent4" w:themeShade="80"/>
                <w:sz w:val="24"/>
                <w:szCs w:val="24"/>
              </w:rPr>
              <w:t>A</w:t>
            </w:r>
            <w:r w:rsidR="002F5555" w:rsidRPr="007619F1">
              <w:rPr>
                <w:bCs/>
                <w:color w:val="403152" w:themeColor="accent4" w:themeShade="80"/>
                <w:sz w:val="24"/>
                <w:szCs w:val="24"/>
              </w:rPr>
              <w:t xml:space="preserve"> 2018 LGBT survey pointed to public transport as the most common place where respondents avoided being open about their sexual orientation and that it may even be avoided altogether. Re</w:t>
            </w:r>
            <w:r w:rsidRPr="007619F1">
              <w:rPr>
                <w:bCs/>
                <w:color w:val="403152" w:themeColor="accent4" w:themeShade="80"/>
                <w:sz w:val="24"/>
                <w:szCs w:val="24"/>
              </w:rPr>
              <w:t xml:space="preserve">moving the quantity restriction </w:t>
            </w:r>
            <w:r w:rsidR="002F5555" w:rsidRPr="007619F1">
              <w:rPr>
                <w:bCs/>
                <w:color w:val="403152" w:themeColor="accent4" w:themeShade="80"/>
                <w:sz w:val="24"/>
                <w:szCs w:val="24"/>
              </w:rPr>
              <w:t>may assist here.</w:t>
            </w:r>
          </w:p>
          <w:p w14:paraId="6B300311" w14:textId="77777777" w:rsidR="00ED71B9" w:rsidRPr="007619F1" w:rsidRDefault="00ED71B9" w:rsidP="00ED71B9">
            <w:pPr>
              <w:rPr>
                <w:bCs/>
                <w:color w:val="403152" w:themeColor="accent4" w:themeShade="80"/>
                <w:sz w:val="24"/>
                <w:szCs w:val="24"/>
              </w:rPr>
            </w:pPr>
          </w:p>
          <w:p w14:paraId="2CD83459" w14:textId="2C28612A" w:rsidR="00586C11" w:rsidRPr="007619F1" w:rsidRDefault="00586C11" w:rsidP="00586C11">
            <w:pPr>
              <w:pStyle w:val="NormalWeb"/>
              <w:shd w:val="clear" w:color="auto" w:fill="FFFFFF"/>
              <w:spacing w:before="0" w:beforeAutospacing="0" w:after="165" w:afterAutospacing="0"/>
              <w:rPr>
                <w:rFonts w:ascii="Calibri" w:hAnsi="Calibri" w:cs="Calibri"/>
                <w:bCs/>
                <w:color w:val="333333"/>
              </w:rPr>
            </w:pPr>
            <w:r w:rsidRPr="007619F1">
              <w:rPr>
                <w:rFonts w:ascii="Calibri" w:hAnsi="Calibri" w:cs="Calibri"/>
                <w:bCs/>
                <w:color w:val="333333"/>
              </w:rPr>
              <w:t>Transport for London found that LGBTQIA+ passengers are three times more likely to encounter unsolicited sexual behaviour on London's public transport compared to heterosexual people.</w:t>
            </w:r>
          </w:p>
          <w:p w14:paraId="2B412D86" w14:textId="4C8E01B6" w:rsidR="00586C11" w:rsidRPr="007619F1" w:rsidRDefault="00586C11" w:rsidP="00ED71B9">
            <w:pPr>
              <w:pStyle w:val="NormalWeb"/>
              <w:shd w:val="clear" w:color="auto" w:fill="FFFFFF"/>
              <w:spacing w:before="0" w:beforeAutospacing="0" w:after="165" w:afterAutospacing="0"/>
              <w:rPr>
                <w:rFonts w:ascii="Calibri" w:hAnsi="Calibri" w:cs="Calibri"/>
                <w:bCs/>
                <w:color w:val="333333"/>
              </w:rPr>
            </w:pPr>
            <w:r w:rsidRPr="007619F1">
              <w:rPr>
                <w:rFonts w:ascii="Calibri" w:hAnsi="Calibri" w:cs="Calibri"/>
                <w:bCs/>
                <w:color w:val="333333"/>
              </w:rPr>
              <w:lastRenderedPageBreak/>
              <w:t>Fear of violence and crime encountered on and around public transport is also a pivotal factor in the travel choices or lack thereof amongst the</w:t>
            </w:r>
            <w:r w:rsidR="00ED71B9" w:rsidRPr="007619F1">
              <w:rPr>
                <w:rFonts w:ascii="Calibri" w:hAnsi="Calibri" w:cs="Calibri"/>
                <w:bCs/>
                <w:color w:val="333333"/>
              </w:rPr>
              <w:t xml:space="preserve"> LGBTQIA+ </w:t>
            </w:r>
            <w:r w:rsidRPr="007619F1">
              <w:rPr>
                <w:rFonts w:ascii="Calibri" w:hAnsi="Calibri" w:cs="Calibri"/>
                <w:bCs/>
                <w:color w:val="333333"/>
              </w:rPr>
              <w:t xml:space="preserve">community, forcing them to limit their options and apply self-policing behaviours; this inevitably makes </w:t>
            </w:r>
            <w:r w:rsidR="00ED71B9" w:rsidRPr="007619F1">
              <w:rPr>
                <w:rFonts w:ascii="Calibri" w:hAnsi="Calibri" w:cs="Calibri"/>
                <w:bCs/>
                <w:color w:val="333333"/>
              </w:rPr>
              <w:t xml:space="preserve">LGBTQIA+ </w:t>
            </w:r>
            <w:r w:rsidRPr="007619F1">
              <w:rPr>
                <w:rFonts w:ascii="Calibri" w:hAnsi="Calibri" w:cs="Calibri"/>
                <w:bCs/>
                <w:color w:val="333333"/>
              </w:rPr>
              <w:t>people pay hidden costs to travel safely.</w:t>
            </w:r>
          </w:p>
        </w:tc>
      </w:tr>
    </w:tbl>
    <w:p w14:paraId="2826100C" w14:textId="77777777" w:rsidR="002F5555" w:rsidRDefault="002F5555" w:rsidP="00757C1C">
      <w:pPr>
        <w:spacing w:after="0" w:line="240" w:lineRule="auto"/>
        <w:rPr>
          <w:sz w:val="24"/>
          <w:szCs w:val="24"/>
        </w:rPr>
      </w:pPr>
    </w:p>
    <w:p w14:paraId="3E4DF6E2" w14:textId="77777777" w:rsidR="00F508FF" w:rsidRDefault="00501328" w:rsidP="00757C1C">
      <w:pPr>
        <w:spacing w:after="0" w:line="240" w:lineRule="auto"/>
        <w:rPr>
          <w:sz w:val="24"/>
          <w:szCs w:val="24"/>
        </w:rPr>
      </w:pPr>
      <w:r>
        <w:rPr>
          <w:sz w:val="24"/>
          <w:szCs w:val="24"/>
        </w:rPr>
        <w:t xml:space="preserve">Q </w:t>
      </w:r>
      <w:r w:rsidR="008A6C68">
        <w:rPr>
          <w:sz w:val="24"/>
          <w:szCs w:val="24"/>
        </w:rPr>
        <w:t>7</w:t>
      </w:r>
      <w:r>
        <w:rPr>
          <w:sz w:val="24"/>
          <w:szCs w:val="24"/>
        </w:rPr>
        <w:t xml:space="preserve">. </w:t>
      </w:r>
      <w:r w:rsidR="00A00C90">
        <w:rPr>
          <w:sz w:val="24"/>
          <w:szCs w:val="24"/>
        </w:rPr>
        <w:t xml:space="preserve"> </w:t>
      </w:r>
      <w:r>
        <w:rPr>
          <w:sz w:val="24"/>
          <w:szCs w:val="24"/>
        </w:rPr>
        <w:t>Using the responses to questions 4</w:t>
      </w:r>
      <w:r w:rsidR="0041603D">
        <w:rPr>
          <w:sz w:val="24"/>
          <w:szCs w:val="24"/>
        </w:rPr>
        <w:t xml:space="preserve"> &amp;</w:t>
      </w:r>
      <w:r w:rsidR="008A6C68">
        <w:rPr>
          <w:sz w:val="24"/>
          <w:szCs w:val="24"/>
        </w:rPr>
        <w:t xml:space="preserve"> </w:t>
      </w:r>
      <w:r>
        <w:rPr>
          <w:sz w:val="24"/>
          <w:szCs w:val="24"/>
        </w:rPr>
        <w:t xml:space="preserve">5 should a full EIA be carried out on this </w:t>
      </w:r>
    </w:p>
    <w:p w14:paraId="50050D8C" w14:textId="77777777" w:rsidR="00501328" w:rsidRDefault="00F508FF" w:rsidP="00757C1C">
      <w:pPr>
        <w:spacing w:after="0" w:line="240" w:lineRule="auto"/>
        <w:rPr>
          <w:sz w:val="24"/>
          <w:szCs w:val="24"/>
        </w:rPr>
      </w:pPr>
      <w:r>
        <w:rPr>
          <w:sz w:val="24"/>
          <w:szCs w:val="24"/>
        </w:rPr>
        <w:t xml:space="preserve">        </w:t>
      </w:r>
      <w:r w:rsidR="00A00C90">
        <w:rPr>
          <w:sz w:val="24"/>
          <w:szCs w:val="24"/>
        </w:rPr>
        <w:t xml:space="preserve"> </w:t>
      </w:r>
      <w:r w:rsidR="00501328">
        <w:rPr>
          <w:sz w:val="24"/>
          <w:szCs w:val="24"/>
        </w:rPr>
        <w:t xml:space="preserve">policy, strategy, </w:t>
      </w:r>
      <w:proofErr w:type="gramStart"/>
      <w:r w:rsidR="00501328">
        <w:rPr>
          <w:sz w:val="24"/>
          <w:szCs w:val="24"/>
        </w:rPr>
        <w:t>project</w:t>
      </w:r>
      <w:proofErr w:type="gramEnd"/>
      <w:r w:rsidR="00501328">
        <w:rPr>
          <w:sz w:val="24"/>
          <w:szCs w:val="24"/>
        </w:rPr>
        <w:t xml:space="preserve"> or service? </w:t>
      </w:r>
    </w:p>
    <w:p w14:paraId="6CE59EB4" w14:textId="0D9727EA" w:rsidR="006D3339" w:rsidRDefault="00ED71B9" w:rsidP="00757C1C">
      <w:pPr>
        <w:spacing w:after="0" w:line="240" w:lineRule="auto"/>
        <w:rPr>
          <w:sz w:val="24"/>
          <w:szCs w:val="24"/>
        </w:rPr>
      </w:pPr>
      <w:r>
        <w:rPr>
          <w:noProof/>
          <w:sz w:val="24"/>
          <w:szCs w:val="24"/>
          <w:lang w:val="en-US"/>
        </w:rPr>
        <mc:AlternateContent>
          <mc:Choice Requires="wps">
            <w:drawing>
              <wp:anchor distT="0" distB="0" distL="114300" distR="114300" simplePos="0" relativeHeight="251662336" behindDoc="0" locked="0" layoutInCell="1" allowOverlap="1" wp14:anchorId="74525657" wp14:editId="46054621">
                <wp:simplePos x="0" y="0"/>
                <wp:positionH relativeFrom="column">
                  <wp:posOffset>692468</wp:posOffset>
                </wp:positionH>
                <wp:positionV relativeFrom="paragraph">
                  <wp:posOffset>123825</wp:posOffset>
                </wp:positionV>
                <wp:extent cx="342900" cy="309562"/>
                <wp:effectExtent l="0" t="0" r="19050" b="14605"/>
                <wp:wrapNone/>
                <wp:docPr id="35" name="Rounded Rectangle 35"/>
                <wp:cNvGraphicFramePr/>
                <a:graphic xmlns:a="http://schemas.openxmlformats.org/drawingml/2006/main">
                  <a:graphicData uri="http://schemas.microsoft.com/office/word/2010/wordprocessingShape">
                    <wps:wsp>
                      <wps:cNvSpPr/>
                      <wps:spPr>
                        <a:xfrm>
                          <a:off x="0" y="0"/>
                          <a:ext cx="342900" cy="309562"/>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C50C38" id="Rounded Rectangle 35" o:spid="_x0000_s1026" style="position:absolute;margin-left:54.55pt;margin-top:9.75pt;width:27pt;height:2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" fillcolor="white [3201]" strokecolor="#ccc0d9 [1303]" strokeweight="2pt"/>
            </w:pict>
          </mc:Fallback>
        </mc:AlternateContent>
      </w:r>
      <w:r>
        <w:rPr>
          <w:noProof/>
          <w:sz w:val="24"/>
          <w:szCs w:val="24"/>
          <w:lang w:val="en-US"/>
        </w:rPr>
        <mc:AlternateContent>
          <mc:Choice Requires="wps">
            <w:drawing>
              <wp:anchor distT="0" distB="0" distL="114300" distR="114300" simplePos="0" relativeHeight="251664384" behindDoc="0" locked="0" layoutInCell="1" allowOverlap="1" wp14:anchorId="1D5ED9B8" wp14:editId="6B2893C0">
                <wp:simplePos x="0" y="0"/>
                <wp:positionH relativeFrom="column">
                  <wp:posOffset>1735137</wp:posOffset>
                </wp:positionH>
                <wp:positionV relativeFrom="paragraph">
                  <wp:posOffset>124143</wp:posOffset>
                </wp:positionV>
                <wp:extent cx="342900" cy="323850"/>
                <wp:effectExtent l="0" t="0" r="19050" b="19050"/>
                <wp:wrapNone/>
                <wp:docPr id="36" name="Rounded Rectangle 36"/>
                <wp:cNvGraphicFramePr/>
                <a:graphic xmlns:a="http://schemas.openxmlformats.org/drawingml/2006/main">
                  <a:graphicData uri="http://schemas.microsoft.com/office/word/2010/wordprocessingShape">
                    <wps:wsp>
                      <wps:cNvSpPr/>
                      <wps:spPr>
                        <a:xfrm>
                          <a:off x="0" y="0"/>
                          <a:ext cx="342900" cy="32385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4B1979A9" w14:textId="2DAC9858" w:rsidR="00665A9D" w:rsidRDefault="00665A9D" w:rsidP="00665A9D">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5ED9B8" id="Rounded Rectangle 36" o:spid="_x0000_s1035" style="position:absolute;margin-left:136.6pt;margin-top:9.8pt;width:27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" fillcolor="white [3201]" strokecolor="#ccc0d9 [1303]" strokeweight="2pt">
                <v:textbox>
                  <w:txbxContent>
                    <w:p w14:paraId="4B1979A9" w14:textId="2DAC9858" w:rsidR="00665A9D" w:rsidRDefault="00665A9D" w:rsidP="00665A9D">
                      <w:pPr>
                        <w:jc w:val="center"/>
                      </w:pPr>
                      <w:r>
                        <w:t>x</w:t>
                      </w:r>
                    </w:p>
                  </w:txbxContent>
                </v:textbox>
              </v:roundrect>
            </w:pict>
          </mc:Fallback>
        </mc:AlternateContent>
      </w:r>
      <w:r w:rsidR="00757C1C">
        <w:rPr>
          <w:sz w:val="24"/>
          <w:szCs w:val="24"/>
        </w:rPr>
        <w:t xml:space="preserve">      </w:t>
      </w:r>
      <w:r w:rsidR="00F508FF">
        <w:rPr>
          <w:sz w:val="24"/>
          <w:szCs w:val="24"/>
        </w:rPr>
        <w:t xml:space="preserve"> </w:t>
      </w:r>
    </w:p>
    <w:p w14:paraId="40066058" w14:textId="3991131E" w:rsidR="00757C1C" w:rsidRDefault="006D3339" w:rsidP="00757C1C">
      <w:pPr>
        <w:spacing w:after="0" w:line="240" w:lineRule="auto"/>
        <w:rPr>
          <w:sz w:val="24"/>
          <w:szCs w:val="24"/>
        </w:rPr>
      </w:pPr>
      <w:r>
        <w:rPr>
          <w:sz w:val="24"/>
          <w:szCs w:val="24"/>
        </w:rPr>
        <w:t xml:space="preserve">      </w:t>
      </w:r>
      <w:r w:rsidR="00F508FF">
        <w:rPr>
          <w:sz w:val="24"/>
          <w:szCs w:val="24"/>
        </w:rPr>
        <w:t xml:space="preserve">  </w:t>
      </w:r>
      <w:r w:rsidR="00757C1C">
        <w:rPr>
          <w:sz w:val="24"/>
          <w:szCs w:val="24"/>
        </w:rPr>
        <w:t xml:space="preserve">Yes                           No            </w:t>
      </w:r>
    </w:p>
    <w:p w14:paraId="4FAADAAC" w14:textId="77777777" w:rsidR="0042137C" w:rsidRDefault="0042137C">
      <w:pPr>
        <w:rPr>
          <w:sz w:val="24"/>
          <w:szCs w:val="24"/>
        </w:rPr>
      </w:pPr>
    </w:p>
    <w:p w14:paraId="6893D5FE" w14:textId="1EDE1D95" w:rsidR="00CF5D21" w:rsidRDefault="00CF5D21">
      <w:pPr>
        <w:rPr>
          <w:sz w:val="24"/>
          <w:szCs w:val="24"/>
        </w:rPr>
      </w:pPr>
      <w:r>
        <w:rPr>
          <w:noProof/>
          <w:sz w:val="24"/>
          <w:szCs w:val="24"/>
          <w:lang w:val="en-US"/>
        </w:rPr>
        <mc:AlternateContent>
          <mc:Choice Requires="wps">
            <w:drawing>
              <wp:anchor distT="0" distB="0" distL="114300" distR="114300" simplePos="0" relativeHeight="251665408" behindDoc="0" locked="0" layoutInCell="1" allowOverlap="1" wp14:anchorId="175D15EB" wp14:editId="1737E397">
                <wp:simplePos x="0" y="0"/>
                <wp:positionH relativeFrom="column">
                  <wp:posOffset>687705</wp:posOffset>
                </wp:positionH>
                <wp:positionV relativeFrom="paragraph">
                  <wp:posOffset>281305</wp:posOffset>
                </wp:positionV>
                <wp:extent cx="5124450" cy="21145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5124450" cy="2114550"/>
                        </a:xfrm>
                        <a:prstGeom prst="roundRect">
                          <a:avLst/>
                        </a:prstGeom>
                        <a:solidFill>
                          <a:sysClr val="window" lastClr="FFFFFF"/>
                        </a:solidFill>
                        <a:ln w="25400" cap="flat" cmpd="sng" algn="ctr">
                          <a:solidFill>
                            <a:schemeClr val="accent4">
                              <a:lumMod val="40000"/>
                              <a:lumOff val="60000"/>
                            </a:schemeClr>
                          </a:solidFill>
                          <a:prstDash val="solid"/>
                        </a:ln>
                        <a:effectLst/>
                      </wps:spPr>
                      <wps:txbx>
                        <w:txbxContent>
                          <w:p w14:paraId="08F6D54B" w14:textId="5A552F9C" w:rsidR="0081638A" w:rsidRDefault="0016541C" w:rsidP="0081638A">
                            <w:r>
                              <w:t xml:space="preserve">As the proposal aims to increase the number of taxis by removing the quantity restriction </w:t>
                            </w:r>
                            <w:r w:rsidR="0081638A">
                              <w:t xml:space="preserve">currently in place, there are no obvious reasons why one of the protected characteristics would be adversely affected.  </w:t>
                            </w:r>
                          </w:p>
                          <w:p w14:paraId="51698801" w14:textId="3F4B55DE" w:rsidR="0081638A" w:rsidRDefault="0081638A" w:rsidP="0081638A">
                            <w:r>
                              <w:t xml:space="preserve">More competition could provide improved customer choice and in turn provide positive outcomes for those protected characteristics.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D15EB" id="Rounded Rectangle 4" o:spid="_x0000_s1036" style="position:absolute;margin-left:54.15pt;margin-top:22.15pt;width:403.5pt;height:1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" fillcolor="window" strokecolor="#ccc0d9 [1303]" strokeweight="2pt">
                <v:textbox>
                  <w:txbxContent>
                    <w:p w14:paraId="08F6D54B" w14:textId="5A552F9C" w:rsidR="0081638A" w:rsidRDefault="0016541C" w:rsidP="0081638A">
                      <w:r>
                        <w:t xml:space="preserve">As the proposal aims to increase the number of taxis by removing the quantity restriction </w:t>
                      </w:r>
                      <w:r w:rsidR="0081638A">
                        <w:t xml:space="preserve">currently in place, there are no obvious reasons why one of the protected characteristics would be adversely affected.  </w:t>
                      </w:r>
                    </w:p>
                    <w:p w14:paraId="51698801" w14:textId="3F4B55DE" w:rsidR="0081638A" w:rsidRDefault="0081638A" w:rsidP="0081638A">
                      <w:r>
                        <w:t xml:space="preserve">More competition could provide improved customer choice and in turn provide positive outcomes for those protected characteristics.  </w:t>
                      </w:r>
                    </w:p>
                  </w:txbxContent>
                </v:textbox>
              </v:roundrect>
            </w:pict>
          </mc:Fallback>
        </mc:AlternateContent>
      </w:r>
      <w:r w:rsidR="00424E66">
        <w:rPr>
          <w:sz w:val="24"/>
          <w:szCs w:val="24"/>
        </w:rPr>
        <w:t xml:space="preserve">         </w:t>
      </w:r>
      <w:r>
        <w:rPr>
          <w:sz w:val="24"/>
          <w:szCs w:val="24"/>
        </w:rPr>
        <w:t>Provide your reasons for your response</w:t>
      </w:r>
      <w:r w:rsidR="004314E4">
        <w:rPr>
          <w:sz w:val="24"/>
          <w:szCs w:val="24"/>
        </w:rPr>
        <w:t xml:space="preserve"> showing how you have considered due regard</w:t>
      </w:r>
      <w:r w:rsidR="00075575">
        <w:rPr>
          <w:sz w:val="24"/>
          <w:szCs w:val="24"/>
        </w:rPr>
        <w:t>.</w:t>
      </w:r>
    </w:p>
    <w:p w14:paraId="0A85657E" w14:textId="77777777" w:rsidR="00CF5D21" w:rsidRDefault="00CF5D21">
      <w:pPr>
        <w:rPr>
          <w:sz w:val="24"/>
          <w:szCs w:val="24"/>
        </w:rPr>
      </w:pPr>
    </w:p>
    <w:p w14:paraId="3A933BAF" w14:textId="77777777" w:rsidR="00CF5D21" w:rsidRDefault="00CF5D21">
      <w:pPr>
        <w:rPr>
          <w:sz w:val="24"/>
          <w:szCs w:val="24"/>
        </w:rPr>
      </w:pPr>
    </w:p>
    <w:p w14:paraId="3D658928" w14:textId="77777777" w:rsidR="00AC4070" w:rsidRDefault="00AC4070">
      <w:pPr>
        <w:rPr>
          <w:sz w:val="24"/>
          <w:szCs w:val="24"/>
        </w:rPr>
      </w:pPr>
    </w:p>
    <w:p w14:paraId="7B4BA289" w14:textId="77777777" w:rsidR="00CF5D21" w:rsidRDefault="00CF5D21">
      <w:pPr>
        <w:rPr>
          <w:sz w:val="24"/>
          <w:szCs w:val="24"/>
        </w:rPr>
      </w:pPr>
    </w:p>
    <w:p w14:paraId="1FA76E43" w14:textId="77777777" w:rsidR="004314E4" w:rsidRDefault="004314E4">
      <w:pPr>
        <w:rPr>
          <w:sz w:val="24"/>
          <w:szCs w:val="24"/>
        </w:rPr>
      </w:pPr>
    </w:p>
    <w:p w14:paraId="753DC9FE" w14:textId="77777777" w:rsidR="004D1092" w:rsidRDefault="004D1092">
      <w:pPr>
        <w:rPr>
          <w:sz w:val="24"/>
          <w:szCs w:val="24"/>
        </w:rPr>
      </w:pPr>
    </w:p>
    <w:p w14:paraId="5E7B0451" w14:textId="77777777" w:rsidR="004D1092" w:rsidRDefault="004D1092">
      <w:pPr>
        <w:rPr>
          <w:sz w:val="24"/>
          <w:szCs w:val="24"/>
        </w:rPr>
      </w:pPr>
    </w:p>
    <w:p w14:paraId="306178C2" w14:textId="2E09C032" w:rsidR="00CF5D21" w:rsidRDefault="00665A9D">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63360" behindDoc="0" locked="0" layoutInCell="1" allowOverlap="1" wp14:anchorId="675CF124" wp14:editId="60AB3B2E">
                <wp:simplePos x="0" y="0"/>
                <wp:positionH relativeFrom="column">
                  <wp:posOffset>2849880</wp:posOffset>
                </wp:positionH>
                <wp:positionV relativeFrom="paragraph">
                  <wp:posOffset>336550</wp:posOffset>
                </wp:positionV>
                <wp:extent cx="2714625" cy="333375"/>
                <wp:effectExtent l="0" t="0" r="28575" b="28575"/>
                <wp:wrapNone/>
                <wp:docPr id="18" name="Rounded Rectangle 18"/>
                <wp:cNvGraphicFramePr/>
                <a:graphic xmlns:a="http://schemas.openxmlformats.org/drawingml/2006/main">
                  <a:graphicData uri="http://schemas.microsoft.com/office/word/2010/wordprocessingShape">
                    <wps:wsp>
                      <wps:cNvSpPr/>
                      <wps:spPr>
                        <a:xfrm>
                          <a:off x="0" y="0"/>
                          <a:ext cx="2714625" cy="3333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658E52EE" w14:textId="2C34ADB4" w:rsidR="00665A9D" w:rsidRDefault="00665A9D" w:rsidP="00665A9D">
                            <w:pPr>
                              <w:jc w:val="center"/>
                            </w:pPr>
                            <w:r>
                              <w:t>D Mellini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CF124" id="Rounded Rectangle 18" o:spid="_x0000_s1037" style="position:absolute;margin-left:224.4pt;margin-top:26.5pt;width:213.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" fillcolor="window" strokecolor="#ccc1da" strokeweight="2pt">
                <v:textbox>
                  <w:txbxContent>
                    <w:p w14:paraId="658E52EE" w14:textId="2C34ADB4" w:rsidR="00665A9D" w:rsidRDefault="00665A9D" w:rsidP="00665A9D">
                      <w:pPr>
                        <w:jc w:val="center"/>
                      </w:pPr>
                      <w:r>
                        <w:t>D Mellini</w:t>
                      </w:r>
                    </w:p>
                  </w:txbxContent>
                </v:textbox>
              </v:roundrect>
            </w:pict>
          </mc:Fallback>
        </mc:AlternateContent>
      </w:r>
      <w:r w:rsidR="007007A5">
        <w:rPr>
          <w:rFonts w:eastAsia="Times New Roman" w:cs="Arial"/>
          <w:noProof/>
          <w:color w:val="3D3A3B"/>
          <w:sz w:val="24"/>
          <w:szCs w:val="24"/>
          <w:lang w:val="en-US"/>
        </w:rPr>
        <mc:AlternateContent>
          <mc:Choice Requires="wps">
            <w:drawing>
              <wp:anchor distT="0" distB="0" distL="114300" distR="114300" simplePos="0" relativeHeight="251652096" behindDoc="0" locked="0" layoutInCell="1" allowOverlap="1" wp14:anchorId="5793CB37" wp14:editId="576B690B">
                <wp:simplePos x="0" y="0"/>
                <wp:positionH relativeFrom="column">
                  <wp:posOffset>2849880</wp:posOffset>
                </wp:positionH>
                <wp:positionV relativeFrom="paragraph">
                  <wp:posOffset>22225</wp:posOffset>
                </wp:positionV>
                <wp:extent cx="2714625" cy="295275"/>
                <wp:effectExtent l="0" t="0" r="28575" b="28575"/>
                <wp:wrapNone/>
                <wp:docPr id="13" name="Rounded Rectangle 13"/>
                <wp:cNvGraphicFramePr/>
                <a:graphic xmlns:a="http://schemas.openxmlformats.org/drawingml/2006/main">
                  <a:graphicData uri="http://schemas.microsoft.com/office/word/2010/wordprocessingShape">
                    <wps:wsp>
                      <wps:cNvSpPr/>
                      <wps:spPr>
                        <a:xfrm>
                          <a:off x="0" y="0"/>
                          <a:ext cx="2714625" cy="29527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411BCC01" w14:textId="0A969DA4" w:rsidR="00665A9D" w:rsidRDefault="00665A9D" w:rsidP="00665A9D">
                            <w:pPr>
                              <w:jc w:val="center"/>
                            </w:pPr>
                            <w:r>
                              <w:t>Daniel Mellini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93CB37" id="Rounded Rectangle 13" o:spid="_x0000_s1038" style="position:absolute;margin-left:224.4pt;margin-top:1.75pt;width:213.7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" fillcolor="window" strokecolor="#ccc1da" strokeweight="2pt">
                <v:textbox>
                  <w:txbxContent>
                    <w:p w14:paraId="411BCC01" w14:textId="0A969DA4" w:rsidR="00665A9D" w:rsidRDefault="00665A9D" w:rsidP="00665A9D">
                      <w:pPr>
                        <w:jc w:val="center"/>
                      </w:pPr>
                      <w:r>
                        <w:t>Daniel Mellini</w:t>
                      </w:r>
                    </w:p>
                  </w:txbxContent>
                </v:textbox>
              </v:roundrect>
            </w:pict>
          </mc:Fallback>
        </mc:AlternateContent>
      </w:r>
      <w:r w:rsidR="0051451D">
        <w:rPr>
          <w:sz w:val="24"/>
          <w:szCs w:val="24"/>
        </w:rPr>
        <w:t xml:space="preserve">                           </w:t>
      </w:r>
      <w:r w:rsidR="00CF5D21">
        <w:rPr>
          <w:sz w:val="24"/>
          <w:szCs w:val="24"/>
        </w:rPr>
        <w:t>Completed by</w:t>
      </w:r>
      <w:r w:rsidR="006E4208">
        <w:rPr>
          <w:sz w:val="24"/>
          <w:szCs w:val="24"/>
        </w:rPr>
        <w:t xml:space="preserve"> (Print name)</w:t>
      </w:r>
      <w:r w:rsidR="00CF5D21">
        <w:rPr>
          <w:sz w:val="24"/>
          <w:szCs w:val="24"/>
        </w:rPr>
        <w:t>:</w:t>
      </w:r>
      <w:r w:rsidR="006E4208">
        <w:rPr>
          <w:sz w:val="24"/>
          <w:szCs w:val="24"/>
        </w:rPr>
        <w:t xml:space="preserve"> </w:t>
      </w:r>
    </w:p>
    <w:p w14:paraId="26628272" w14:textId="71A04F29" w:rsidR="006E4208" w:rsidRDefault="00665A9D">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55168" behindDoc="0" locked="0" layoutInCell="1" allowOverlap="1" wp14:anchorId="3E743F4E" wp14:editId="380DD65F">
                <wp:simplePos x="0" y="0"/>
                <wp:positionH relativeFrom="column">
                  <wp:posOffset>2849880</wp:posOffset>
                </wp:positionH>
                <wp:positionV relativeFrom="paragraph">
                  <wp:posOffset>328930</wp:posOffset>
                </wp:positionV>
                <wp:extent cx="2714625" cy="32385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2714625" cy="32385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6008362D" w14:textId="5C702C23" w:rsidR="00665A9D" w:rsidRDefault="00665A9D" w:rsidP="00665A9D">
                            <w:pPr>
                              <w:jc w:val="center"/>
                            </w:pPr>
                            <w:r>
                              <w:t>Josie Falco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43F4E" id="Rounded Rectangle 15" o:spid="_x0000_s1039" style="position:absolute;margin-left:224.4pt;margin-top:25.9pt;width:213.7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" fillcolor="window" strokecolor="#ccc1da" strokeweight="2pt">
                <v:textbox>
                  <w:txbxContent>
                    <w:p w14:paraId="6008362D" w14:textId="5C702C23" w:rsidR="00665A9D" w:rsidRDefault="00665A9D" w:rsidP="00665A9D">
                      <w:pPr>
                        <w:jc w:val="center"/>
                      </w:pPr>
                      <w:r>
                        <w:t>Josie Falco</w:t>
                      </w:r>
                    </w:p>
                  </w:txbxContent>
                </v:textbox>
              </v:roundrect>
            </w:pict>
          </mc:Fallback>
        </mc:AlternateContent>
      </w:r>
      <w:r w:rsidR="006E4208">
        <w:rPr>
          <w:sz w:val="24"/>
          <w:szCs w:val="24"/>
        </w:rPr>
        <w:t xml:space="preserve">                          </w:t>
      </w:r>
      <w:r w:rsidR="0051451D">
        <w:rPr>
          <w:sz w:val="24"/>
          <w:szCs w:val="24"/>
        </w:rPr>
        <w:t xml:space="preserve">                          </w:t>
      </w:r>
      <w:r w:rsidR="006E4208">
        <w:rPr>
          <w:sz w:val="24"/>
          <w:szCs w:val="24"/>
        </w:rPr>
        <w:t xml:space="preserve">     </w:t>
      </w:r>
      <w:proofErr w:type="gramStart"/>
      <w:r w:rsidR="006E4208">
        <w:rPr>
          <w:sz w:val="24"/>
          <w:szCs w:val="24"/>
        </w:rPr>
        <w:t>Signature :</w:t>
      </w:r>
      <w:proofErr w:type="gramEnd"/>
      <w:r w:rsidR="006E4208">
        <w:rPr>
          <w:sz w:val="24"/>
          <w:szCs w:val="24"/>
        </w:rPr>
        <w:t xml:space="preserve">       </w:t>
      </w:r>
    </w:p>
    <w:p w14:paraId="2C330C55" w14:textId="43E43106" w:rsidR="00CF5D21" w:rsidRDefault="00665A9D">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57216" behindDoc="0" locked="0" layoutInCell="1" allowOverlap="1" wp14:anchorId="75225EEE" wp14:editId="5138BB36">
                <wp:simplePos x="0" y="0"/>
                <wp:positionH relativeFrom="column">
                  <wp:posOffset>2849880</wp:posOffset>
                </wp:positionH>
                <wp:positionV relativeFrom="paragraph">
                  <wp:posOffset>340360</wp:posOffset>
                </wp:positionV>
                <wp:extent cx="2714625" cy="314325"/>
                <wp:effectExtent l="0" t="0" r="28575" b="28575"/>
                <wp:wrapNone/>
                <wp:docPr id="16" name="Rounded Rectangle 16"/>
                <wp:cNvGraphicFramePr/>
                <a:graphic xmlns:a="http://schemas.openxmlformats.org/drawingml/2006/main">
                  <a:graphicData uri="http://schemas.microsoft.com/office/word/2010/wordprocessingShape">
                    <wps:wsp>
                      <wps:cNvSpPr/>
                      <wps:spPr>
                        <a:xfrm>
                          <a:off x="0" y="0"/>
                          <a:ext cx="2714625" cy="314325"/>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55CDBF82" w14:textId="1676E493" w:rsidR="00C269B3" w:rsidRDefault="00C269B3" w:rsidP="00C269B3">
                            <w:pPr>
                              <w:jc w:val="center"/>
                            </w:pPr>
                            <w:r>
                              <w:t>J Falco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25EEE" id="Rounded Rectangle 16" o:spid="_x0000_s1040" style="position:absolute;margin-left:224.4pt;margin-top:26.8pt;width:213.7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" fillcolor="window" strokecolor="#ccc1da" strokeweight="2pt">
                <v:textbox>
                  <w:txbxContent>
                    <w:p w14:paraId="55CDBF82" w14:textId="1676E493" w:rsidR="00C269B3" w:rsidRDefault="00C269B3" w:rsidP="00C269B3">
                      <w:pPr>
                        <w:jc w:val="center"/>
                      </w:pPr>
                      <w:r>
                        <w:t>J Falco</w:t>
                      </w:r>
                    </w:p>
                  </w:txbxContent>
                </v:textbox>
              </v:roundrect>
            </w:pict>
          </mc:Fallback>
        </mc:AlternateContent>
      </w:r>
      <w:r w:rsidR="00CF5D21">
        <w:rPr>
          <w:sz w:val="24"/>
          <w:szCs w:val="24"/>
        </w:rPr>
        <w:t>Approved by</w:t>
      </w:r>
      <w:r w:rsidR="006E4208">
        <w:rPr>
          <w:sz w:val="24"/>
          <w:szCs w:val="24"/>
        </w:rPr>
        <w:t xml:space="preserve"> Head of Service (print name)</w:t>
      </w:r>
      <w:r w:rsidR="00CF5D21">
        <w:rPr>
          <w:sz w:val="24"/>
          <w:szCs w:val="24"/>
        </w:rPr>
        <w:t>:</w:t>
      </w:r>
      <w:r w:rsidR="007007A5" w:rsidRPr="007007A5">
        <w:rPr>
          <w:rFonts w:eastAsia="Times New Roman" w:cs="Arial"/>
          <w:noProof/>
          <w:color w:val="3D3A3B"/>
          <w:sz w:val="24"/>
          <w:szCs w:val="24"/>
          <w:lang w:eastAsia="en-GB"/>
        </w:rPr>
        <w:t xml:space="preserve"> </w:t>
      </w:r>
    </w:p>
    <w:p w14:paraId="3D6CE635" w14:textId="7FA04E2E" w:rsidR="006E4208" w:rsidRDefault="00665A9D">
      <w:pPr>
        <w:rPr>
          <w:sz w:val="24"/>
          <w:szCs w:val="24"/>
        </w:rPr>
      </w:pPr>
      <w:r>
        <w:rPr>
          <w:rFonts w:eastAsia="Times New Roman" w:cs="Arial"/>
          <w:noProof/>
          <w:color w:val="3D3A3B"/>
          <w:sz w:val="24"/>
          <w:szCs w:val="24"/>
          <w:lang w:val="en-US"/>
        </w:rPr>
        <mc:AlternateContent>
          <mc:Choice Requires="wps">
            <w:drawing>
              <wp:anchor distT="0" distB="0" distL="114300" distR="114300" simplePos="0" relativeHeight="251658240" behindDoc="0" locked="0" layoutInCell="1" allowOverlap="1" wp14:anchorId="2C32F55F" wp14:editId="59EF2905">
                <wp:simplePos x="0" y="0"/>
                <wp:positionH relativeFrom="column">
                  <wp:posOffset>2849880</wp:posOffset>
                </wp:positionH>
                <wp:positionV relativeFrom="paragraph">
                  <wp:posOffset>333375</wp:posOffset>
                </wp:positionV>
                <wp:extent cx="2714625" cy="323850"/>
                <wp:effectExtent l="0" t="0" r="28575" b="19050"/>
                <wp:wrapNone/>
                <wp:docPr id="17" name="Rounded Rectangle 17"/>
                <wp:cNvGraphicFramePr/>
                <a:graphic xmlns:a="http://schemas.openxmlformats.org/drawingml/2006/main">
                  <a:graphicData uri="http://schemas.microsoft.com/office/word/2010/wordprocessingShape">
                    <wps:wsp>
                      <wps:cNvSpPr/>
                      <wps:spPr>
                        <a:xfrm>
                          <a:off x="0" y="0"/>
                          <a:ext cx="2714625" cy="323850"/>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13791205" w14:textId="3E40D397" w:rsidR="00665A9D" w:rsidRDefault="00665A9D" w:rsidP="00665A9D">
                            <w:pPr>
                              <w:jc w:val="center"/>
                            </w:pPr>
                            <w:r>
                              <w:t>9</w:t>
                            </w:r>
                            <w:r w:rsidRPr="00665A9D">
                              <w:rPr>
                                <w:vertAlign w:val="superscript"/>
                              </w:rPr>
                              <w:t>th</w:t>
                            </w:r>
                            <w:r>
                              <w:t xml:space="preserve"> March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2F55F" id="Rounded Rectangle 17" o:spid="_x0000_s1041" style="position:absolute;margin-left:224.4pt;margin-top:26.25pt;width:213.7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" fillcolor="window" strokecolor="#ccc1da" strokeweight="2pt">
                <v:textbox>
                  <w:txbxContent>
                    <w:p w14:paraId="13791205" w14:textId="3E40D397" w:rsidR="00665A9D" w:rsidRDefault="00665A9D" w:rsidP="00665A9D">
                      <w:pPr>
                        <w:jc w:val="center"/>
                      </w:pPr>
                      <w:r>
                        <w:t>9</w:t>
                      </w:r>
                      <w:r w:rsidRPr="00665A9D">
                        <w:rPr>
                          <w:vertAlign w:val="superscript"/>
                        </w:rPr>
                        <w:t>th</w:t>
                      </w:r>
                      <w:r>
                        <w:t xml:space="preserve"> March 2023</w:t>
                      </w:r>
                    </w:p>
                  </w:txbxContent>
                </v:textbox>
              </v:roundrect>
            </w:pict>
          </mc:Fallback>
        </mc:AlternateContent>
      </w:r>
      <w:r w:rsidR="006E4208">
        <w:rPr>
          <w:sz w:val="24"/>
          <w:szCs w:val="24"/>
        </w:rPr>
        <w:t xml:space="preserve">                                                         </w:t>
      </w:r>
      <w:proofErr w:type="gramStart"/>
      <w:r w:rsidR="006E4208">
        <w:rPr>
          <w:sz w:val="24"/>
          <w:szCs w:val="24"/>
        </w:rPr>
        <w:t>Signature :</w:t>
      </w:r>
      <w:proofErr w:type="gramEnd"/>
    </w:p>
    <w:p w14:paraId="15C8441E" w14:textId="4733EFBD" w:rsidR="00223DB7" w:rsidRDefault="006E4208">
      <w:pPr>
        <w:rPr>
          <w:sz w:val="24"/>
          <w:szCs w:val="24"/>
        </w:rPr>
      </w:pPr>
      <w:r>
        <w:rPr>
          <w:sz w:val="24"/>
          <w:szCs w:val="24"/>
        </w:rPr>
        <w:t xml:space="preserve">             </w:t>
      </w:r>
      <w:r w:rsidR="005528B7">
        <w:rPr>
          <w:sz w:val="24"/>
          <w:szCs w:val="24"/>
        </w:rPr>
        <w:t xml:space="preserve">                                                      </w:t>
      </w:r>
      <w:r w:rsidR="00223DB7">
        <w:rPr>
          <w:sz w:val="24"/>
          <w:szCs w:val="24"/>
        </w:rPr>
        <w:t>Date:</w:t>
      </w:r>
    </w:p>
    <w:p w14:paraId="2E80F948" w14:textId="24E80DE8" w:rsidR="002D7939" w:rsidRDefault="002D7939">
      <w:pPr>
        <w:rPr>
          <w:sz w:val="24"/>
          <w:szCs w:val="24"/>
        </w:rPr>
      </w:pPr>
    </w:p>
    <w:p w14:paraId="76AA6BFD" w14:textId="68918485" w:rsidR="002D7939" w:rsidRPr="005E4065" w:rsidRDefault="002D7939" w:rsidP="002D7939">
      <w:pPr>
        <w:pStyle w:val="Default"/>
        <w:rPr>
          <w:sz w:val="22"/>
          <w:szCs w:val="22"/>
        </w:rPr>
      </w:pPr>
    </w:p>
    <w:p w14:paraId="756A5372" w14:textId="0B103846" w:rsidR="002D7939" w:rsidRDefault="002D7939">
      <w:pPr>
        <w:rPr>
          <w:sz w:val="24"/>
          <w:szCs w:val="24"/>
        </w:rPr>
      </w:pPr>
    </w:p>
    <w:p w14:paraId="084B92A6" w14:textId="5645AD24" w:rsidR="002D7939" w:rsidRDefault="002D7939">
      <w:pPr>
        <w:rPr>
          <w:sz w:val="24"/>
          <w:szCs w:val="24"/>
        </w:rPr>
      </w:pPr>
    </w:p>
    <w:p w14:paraId="78C1CA12" w14:textId="3D720DA0" w:rsidR="002D7939" w:rsidRDefault="002D7939">
      <w:pPr>
        <w:rPr>
          <w:sz w:val="24"/>
          <w:szCs w:val="24"/>
        </w:rPr>
      </w:pPr>
    </w:p>
    <w:p w14:paraId="5B817AFB" w14:textId="48D4FC20" w:rsidR="002D7939" w:rsidRDefault="002D7939">
      <w:pPr>
        <w:rPr>
          <w:sz w:val="24"/>
          <w:szCs w:val="24"/>
        </w:rPr>
      </w:pPr>
    </w:p>
    <w:p w14:paraId="2DD93C8E" w14:textId="1819E3B3" w:rsidR="005E4065" w:rsidRDefault="005E4065">
      <w:pPr>
        <w:rPr>
          <w:sz w:val="24"/>
          <w:szCs w:val="24"/>
        </w:rPr>
      </w:pPr>
    </w:p>
    <w:p w14:paraId="2DCD6755" w14:textId="77777777" w:rsidR="00727735" w:rsidRPr="005528B7" w:rsidRDefault="00727735">
      <w:pPr>
        <w:rPr>
          <w:b/>
          <w:color w:val="FF0000"/>
          <w:sz w:val="24"/>
          <w:szCs w:val="24"/>
        </w:rPr>
      </w:pPr>
    </w:p>
    <w:sectPr w:rsidR="00727735" w:rsidRPr="005528B7" w:rsidSect="00C77E78">
      <w:headerReference w:type="default" r:id="rId8"/>
      <w:footerReference w:type="default" r:id="rId9"/>
      <w:pgSz w:w="11906" w:h="16838"/>
      <w:pgMar w:top="567" w:right="1077" w:bottom="794" w:left="1077"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68E2" w14:textId="77777777" w:rsidR="002712A1" w:rsidRDefault="002712A1" w:rsidP="002712A1">
      <w:pPr>
        <w:spacing w:after="0" w:line="240" w:lineRule="auto"/>
      </w:pPr>
      <w:r>
        <w:separator/>
      </w:r>
    </w:p>
  </w:endnote>
  <w:endnote w:type="continuationSeparator" w:id="0">
    <w:p w14:paraId="17FC4E67" w14:textId="77777777" w:rsidR="002712A1" w:rsidRDefault="002712A1" w:rsidP="0027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051218"/>
      <w:docPartObj>
        <w:docPartGallery w:val="Page Numbers (Bottom of Page)"/>
        <w:docPartUnique/>
      </w:docPartObj>
    </w:sdtPr>
    <w:sdtEndPr/>
    <w:sdtContent>
      <w:sdt>
        <w:sdtPr>
          <w:id w:val="-1669238322"/>
          <w:docPartObj>
            <w:docPartGallery w:val="Page Numbers (Top of Page)"/>
            <w:docPartUnique/>
          </w:docPartObj>
        </w:sdtPr>
        <w:sdtEndPr/>
        <w:sdtContent>
          <w:p w14:paraId="3892C834" w14:textId="77777777" w:rsidR="0095763F" w:rsidRDefault="009576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C255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C2559">
              <w:rPr>
                <w:b/>
                <w:bCs/>
                <w:noProof/>
              </w:rPr>
              <w:t>3</w:t>
            </w:r>
            <w:r>
              <w:rPr>
                <w:b/>
                <w:bCs/>
                <w:sz w:val="24"/>
                <w:szCs w:val="24"/>
              </w:rPr>
              <w:fldChar w:fldCharType="end"/>
            </w:r>
          </w:p>
        </w:sdtContent>
      </w:sdt>
    </w:sdtContent>
  </w:sdt>
  <w:p w14:paraId="72174190" w14:textId="77777777" w:rsidR="0095763F" w:rsidRDefault="00957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E043" w14:textId="77777777" w:rsidR="002712A1" w:rsidRDefault="002712A1" w:rsidP="002712A1">
      <w:pPr>
        <w:spacing w:after="0" w:line="240" w:lineRule="auto"/>
      </w:pPr>
      <w:r>
        <w:separator/>
      </w:r>
    </w:p>
  </w:footnote>
  <w:footnote w:type="continuationSeparator" w:id="0">
    <w:p w14:paraId="19C28C79" w14:textId="77777777" w:rsidR="002712A1" w:rsidRDefault="002712A1" w:rsidP="0027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CB79" w14:textId="77777777" w:rsidR="002712A1" w:rsidRDefault="002712A1" w:rsidP="002712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711FD5"/>
    <w:multiLevelType w:val="hybridMultilevel"/>
    <w:tmpl w:val="E2FEAC16"/>
    <w:lvl w:ilvl="0" w:tplc="7138D984">
      <w:start w:val="1"/>
      <w:numFmt w:val="bullet"/>
      <w:lvlText w:val="•"/>
      <w:lvlJc w:val="left"/>
      <w:pPr>
        <w:tabs>
          <w:tab w:val="num" w:pos="720"/>
        </w:tabs>
        <w:ind w:left="720" w:hanging="360"/>
      </w:pPr>
      <w:rPr>
        <w:rFonts w:ascii="Arial" w:hAnsi="Arial" w:hint="default"/>
      </w:rPr>
    </w:lvl>
    <w:lvl w:ilvl="1" w:tplc="1D6E5A92" w:tentative="1">
      <w:start w:val="1"/>
      <w:numFmt w:val="bullet"/>
      <w:lvlText w:val="•"/>
      <w:lvlJc w:val="left"/>
      <w:pPr>
        <w:tabs>
          <w:tab w:val="num" w:pos="1440"/>
        </w:tabs>
        <w:ind w:left="1440" w:hanging="360"/>
      </w:pPr>
      <w:rPr>
        <w:rFonts w:ascii="Arial" w:hAnsi="Arial" w:hint="default"/>
      </w:rPr>
    </w:lvl>
    <w:lvl w:ilvl="2" w:tplc="1068A14A" w:tentative="1">
      <w:start w:val="1"/>
      <w:numFmt w:val="bullet"/>
      <w:lvlText w:val="•"/>
      <w:lvlJc w:val="left"/>
      <w:pPr>
        <w:tabs>
          <w:tab w:val="num" w:pos="2160"/>
        </w:tabs>
        <w:ind w:left="2160" w:hanging="360"/>
      </w:pPr>
      <w:rPr>
        <w:rFonts w:ascii="Arial" w:hAnsi="Arial" w:hint="default"/>
      </w:rPr>
    </w:lvl>
    <w:lvl w:ilvl="3" w:tplc="43B87EBA" w:tentative="1">
      <w:start w:val="1"/>
      <w:numFmt w:val="bullet"/>
      <w:lvlText w:val="•"/>
      <w:lvlJc w:val="left"/>
      <w:pPr>
        <w:tabs>
          <w:tab w:val="num" w:pos="2880"/>
        </w:tabs>
        <w:ind w:left="2880" w:hanging="360"/>
      </w:pPr>
      <w:rPr>
        <w:rFonts w:ascii="Arial" w:hAnsi="Arial" w:hint="default"/>
      </w:rPr>
    </w:lvl>
    <w:lvl w:ilvl="4" w:tplc="46D016D0" w:tentative="1">
      <w:start w:val="1"/>
      <w:numFmt w:val="bullet"/>
      <w:lvlText w:val="•"/>
      <w:lvlJc w:val="left"/>
      <w:pPr>
        <w:tabs>
          <w:tab w:val="num" w:pos="3600"/>
        </w:tabs>
        <w:ind w:left="3600" w:hanging="360"/>
      </w:pPr>
      <w:rPr>
        <w:rFonts w:ascii="Arial" w:hAnsi="Arial" w:hint="default"/>
      </w:rPr>
    </w:lvl>
    <w:lvl w:ilvl="5" w:tplc="9FEA45CE" w:tentative="1">
      <w:start w:val="1"/>
      <w:numFmt w:val="bullet"/>
      <w:lvlText w:val="•"/>
      <w:lvlJc w:val="left"/>
      <w:pPr>
        <w:tabs>
          <w:tab w:val="num" w:pos="4320"/>
        </w:tabs>
        <w:ind w:left="4320" w:hanging="360"/>
      </w:pPr>
      <w:rPr>
        <w:rFonts w:ascii="Arial" w:hAnsi="Arial" w:hint="default"/>
      </w:rPr>
    </w:lvl>
    <w:lvl w:ilvl="6" w:tplc="50DC5658" w:tentative="1">
      <w:start w:val="1"/>
      <w:numFmt w:val="bullet"/>
      <w:lvlText w:val="•"/>
      <w:lvlJc w:val="left"/>
      <w:pPr>
        <w:tabs>
          <w:tab w:val="num" w:pos="5040"/>
        </w:tabs>
        <w:ind w:left="5040" w:hanging="360"/>
      </w:pPr>
      <w:rPr>
        <w:rFonts w:ascii="Arial" w:hAnsi="Arial" w:hint="default"/>
      </w:rPr>
    </w:lvl>
    <w:lvl w:ilvl="7" w:tplc="F656E98C" w:tentative="1">
      <w:start w:val="1"/>
      <w:numFmt w:val="bullet"/>
      <w:lvlText w:val="•"/>
      <w:lvlJc w:val="left"/>
      <w:pPr>
        <w:tabs>
          <w:tab w:val="num" w:pos="5760"/>
        </w:tabs>
        <w:ind w:left="5760" w:hanging="360"/>
      </w:pPr>
      <w:rPr>
        <w:rFonts w:ascii="Arial" w:hAnsi="Arial" w:hint="default"/>
      </w:rPr>
    </w:lvl>
    <w:lvl w:ilvl="8" w:tplc="5776AE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84A2491"/>
    <w:multiLevelType w:val="hybridMultilevel"/>
    <w:tmpl w:val="F4C2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278660">
    <w:abstractNumId w:val="0"/>
  </w:num>
  <w:num w:numId="2" w16cid:durableId="171727393">
    <w:abstractNumId w:val="2"/>
  </w:num>
  <w:num w:numId="3" w16cid:durableId="126768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A1"/>
    <w:rsid w:val="00011955"/>
    <w:rsid w:val="00012D76"/>
    <w:rsid w:val="00016BB9"/>
    <w:rsid w:val="00022F43"/>
    <w:rsid w:val="00033854"/>
    <w:rsid w:val="00042B49"/>
    <w:rsid w:val="00043C4E"/>
    <w:rsid w:val="000461F0"/>
    <w:rsid w:val="00062815"/>
    <w:rsid w:val="00062BBB"/>
    <w:rsid w:val="00063679"/>
    <w:rsid w:val="000730DA"/>
    <w:rsid w:val="00075575"/>
    <w:rsid w:val="00075839"/>
    <w:rsid w:val="00077AC9"/>
    <w:rsid w:val="00080440"/>
    <w:rsid w:val="00094B88"/>
    <w:rsid w:val="000A0557"/>
    <w:rsid w:val="000A3482"/>
    <w:rsid w:val="000C43A1"/>
    <w:rsid w:val="000C5877"/>
    <w:rsid w:val="000D290B"/>
    <w:rsid w:val="000D4F6D"/>
    <w:rsid w:val="000E08B5"/>
    <w:rsid w:val="00100BB9"/>
    <w:rsid w:val="0010732A"/>
    <w:rsid w:val="00116A51"/>
    <w:rsid w:val="00120FD8"/>
    <w:rsid w:val="001226BC"/>
    <w:rsid w:val="00122F0C"/>
    <w:rsid w:val="001503E2"/>
    <w:rsid w:val="0015599E"/>
    <w:rsid w:val="0016541C"/>
    <w:rsid w:val="001741F1"/>
    <w:rsid w:val="00180F2B"/>
    <w:rsid w:val="00194FC3"/>
    <w:rsid w:val="001A442D"/>
    <w:rsid w:val="001A5A21"/>
    <w:rsid w:val="001A700E"/>
    <w:rsid w:val="001B264A"/>
    <w:rsid w:val="001B4AF9"/>
    <w:rsid w:val="001B6CEC"/>
    <w:rsid w:val="001D5A7D"/>
    <w:rsid w:val="001D61CD"/>
    <w:rsid w:val="001D7917"/>
    <w:rsid w:val="00201935"/>
    <w:rsid w:val="00210137"/>
    <w:rsid w:val="00223DB7"/>
    <w:rsid w:val="00232D91"/>
    <w:rsid w:val="00234669"/>
    <w:rsid w:val="00236412"/>
    <w:rsid w:val="00251E66"/>
    <w:rsid w:val="0025733F"/>
    <w:rsid w:val="002712A1"/>
    <w:rsid w:val="00271DB2"/>
    <w:rsid w:val="00273285"/>
    <w:rsid w:val="002735EF"/>
    <w:rsid w:val="0028395C"/>
    <w:rsid w:val="00283F6A"/>
    <w:rsid w:val="002910FF"/>
    <w:rsid w:val="002913C4"/>
    <w:rsid w:val="002A3BE0"/>
    <w:rsid w:val="002B1FAA"/>
    <w:rsid w:val="002B3E40"/>
    <w:rsid w:val="002B54E5"/>
    <w:rsid w:val="002B675E"/>
    <w:rsid w:val="002C1688"/>
    <w:rsid w:val="002D4054"/>
    <w:rsid w:val="002D7939"/>
    <w:rsid w:val="002F38D7"/>
    <w:rsid w:val="002F5555"/>
    <w:rsid w:val="00302C39"/>
    <w:rsid w:val="003078EE"/>
    <w:rsid w:val="00314DA3"/>
    <w:rsid w:val="003240D6"/>
    <w:rsid w:val="00324158"/>
    <w:rsid w:val="003252FA"/>
    <w:rsid w:val="00335760"/>
    <w:rsid w:val="00352210"/>
    <w:rsid w:val="003622FA"/>
    <w:rsid w:val="00371AC5"/>
    <w:rsid w:val="003735E9"/>
    <w:rsid w:val="00376EA0"/>
    <w:rsid w:val="003839AF"/>
    <w:rsid w:val="00384C91"/>
    <w:rsid w:val="0038569E"/>
    <w:rsid w:val="00390657"/>
    <w:rsid w:val="003B66A7"/>
    <w:rsid w:val="003C77BA"/>
    <w:rsid w:val="003D2378"/>
    <w:rsid w:val="003D4066"/>
    <w:rsid w:val="003D4E5E"/>
    <w:rsid w:val="003D5203"/>
    <w:rsid w:val="003E3431"/>
    <w:rsid w:val="004058CF"/>
    <w:rsid w:val="004120E5"/>
    <w:rsid w:val="0041603D"/>
    <w:rsid w:val="0042137C"/>
    <w:rsid w:val="00424E66"/>
    <w:rsid w:val="00425B7A"/>
    <w:rsid w:val="00426554"/>
    <w:rsid w:val="00427A62"/>
    <w:rsid w:val="004314E4"/>
    <w:rsid w:val="00432A24"/>
    <w:rsid w:val="00434EE8"/>
    <w:rsid w:val="0043519D"/>
    <w:rsid w:val="004423A3"/>
    <w:rsid w:val="00455D5B"/>
    <w:rsid w:val="004614B4"/>
    <w:rsid w:val="00471A79"/>
    <w:rsid w:val="0047780B"/>
    <w:rsid w:val="004A3658"/>
    <w:rsid w:val="004C69FA"/>
    <w:rsid w:val="004D1092"/>
    <w:rsid w:val="004D385D"/>
    <w:rsid w:val="004D5A15"/>
    <w:rsid w:val="004F0E58"/>
    <w:rsid w:val="004F7777"/>
    <w:rsid w:val="00501328"/>
    <w:rsid w:val="00501575"/>
    <w:rsid w:val="00510ED0"/>
    <w:rsid w:val="00512DD6"/>
    <w:rsid w:val="005131EB"/>
    <w:rsid w:val="0051451D"/>
    <w:rsid w:val="005161B1"/>
    <w:rsid w:val="005528B7"/>
    <w:rsid w:val="00556A13"/>
    <w:rsid w:val="00556FC0"/>
    <w:rsid w:val="00561A69"/>
    <w:rsid w:val="00572821"/>
    <w:rsid w:val="005815E4"/>
    <w:rsid w:val="00586C11"/>
    <w:rsid w:val="00597965"/>
    <w:rsid w:val="005A0511"/>
    <w:rsid w:val="005C07CF"/>
    <w:rsid w:val="005D04F3"/>
    <w:rsid w:val="005D149E"/>
    <w:rsid w:val="005E4065"/>
    <w:rsid w:val="005E753E"/>
    <w:rsid w:val="005F06BD"/>
    <w:rsid w:val="00601DF1"/>
    <w:rsid w:val="0060344C"/>
    <w:rsid w:val="00615CD2"/>
    <w:rsid w:val="006206CD"/>
    <w:rsid w:val="0062723C"/>
    <w:rsid w:val="0063003B"/>
    <w:rsid w:val="00647CEE"/>
    <w:rsid w:val="00651912"/>
    <w:rsid w:val="00665A9D"/>
    <w:rsid w:val="0068389F"/>
    <w:rsid w:val="00684D7B"/>
    <w:rsid w:val="0068516E"/>
    <w:rsid w:val="006859E3"/>
    <w:rsid w:val="006929F2"/>
    <w:rsid w:val="006A60DB"/>
    <w:rsid w:val="006B687F"/>
    <w:rsid w:val="006C0ECD"/>
    <w:rsid w:val="006C1836"/>
    <w:rsid w:val="006D3339"/>
    <w:rsid w:val="006D69CC"/>
    <w:rsid w:val="006E4208"/>
    <w:rsid w:val="006F111E"/>
    <w:rsid w:val="007007A5"/>
    <w:rsid w:val="00711532"/>
    <w:rsid w:val="00713B51"/>
    <w:rsid w:val="00717728"/>
    <w:rsid w:val="00727735"/>
    <w:rsid w:val="0073202D"/>
    <w:rsid w:val="00737005"/>
    <w:rsid w:val="00750E23"/>
    <w:rsid w:val="00756C69"/>
    <w:rsid w:val="00757C1C"/>
    <w:rsid w:val="007619F1"/>
    <w:rsid w:val="00787592"/>
    <w:rsid w:val="007A23AA"/>
    <w:rsid w:val="007A669F"/>
    <w:rsid w:val="007B77A3"/>
    <w:rsid w:val="007C0B63"/>
    <w:rsid w:val="007C2559"/>
    <w:rsid w:val="007C67AC"/>
    <w:rsid w:val="007D0429"/>
    <w:rsid w:val="007D3B3D"/>
    <w:rsid w:val="007D4A03"/>
    <w:rsid w:val="007D5C01"/>
    <w:rsid w:val="00802A46"/>
    <w:rsid w:val="00803E3D"/>
    <w:rsid w:val="00815BA1"/>
    <w:rsid w:val="0081638A"/>
    <w:rsid w:val="00816FCE"/>
    <w:rsid w:val="0082012A"/>
    <w:rsid w:val="00823986"/>
    <w:rsid w:val="00825454"/>
    <w:rsid w:val="00835E2F"/>
    <w:rsid w:val="00840B13"/>
    <w:rsid w:val="0084667D"/>
    <w:rsid w:val="0084743C"/>
    <w:rsid w:val="00850586"/>
    <w:rsid w:val="008512DC"/>
    <w:rsid w:val="00860B09"/>
    <w:rsid w:val="0086128B"/>
    <w:rsid w:val="008659F8"/>
    <w:rsid w:val="0087365F"/>
    <w:rsid w:val="00882AEC"/>
    <w:rsid w:val="008A6C68"/>
    <w:rsid w:val="008B3218"/>
    <w:rsid w:val="008B77E1"/>
    <w:rsid w:val="008C7422"/>
    <w:rsid w:val="008F1BCC"/>
    <w:rsid w:val="008F725A"/>
    <w:rsid w:val="00905B39"/>
    <w:rsid w:val="00912D1D"/>
    <w:rsid w:val="0091430D"/>
    <w:rsid w:val="00923FA4"/>
    <w:rsid w:val="00925DC2"/>
    <w:rsid w:val="00951373"/>
    <w:rsid w:val="0095763F"/>
    <w:rsid w:val="0098211E"/>
    <w:rsid w:val="00983235"/>
    <w:rsid w:val="009857F0"/>
    <w:rsid w:val="009963D1"/>
    <w:rsid w:val="009A3E9D"/>
    <w:rsid w:val="009A7F7D"/>
    <w:rsid w:val="009C114B"/>
    <w:rsid w:val="009C3EA8"/>
    <w:rsid w:val="009C747E"/>
    <w:rsid w:val="009D462E"/>
    <w:rsid w:val="009D5A44"/>
    <w:rsid w:val="009E179E"/>
    <w:rsid w:val="009E3034"/>
    <w:rsid w:val="009E3DD4"/>
    <w:rsid w:val="009F5A35"/>
    <w:rsid w:val="009F7F20"/>
    <w:rsid w:val="00A00C90"/>
    <w:rsid w:val="00A06BBF"/>
    <w:rsid w:val="00A11209"/>
    <w:rsid w:val="00A218AE"/>
    <w:rsid w:val="00A34EDA"/>
    <w:rsid w:val="00A401FF"/>
    <w:rsid w:val="00A4561B"/>
    <w:rsid w:val="00A4610A"/>
    <w:rsid w:val="00A51F09"/>
    <w:rsid w:val="00A57A4A"/>
    <w:rsid w:val="00A66209"/>
    <w:rsid w:val="00A73602"/>
    <w:rsid w:val="00A80585"/>
    <w:rsid w:val="00A82017"/>
    <w:rsid w:val="00A873B6"/>
    <w:rsid w:val="00A877F1"/>
    <w:rsid w:val="00A968F7"/>
    <w:rsid w:val="00AB2401"/>
    <w:rsid w:val="00AC00C6"/>
    <w:rsid w:val="00AC3930"/>
    <w:rsid w:val="00AC4070"/>
    <w:rsid w:val="00AC64F9"/>
    <w:rsid w:val="00AC7995"/>
    <w:rsid w:val="00AE0976"/>
    <w:rsid w:val="00AE24D7"/>
    <w:rsid w:val="00AE3FED"/>
    <w:rsid w:val="00AE7AB0"/>
    <w:rsid w:val="00AF66E2"/>
    <w:rsid w:val="00B10E2D"/>
    <w:rsid w:val="00B119B0"/>
    <w:rsid w:val="00B150F6"/>
    <w:rsid w:val="00B30B0B"/>
    <w:rsid w:val="00B41DD1"/>
    <w:rsid w:val="00B5055E"/>
    <w:rsid w:val="00B546C0"/>
    <w:rsid w:val="00B56C83"/>
    <w:rsid w:val="00B64960"/>
    <w:rsid w:val="00B90F7E"/>
    <w:rsid w:val="00B932DF"/>
    <w:rsid w:val="00BA5408"/>
    <w:rsid w:val="00BB088F"/>
    <w:rsid w:val="00BC0486"/>
    <w:rsid w:val="00BC1C8E"/>
    <w:rsid w:val="00BD668D"/>
    <w:rsid w:val="00C00718"/>
    <w:rsid w:val="00C02ED2"/>
    <w:rsid w:val="00C06280"/>
    <w:rsid w:val="00C109A8"/>
    <w:rsid w:val="00C129AB"/>
    <w:rsid w:val="00C269B3"/>
    <w:rsid w:val="00C31441"/>
    <w:rsid w:val="00C34FFB"/>
    <w:rsid w:val="00C35D26"/>
    <w:rsid w:val="00C368E0"/>
    <w:rsid w:val="00C37F93"/>
    <w:rsid w:val="00C43631"/>
    <w:rsid w:val="00C43B6A"/>
    <w:rsid w:val="00C44AA5"/>
    <w:rsid w:val="00C46301"/>
    <w:rsid w:val="00C60CED"/>
    <w:rsid w:val="00C617C1"/>
    <w:rsid w:val="00C621A5"/>
    <w:rsid w:val="00C6241F"/>
    <w:rsid w:val="00C73627"/>
    <w:rsid w:val="00C77E78"/>
    <w:rsid w:val="00C80372"/>
    <w:rsid w:val="00C8062A"/>
    <w:rsid w:val="00C815CE"/>
    <w:rsid w:val="00C82915"/>
    <w:rsid w:val="00C91642"/>
    <w:rsid w:val="00C951B9"/>
    <w:rsid w:val="00CC377A"/>
    <w:rsid w:val="00CC43F7"/>
    <w:rsid w:val="00CD338B"/>
    <w:rsid w:val="00CF5D21"/>
    <w:rsid w:val="00D01616"/>
    <w:rsid w:val="00D02EA8"/>
    <w:rsid w:val="00D20DBE"/>
    <w:rsid w:val="00D31051"/>
    <w:rsid w:val="00D41933"/>
    <w:rsid w:val="00D43555"/>
    <w:rsid w:val="00D43982"/>
    <w:rsid w:val="00D54A18"/>
    <w:rsid w:val="00D60A1C"/>
    <w:rsid w:val="00D70105"/>
    <w:rsid w:val="00D71062"/>
    <w:rsid w:val="00D72D57"/>
    <w:rsid w:val="00D857D1"/>
    <w:rsid w:val="00D86D1A"/>
    <w:rsid w:val="00D90794"/>
    <w:rsid w:val="00D9592E"/>
    <w:rsid w:val="00D96CE3"/>
    <w:rsid w:val="00DA5D6A"/>
    <w:rsid w:val="00DC18DC"/>
    <w:rsid w:val="00DC381B"/>
    <w:rsid w:val="00DD27F7"/>
    <w:rsid w:val="00DD35B6"/>
    <w:rsid w:val="00DF21EB"/>
    <w:rsid w:val="00DF7374"/>
    <w:rsid w:val="00E04FF8"/>
    <w:rsid w:val="00E12391"/>
    <w:rsid w:val="00E25311"/>
    <w:rsid w:val="00E31D6A"/>
    <w:rsid w:val="00E53A28"/>
    <w:rsid w:val="00E57C19"/>
    <w:rsid w:val="00E7415B"/>
    <w:rsid w:val="00E83BB6"/>
    <w:rsid w:val="00E84C5B"/>
    <w:rsid w:val="00E875F3"/>
    <w:rsid w:val="00E941A8"/>
    <w:rsid w:val="00E94294"/>
    <w:rsid w:val="00E9639A"/>
    <w:rsid w:val="00EB1031"/>
    <w:rsid w:val="00EC0E3B"/>
    <w:rsid w:val="00EC4801"/>
    <w:rsid w:val="00ED57B5"/>
    <w:rsid w:val="00ED71B9"/>
    <w:rsid w:val="00EE19A5"/>
    <w:rsid w:val="00EF378A"/>
    <w:rsid w:val="00F03DF5"/>
    <w:rsid w:val="00F13422"/>
    <w:rsid w:val="00F13F1D"/>
    <w:rsid w:val="00F1554A"/>
    <w:rsid w:val="00F234C8"/>
    <w:rsid w:val="00F30C42"/>
    <w:rsid w:val="00F41912"/>
    <w:rsid w:val="00F4364F"/>
    <w:rsid w:val="00F4661F"/>
    <w:rsid w:val="00F508FF"/>
    <w:rsid w:val="00F542CB"/>
    <w:rsid w:val="00F565A4"/>
    <w:rsid w:val="00F67407"/>
    <w:rsid w:val="00F67A7F"/>
    <w:rsid w:val="00F72D7A"/>
    <w:rsid w:val="00F76101"/>
    <w:rsid w:val="00F90B4B"/>
    <w:rsid w:val="00FA0B68"/>
    <w:rsid w:val="00FA44D6"/>
    <w:rsid w:val="00FA59F9"/>
    <w:rsid w:val="00FB4FA9"/>
    <w:rsid w:val="00FC25A3"/>
    <w:rsid w:val="00FC25F3"/>
    <w:rsid w:val="00FC2D94"/>
    <w:rsid w:val="00FC479E"/>
    <w:rsid w:val="00FE03D5"/>
    <w:rsid w:val="00FE7951"/>
    <w:rsid w:val="00FF0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685D6"/>
  <w15:docId w15:val="{A2F19B1A-D0B1-4C85-84D4-4424ED84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FC3"/>
    <w:pPr>
      <w:ind w:left="720"/>
      <w:contextualSpacing/>
    </w:pPr>
  </w:style>
  <w:style w:type="paragraph" w:customStyle="1" w:styleId="Default">
    <w:name w:val="Default"/>
    <w:rsid w:val="002D793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86C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8190">
      <w:bodyDiv w:val="1"/>
      <w:marLeft w:val="0"/>
      <w:marRight w:val="0"/>
      <w:marTop w:val="0"/>
      <w:marBottom w:val="0"/>
      <w:divBdr>
        <w:top w:val="none" w:sz="0" w:space="0" w:color="auto"/>
        <w:left w:val="none" w:sz="0" w:space="0" w:color="auto"/>
        <w:bottom w:val="none" w:sz="0" w:space="0" w:color="auto"/>
        <w:right w:val="none" w:sz="0" w:space="0" w:color="auto"/>
      </w:divBdr>
    </w:div>
    <w:div w:id="303899323">
      <w:bodyDiv w:val="1"/>
      <w:marLeft w:val="0"/>
      <w:marRight w:val="0"/>
      <w:marTop w:val="0"/>
      <w:marBottom w:val="0"/>
      <w:divBdr>
        <w:top w:val="none" w:sz="0" w:space="0" w:color="auto"/>
        <w:left w:val="none" w:sz="0" w:space="0" w:color="auto"/>
        <w:bottom w:val="none" w:sz="0" w:space="0" w:color="auto"/>
        <w:right w:val="none" w:sz="0" w:space="0" w:color="auto"/>
      </w:divBdr>
    </w:div>
    <w:div w:id="357387629">
      <w:bodyDiv w:val="1"/>
      <w:marLeft w:val="0"/>
      <w:marRight w:val="0"/>
      <w:marTop w:val="0"/>
      <w:marBottom w:val="0"/>
      <w:divBdr>
        <w:top w:val="none" w:sz="0" w:space="0" w:color="auto"/>
        <w:left w:val="none" w:sz="0" w:space="0" w:color="auto"/>
        <w:bottom w:val="none" w:sz="0" w:space="0" w:color="auto"/>
        <w:right w:val="none" w:sz="0" w:space="0" w:color="auto"/>
      </w:divBdr>
    </w:div>
    <w:div w:id="602305322">
      <w:bodyDiv w:val="1"/>
      <w:marLeft w:val="0"/>
      <w:marRight w:val="0"/>
      <w:marTop w:val="0"/>
      <w:marBottom w:val="0"/>
      <w:divBdr>
        <w:top w:val="none" w:sz="0" w:space="0" w:color="auto"/>
        <w:left w:val="none" w:sz="0" w:space="0" w:color="auto"/>
        <w:bottom w:val="none" w:sz="0" w:space="0" w:color="auto"/>
        <w:right w:val="none" w:sz="0" w:space="0" w:color="auto"/>
      </w:divBdr>
    </w:div>
    <w:div w:id="703791229">
      <w:bodyDiv w:val="1"/>
      <w:marLeft w:val="0"/>
      <w:marRight w:val="0"/>
      <w:marTop w:val="0"/>
      <w:marBottom w:val="0"/>
      <w:divBdr>
        <w:top w:val="none" w:sz="0" w:space="0" w:color="auto"/>
        <w:left w:val="none" w:sz="0" w:space="0" w:color="auto"/>
        <w:bottom w:val="none" w:sz="0" w:space="0" w:color="auto"/>
        <w:right w:val="none" w:sz="0" w:space="0" w:color="auto"/>
      </w:divBdr>
    </w:div>
    <w:div w:id="706757946">
      <w:bodyDiv w:val="1"/>
      <w:marLeft w:val="0"/>
      <w:marRight w:val="0"/>
      <w:marTop w:val="0"/>
      <w:marBottom w:val="0"/>
      <w:divBdr>
        <w:top w:val="none" w:sz="0" w:space="0" w:color="auto"/>
        <w:left w:val="none" w:sz="0" w:space="0" w:color="auto"/>
        <w:bottom w:val="none" w:sz="0" w:space="0" w:color="auto"/>
        <w:right w:val="none" w:sz="0" w:space="0" w:color="auto"/>
      </w:divBdr>
    </w:div>
    <w:div w:id="791554453">
      <w:bodyDiv w:val="1"/>
      <w:marLeft w:val="0"/>
      <w:marRight w:val="0"/>
      <w:marTop w:val="0"/>
      <w:marBottom w:val="0"/>
      <w:divBdr>
        <w:top w:val="none" w:sz="0" w:space="0" w:color="auto"/>
        <w:left w:val="none" w:sz="0" w:space="0" w:color="auto"/>
        <w:bottom w:val="none" w:sz="0" w:space="0" w:color="auto"/>
        <w:right w:val="none" w:sz="0" w:space="0" w:color="auto"/>
      </w:divBdr>
    </w:div>
    <w:div w:id="1016155899">
      <w:bodyDiv w:val="1"/>
      <w:marLeft w:val="0"/>
      <w:marRight w:val="0"/>
      <w:marTop w:val="0"/>
      <w:marBottom w:val="0"/>
      <w:divBdr>
        <w:top w:val="none" w:sz="0" w:space="0" w:color="auto"/>
        <w:left w:val="none" w:sz="0" w:space="0" w:color="auto"/>
        <w:bottom w:val="none" w:sz="0" w:space="0" w:color="auto"/>
        <w:right w:val="none" w:sz="0" w:space="0" w:color="auto"/>
      </w:divBdr>
    </w:div>
    <w:div w:id="1054309838">
      <w:bodyDiv w:val="1"/>
      <w:marLeft w:val="0"/>
      <w:marRight w:val="0"/>
      <w:marTop w:val="0"/>
      <w:marBottom w:val="0"/>
      <w:divBdr>
        <w:top w:val="none" w:sz="0" w:space="0" w:color="auto"/>
        <w:left w:val="none" w:sz="0" w:space="0" w:color="auto"/>
        <w:bottom w:val="none" w:sz="0" w:space="0" w:color="auto"/>
        <w:right w:val="none" w:sz="0" w:space="0" w:color="auto"/>
      </w:divBdr>
    </w:div>
    <w:div w:id="1368485104">
      <w:bodyDiv w:val="1"/>
      <w:marLeft w:val="0"/>
      <w:marRight w:val="0"/>
      <w:marTop w:val="0"/>
      <w:marBottom w:val="0"/>
      <w:divBdr>
        <w:top w:val="none" w:sz="0" w:space="0" w:color="auto"/>
        <w:left w:val="none" w:sz="0" w:space="0" w:color="auto"/>
        <w:bottom w:val="none" w:sz="0" w:space="0" w:color="auto"/>
        <w:right w:val="none" w:sz="0" w:space="0" w:color="auto"/>
      </w:divBdr>
    </w:div>
    <w:div w:id="1428042125">
      <w:bodyDiv w:val="1"/>
      <w:marLeft w:val="0"/>
      <w:marRight w:val="0"/>
      <w:marTop w:val="0"/>
      <w:marBottom w:val="0"/>
      <w:divBdr>
        <w:top w:val="none" w:sz="0" w:space="0" w:color="auto"/>
        <w:left w:val="none" w:sz="0" w:space="0" w:color="auto"/>
        <w:bottom w:val="none" w:sz="0" w:space="0" w:color="auto"/>
        <w:right w:val="none" w:sz="0" w:space="0" w:color="auto"/>
      </w:divBdr>
    </w:div>
    <w:div w:id="1449080143">
      <w:bodyDiv w:val="1"/>
      <w:marLeft w:val="0"/>
      <w:marRight w:val="0"/>
      <w:marTop w:val="0"/>
      <w:marBottom w:val="0"/>
      <w:divBdr>
        <w:top w:val="none" w:sz="0" w:space="0" w:color="auto"/>
        <w:left w:val="none" w:sz="0" w:space="0" w:color="auto"/>
        <w:bottom w:val="none" w:sz="0" w:space="0" w:color="auto"/>
        <w:right w:val="none" w:sz="0" w:space="0" w:color="auto"/>
      </w:divBdr>
      <w:divsChild>
        <w:div w:id="979268845">
          <w:marLeft w:val="547"/>
          <w:marRight w:val="0"/>
          <w:marTop w:val="0"/>
          <w:marBottom w:val="0"/>
          <w:divBdr>
            <w:top w:val="none" w:sz="0" w:space="0" w:color="auto"/>
            <w:left w:val="none" w:sz="0" w:space="0" w:color="auto"/>
            <w:bottom w:val="none" w:sz="0" w:space="0" w:color="auto"/>
            <w:right w:val="none" w:sz="0" w:space="0" w:color="auto"/>
          </w:divBdr>
        </w:div>
      </w:divsChild>
    </w:div>
    <w:div w:id="1459059179">
      <w:bodyDiv w:val="1"/>
      <w:marLeft w:val="0"/>
      <w:marRight w:val="0"/>
      <w:marTop w:val="0"/>
      <w:marBottom w:val="0"/>
      <w:divBdr>
        <w:top w:val="none" w:sz="0" w:space="0" w:color="auto"/>
        <w:left w:val="none" w:sz="0" w:space="0" w:color="auto"/>
        <w:bottom w:val="none" w:sz="0" w:space="0" w:color="auto"/>
        <w:right w:val="none" w:sz="0" w:space="0" w:color="auto"/>
      </w:divBdr>
    </w:div>
    <w:div w:id="1698846142">
      <w:bodyDiv w:val="1"/>
      <w:marLeft w:val="0"/>
      <w:marRight w:val="0"/>
      <w:marTop w:val="0"/>
      <w:marBottom w:val="0"/>
      <w:divBdr>
        <w:top w:val="none" w:sz="0" w:space="0" w:color="auto"/>
        <w:left w:val="none" w:sz="0" w:space="0" w:color="auto"/>
        <w:bottom w:val="none" w:sz="0" w:space="0" w:color="auto"/>
        <w:right w:val="none" w:sz="0" w:space="0" w:color="auto"/>
      </w:divBdr>
    </w:div>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970146">
      <w:bodyDiv w:val="1"/>
      <w:marLeft w:val="0"/>
      <w:marRight w:val="0"/>
      <w:marTop w:val="0"/>
      <w:marBottom w:val="0"/>
      <w:divBdr>
        <w:top w:val="none" w:sz="0" w:space="0" w:color="auto"/>
        <w:left w:val="none" w:sz="0" w:space="0" w:color="auto"/>
        <w:bottom w:val="none" w:sz="0" w:space="0" w:color="auto"/>
        <w:right w:val="none" w:sz="0" w:space="0" w:color="auto"/>
      </w:divBdr>
    </w:div>
    <w:div w:id="210746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1731</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Groborz, Moira</dc:creator>
  <cp:lastModifiedBy>Mellini, Daniel</cp:lastModifiedBy>
  <cp:revision>2</cp:revision>
  <dcterms:created xsi:type="dcterms:W3CDTF">2023-03-20T12:08:00Z</dcterms:created>
  <dcterms:modified xsi:type="dcterms:W3CDTF">2023-03-20T12:08:00Z</dcterms:modified>
</cp:coreProperties>
</file>