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7E57" w14:textId="753D6B26" w:rsidR="008C2EA8" w:rsidRDefault="00FD3CD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 </w:t>
      </w:r>
      <w:r w:rsidR="002C5CB2">
        <w:rPr>
          <w:b/>
          <w:sz w:val="48"/>
        </w:rPr>
        <w:t>DECLARATION OF RESULT OF POLL</w:t>
      </w:r>
    </w:p>
    <w:p w14:paraId="4DC57E58" w14:textId="77777777" w:rsidR="008C2EA8" w:rsidRDefault="008C2EA8">
      <w:pPr>
        <w:jc w:val="center"/>
        <w:rPr>
          <w:sz w:val="16"/>
        </w:rPr>
      </w:pPr>
    </w:p>
    <w:p w14:paraId="4DC57E59" w14:textId="77777777" w:rsidR="008C2EA8" w:rsidRDefault="002C5CB2">
      <w:pPr>
        <w:jc w:val="center"/>
        <w:rPr>
          <w:b/>
          <w:sz w:val="48"/>
        </w:rPr>
      </w:pPr>
      <w:r>
        <w:rPr>
          <w:b/>
          <w:sz w:val="48"/>
        </w:rPr>
        <w:t>Braintree District Council</w:t>
      </w:r>
    </w:p>
    <w:p w14:paraId="4DC57E5A" w14:textId="77777777" w:rsidR="008C2EA8" w:rsidRDefault="008C2EA8">
      <w:pPr>
        <w:jc w:val="center"/>
        <w:rPr>
          <w:b/>
          <w:sz w:val="24"/>
        </w:rPr>
      </w:pPr>
    </w:p>
    <w:p w14:paraId="4DC57E5B" w14:textId="77777777" w:rsidR="008C2EA8" w:rsidRDefault="002C5CB2">
      <w:pPr>
        <w:jc w:val="center"/>
        <w:rPr>
          <w:sz w:val="48"/>
        </w:rPr>
      </w:pPr>
      <w:r>
        <w:rPr>
          <w:sz w:val="48"/>
        </w:rPr>
        <w:t>Feering Neighbourhood Plan Referendum</w:t>
      </w:r>
    </w:p>
    <w:p w14:paraId="4DC57E5C" w14:textId="77777777" w:rsidR="008C2EA8" w:rsidRDefault="008C2EA8">
      <w:pPr>
        <w:jc w:val="center"/>
        <w:rPr>
          <w:sz w:val="22"/>
        </w:rPr>
      </w:pPr>
    </w:p>
    <w:p w14:paraId="4DC57E5D" w14:textId="77777777" w:rsidR="008C2EA8" w:rsidRDefault="002C5CB2">
      <w:pPr>
        <w:jc w:val="both"/>
        <w:rPr>
          <w:sz w:val="22"/>
        </w:rPr>
      </w:pPr>
      <w:r>
        <w:rPr>
          <w:sz w:val="22"/>
        </w:rPr>
        <w:t xml:space="preserve">I Dan Gascoyne, being the Returning Officer at the above referendum held on Thursday 27 October 2022, do hereby give notice that the results of the </w:t>
      </w:r>
      <w:r>
        <w:rPr>
          <w:sz w:val="22"/>
        </w:rPr>
        <w:t>votes cast is as follows:</w:t>
      </w:r>
    </w:p>
    <w:p w14:paraId="4DC57E5E" w14:textId="77777777" w:rsidR="008C2EA8" w:rsidRDefault="008C2EA8">
      <w:pPr>
        <w:jc w:val="both"/>
        <w:rPr>
          <w:sz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843"/>
        <w:gridCol w:w="1701"/>
      </w:tblGrid>
      <w:tr w:rsidR="008C2EA8" w14:paraId="4DC57E63" w14:textId="77777777">
        <w:tc>
          <w:tcPr>
            <w:tcW w:w="10173" w:type="dxa"/>
            <w:gridSpan w:val="3"/>
            <w:tcBorders>
              <w:bottom w:val="nil"/>
            </w:tcBorders>
            <w:shd w:val="pct15" w:color="auto" w:fill="FFFFFF"/>
            <w:vAlign w:val="center"/>
          </w:tcPr>
          <w:p w14:paraId="4DC57E5F" w14:textId="77777777" w:rsidR="008C2EA8" w:rsidRDefault="002C5CB2">
            <w:pPr>
              <w:rPr>
                <w:b/>
              </w:rPr>
            </w:pPr>
            <w:r>
              <w:rPr>
                <w:b/>
              </w:rPr>
              <w:t>Question</w:t>
            </w:r>
          </w:p>
          <w:p w14:paraId="4DC57E60" w14:textId="77777777" w:rsidR="008C2EA8" w:rsidRDefault="008C2EA8">
            <w:pPr>
              <w:rPr>
                <w:b/>
              </w:rPr>
            </w:pPr>
          </w:p>
          <w:p w14:paraId="4DC57E61" w14:textId="77777777" w:rsidR="008C2EA8" w:rsidRDefault="002C5CB2">
            <w:pPr>
              <w:rPr>
                <w:color w:val="FF0000"/>
              </w:rPr>
            </w:pPr>
            <w:r>
              <w:t xml:space="preserve">Do you want Braintree District Council </w:t>
            </w:r>
            <w:r>
              <w:t>to use the</w:t>
            </w:r>
            <w:r>
              <w:rPr>
                <w:b/>
              </w:rPr>
              <w:t xml:space="preserve"> Neighbourhood Plan for </w:t>
            </w:r>
            <w:r>
              <w:rPr>
                <w:b/>
              </w:rPr>
              <w:t>Feering</w:t>
            </w:r>
            <w:r>
              <w:rPr>
                <w:b/>
              </w:rPr>
              <w:t xml:space="preserve"> </w:t>
            </w:r>
            <w:r>
              <w:t>to help it decide planning applications in the neighbourhood area?</w:t>
            </w:r>
          </w:p>
          <w:p w14:paraId="4DC57E62" w14:textId="77777777" w:rsidR="008C2EA8" w:rsidRDefault="008C2EA8">
            <w:pPr>
              <w:jc w:val="center"/>
              <w:rPr>
                <w:b/>
              </w:rPr>
            </w:pPr>
          </w:p>
        </w:tc>
      </w:tr>
      <w:tr w:rsidR="008C2EA8" w14:paraId="4DC57E67" w14:textId="77777777">
        <w:trPr>
          <w:trHeight w:val="480"/>
        </w:trPr>
        <w:tc>
          <w:tcPr>
            <w:tcW w:w="6629" w:type="dxa"/>
            <w:shd w:val="pct15" w:color="auto" w:fill="FFFFFF"/>
            <w:vAlign w:val="center"/>
          </w:tcPr>
          <w:p w14:paraId="4DC57E64" w14:textId="77777777" w:rsidR="008C2EA8" w:rsidRDefault="002C5CB2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1843" w:type="dxa"/>
            <w:shd w:val="pct15" w:color="auto" w:fill="FFFFFF"/>
            <w:vAlign w:val="center"/>
          </w:tcPr>
          <w:p w14:paraId="4DC57E65" w14:textId="77777777" w:rsidR="008C2EA8" w:rsidRDefault="002C5CB2">
            <w:pPr>
              <w:jc w:val="center"/>
              <w:rPr>
                <w:b/>
              </w:rPr>
            </w:pPr>
            <w:r>
              <w:rPr>
                <w:b/>
              </w:rPr>
              <w:t>Votes Recorded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4DC57E66" w14:textId="77777777" w:rsidR="008C2EA8" w:rsidRDefault="002C5CB2">
            <w:pPr>
              <w:jc w:val="center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8C2EA8" w14:paraId="4DC57E6B" w14:textId="77777777">
        <w:trPr>
          <w:trHeight w:val="240"/>
        </w:trPr>
        <w:tc>
          <w:tcPr>
            <w:tcW w:w="6629" w:type="dxa"/>
            <w:vAlign w:val="center"/>
          </w:tcPr>
          <w:p w14:paraId="4DC57E68" w14:textId="77777777" w:rsidR="008C2EA8" w:rsidRDefault="002C5CB2">
            <w:pPr>
              <w:spacing w:before="120" w:after="120"/>
            </w:pPr>
            <w:r>
              <w:t xml:space="preserve">Number cast in favour of a </w:t>
            </w:r>
            <w:r>
              <w:rPr>
                <w:b/>
              </w:rPr>
              <w:t>Yes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DC57E69" w14:textId="6AE2C39B" w:rsidR="008C2EA8" w:rsidRDefault="00F116FB">
            <w:pPr>
              <w:spacing w:before="120" w:after="120"/>
              <w:jc w:val="center"/>
            </w:pPr>
            <w:r>
              <w:t>414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DC57E6A" w14:textId="2405E95F" w:rsidR="008C2EA8" w:rsidRDefault="002C5CB2">
            <w:pPr>
              <w:spacing w:before="120" w:after="120"/>
              <w:jc w:val="center"/>
            </w:pPr>
            <w:r>
              <w:t>94.68</w:t>
            </w:r>
            <w:r>
              <w:t xml:space="preserve"> </w:t>
            </w:r>
            <w:r>
              <w:t>%</w:t>
            </w:r>
          </w:p>
        </w:tc>
      </w:tr>
      <w:tr w:rsidR="008C2EA8" w14:paraId="4DC57E6F" w14:textId="77777777">
        <w:trPr>
          <w:trHeight w:val="240"/>
        </w:trPr>
        <w:tc>
          <w:tcPr>
            <w:tcW w:w="6629" w:type="dxa"/>
            <w:vAlign w:val="center"/>
          </w:tcPr>
          <w:p w14:paraId="4DC57E6C" w14:textId="77777777" w:rsidR="008C2EA8" w:rsidRDefault="002C5CB2">
            <w:pPr>
              <w:spacing w:before="120" w:after="120"/>
            </w:pPr>
            <w:r>
              <w:t xml:space="preserve">Number cast in favour of a </w:t>
            </w:r>
            <w:r>
              <w:rPr>
                <w:b/>
              </w:rPr>
              <w:t>No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DC57E6D" w14:textId="0D161A91" w:rsidR="008C2EA8" w:rsidRDefault="002C5CB2">
            <w:pPr>
              <w:spacing w:before="120" w:after="120"/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DC57E6E" w14:textId="55F779FF" w:rsidR="008C2EA8" w:rsidRDefault="002C5CB2">
            <w:pPr>
              <w:spacing w:before="120" w:after="120"/>
              <w:jc w:val="center"/>
            </w:pPr>
            <w:r>
              <w:t xml:space="preserve"> 5.25</w:t>
            </w:r>
            <w:r>
              <w:t xml:space="preserve"> %</w:t>
            </w:r>
          </w:p>
        </w:tc>
      </w:tr>
    </w:tbl>
    <w:p w14:paraId="4DC57E70" w14:textId="77777777" w:rsidR="008C2EA8" w:rsidRDefault="008C2EA8">
      <w:pPr>
        <w:jc w:val="both"/>
        <w:rPr>
          <w:sz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8C2EA8" w14:paraId="4DC57E74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4DC57E71" w14:textId="77777777" w:rsidR="008C2EA8" w:rsidRDefault="002C5CB2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4DC57E72" w14:textId="77777777" w:rsidR="008C2EA8" w:rsidRDefault="002C5CB2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4DC57E73" w14:textId="77777777" w:rsidR="008C2EA8" w:rsidRDefault="002C5CB2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8C2EA8" w14:paraId="4DC57E77" w14:textId="77777777">
        <w:trPr>
          <w:trHeight w:val="240"/>
        </w:trPr>
        <w:tc>
          <w:tcPr>
            <w:tcW w:w="8046" w:type="dxa"/>
            <w:vAlign w:val="center"/>
          </w:tcPr>
          <w:p w14:paraId="4DC57E75" w14:textId="77777777" w:rsidR="008C2EA8" w:rsidRDefault="002C5CB2">
            <w:pPr>
              <w:spacing w:before="120" w:after="120"/>
            </w:pPr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4DC57E76" w14:textId="1210227A" w:rsidR="008C2EA8" w:rsidRDefault="002C5CB2">
            <w:pPr>
              <w:spacing w:before="120" w:after="120"/>
              <w:jc w:val="right"/>
            </w:pPr>
            <w:r>
              <w:t>0</w:t>
            </w:r>
          </w:p>
        </w:tc>
      </w:tr>
      <w:tr w:rsidR="008C2EA8" w14:paraId="4DC57E7A" w14:textId="77777777">
        <w:trPr>
          <w:trHeight w:val="240"/>
        </w:trPr>
        <w:tc>
          <w:tcPr>
            <w:tcW w:w="8046" w:type="dxa"/>
            <w:vAlign w:val="center"/>
          </w:tcPr>
          <w:p w14:paraId="4DC57E78" w14:textId="77777777" w:rsidR="008C2EA8" w:rsidRDefault="002C5CB2">
            <w:pPr>
              <w:spacing w:before="120" w:after="120"/>
            </w:pPr>
            <w:r>
              <w:t>B</w:t>
            </w:r>
            <w:r>
              <w:tab/>
              <w:t>voting for more answers than required</w:t>
            </w:r>
          </w:p>
        </w:tc>
        <w:tc>
          <w:tcPr>
            <w:tcW w:w="2127" w:type="dxa"/>
            <w:vAlign w:val="center"/>
          </w:tcPr>
          <w:p w14:paraId="4DC57E79" w14:textId="100758F2" w:rsidR="008C2EA8" w:rsidRDefault="002C5CB2">
            <w:pPr>
              <w:spacing w:before="120" w:after="120"/>
              <w:jc w:val="right"/>
            </w:pPr>
            <w:r>
              <w:t>0</w:t>
            </w:r>
          </w:p>
        </w:tc>
      </w:tr>
      <w:tr w:rsidR="008C2EA8" w14:paraId="4DC57E7D" w14:textId="77777777">
        <w:trPr>
          <w:trHeight w:val="240"/>
        </w:trPr>
        <w:tc>
          <w:tcPr>
            <w:tcW w:w="8046" w:type="dxa"/>
            <w:vAlign w:val="center"/>
          </w:tcPr>
          <w:p w14:paraId="4DC57E7B" w14:textId="77777777" w:rsidR="008C2EA8" w:rsidRDefault="002C5CB2">
            <w:pPr>
              <w:spacing w:before="120" w:after="120"/>
            </w:pPr>
            <w:r>
              <w:t>C</w:t>
            </w:r>
            <w:r>
              <w:tab/>
              <w:t xml:space="preserve">writing or mark by which </w:t>
            </w:r>
            <w:r>
              <w:t>voter could be identified</w:t>
            </w:r>
          </w:p>
        </w:tc>
        <w:tc>
          <w:tcPr>
            <w:tcW w:w="2127" w:type="dxa"/>
            <w:vAlign w:val="center"/>
          </w:tcPr>
          <w:p w14:paraId="4DC57E7C" w14:textId="04EBFF5A" w:rsidR="008C2EA8" w:rsidRDefault="002C5CB2">
            <w:pPr>
              <w:spacing w:before="120" w:after="120"/>
              <w:jc w:val="right"/>
            </w:pPr>
            <w:r>
              <w:t>0</w:t>
            </w:r>
          </w:p>
        </w:tc>
      </w:tr>
      <w:tr w:rsidR="008C2EA8" w14:paraId="4DC57E80" w14:textId="77777777">
        <w:trPr>
          <w:trHeight w:val="240"/>
        </w:trPr>
        <w:tc>
          <w:tcPr>
            <w:tcW w:w="8046" w:type="dxa"/>
            <w:vAlign w:val="center"/>
          </w:tcPr>
          <w:p w14:paraId="4DC57E7E" w14:textId="77777777" w:rsidR="008C2EA8" w:rsidRDefault="002C5CB2">
            <w:pPr>
              <w:spacing w:before="120" w:after="120"/>
            </w:pPr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4DC57E7F" w14:textId="6CAFE573" w:rsidR="008C2EA8" w:rsidRDefault="002C5CB2">
            <w:pPr>
              <w:spacing w:before="120" w:after="120"/>
              <w:jc w:val="right"/>
            </w:pPr>
            <w:r>
              <w:t>1</w:t>
            </w:r>
          </w:p>
        </w:tc>
      </w:tr>
      <w:tr w:rsidR="008C2EA8" w14:paraId="4DC57E83" w14:textId="77777777">
        <w:trPr>
          <w:trHeight w:val="240"/>
        </w:trPr>
        <w:tc>
          <w:tcPr>
            <w:tcW w:w="8046" w:type="dxa"/>
            <w:vAlign w:val="center"/>
          </w:tcPr>
          <w:p w14:paraId="4DC57E81" w14:textId="77777777" w:rsidR="008C2EA8" w:rsidRDefault="002C5CB2">
            <w:pPr>
              <w:spacing w:before="120" w:after="120"/>
            </w:pPr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4DC57E82" w14:textId="3302711A" w:rsidR="008C2EA8" w:rsidRDefault="002C5CB2">
            <w:pPr>
              <w:spacing w:before="120" w:after="120"/>
              <w:jc w:val="right"/>
            </w:pPr>
            <w:r>
              <w:t>0</w:t>
            </w:r>
          </w:p>
        </w:tc>
      </w:tr>
      <w:tr w:rsidR="008C2EA8" w14:paraId="4DC57E86" w14:textId="77777777">
        <w:trPr>
          <w:trHeight w:val="240"/>
        </w:trPr>
        <w:tc>
          <w:tcPr>
            <w:tcW w:w="8046" w:type="dxa"/>
            <w:vAlign w:val="center"/>
          </w:tcPr>
          <w:p w14:paraId="4DC57E84" w14:textId="77777777" w:rsidR="008C2EA8" w:rsidRDefault="002C5CB2">
            <w:pPr>
              <w:spacing w:before="120" w:after="120"/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4DC57E85" w14:textId="7FB9C3E4" w:rsidR="008C2EA8" w:rsidRDefault="002C5CB2">
            <w:pPr>
              <w:spacing w:before="120" w:after="120"/>
              <w:jc w:val="right"/>
            </w:pPr>
            <w:r>
              <w:t>1</w:t>
            </w:r>
          </w:p>
        </w:tc>
      </w:tr>
    </w:tbl>
    <w:p w14:paraId="4DC57E87" w14:textId="77777777" w:rsidR="008C2EA8" w:rsidRDefault="008C2EA8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C2EA8" w14:paraId="4DC57E8B" w14:textId="77777777">
        <w:tc>
          <w:tcPr>
            <w:tcW w:w="3391" w:type="dxa"/>
          </w:tcPr>
          <w:p w14:paraId="4DC57E88" w14:textId="77777777" w:rsidR="008C2EA8" w:rsidRDefault="002C5CB2">
            <w:r>
              <w:t>Electorate: 1774</w:t>
            </w:r>
          </w:p>
        </w:tc>
        <w:tc>
          <w:tcPr>
            <w:tcW w:w="3391" w:type="dxa"/>
          </w:tcPr>
          <w:p w14:paraId="4DC57E89" w14:textId="567E381A" w:rsidR="008C2EA8" w:rsidRDefault="002C5CB2">
            <w:r>
              <w:t>Ballot Papers Issued:  438</w:t>
            </w:r>
          </w:p>
        </w:tc>
        <w:tc>
          <w:tcPr>
            <w:tcW w:w="3391" w:type="dxa"/>
          </w:tcPr>
          <w:p w14:paraId="4DC57E8A" w14:textId="3027CD4A" w:rsidR="008C2EA8" w:rsidRDefault="002C5CB2">
            <w:r>
              <w:t>Turnout:  24.68%</w:t>
            </w:r>
          </w:p>
        </w:tc>
      </w:tr>
    </w:tbl>
    <w:p w14:paraId="4DC57E8C" w14:textId="77777777" w:rsidR="008C2EA8" w:rsidRDefault="008C2EA8">
      <w:pPr>
        <w:jc w:val="both"/>
      </w:pPr>
    </w:p>
    <w:p w14:paraId="4DC57E8D" w14:textId="07DB46B2" w:rsidR="008C2EA8" w:rsidRDefault="002C5CB2">
      <w:pPr>
        <w:jc w:val="both"/>
      </w:pPr>
      <w:r>
        <w:t>And I do hereby declare that more than half of those voting have</w:t>
      </w:r>
      <w:r w:rsidR="00FB6063">
        <w:t xml:space="preserve"> </w:t>
      </w:r>
      <w:r>
        <w:rPr>
          <w:color w:val="F00000"/>
        </w:rPr>
        <w:fldChar w:fldCharType="begin"/>
      </w:r>
      <w:r>
        <w:rPr>
          <w:color w:val="F00000"/>
        </w:rPr>
        <w:instrText xml:space="preserve"> "IF "0.0000 &gt; "50.00" " " " NOT " </w:instrText>
      </w:r>
      <w:r>
        <w:rPr>
          <w:color w:val="F00000"/>
        </w:rPr>
        <w:fldChar w:fldCharType="separate"/>
      </w:r>
      <w:r>
        <w:rPr>
          <w:color w:val="F00000"/>
        </w:rPr>
        <w:t xml:space="preserve"> NOT </w:t>
      </w:r>
      <w:r>
        <w:rPr>
          <w:color w:val="F00000"/>
        </w:rPr>
        <w:fldChar w:fldCharType="end"/>
      </w:r>
      <w:r>
        <w:t xml:space="preserve">voted </w:t>
      </w:r>
      <w:r>
        <w:rPr>
          <w:b/>
        </w:rPr>
        <w:t>in favour of</w:t>
      </w:r>
      <w:r>
        <w:t xml:space="preserve"> the Neighbourhood Plan.</w:t>
      </w:r>
    </w:p>
    <w:p w14:paraId="4DC57E8E" w14:textId="77777777" w:rsidR="008C2EA8" w:rsidRDefault="008C2EA8">
      <w:pPr>
        <w:jc w:val="both"/>
      </w:pPr>
    </w:p>
    <w:sectPr w:rsidR="008C2EA8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7E9C" w14:textId="77777777" w:rsidR="00000000" w:rsidRDefault="002C5CB2">
      <w:r>
        <w:separator/>
      </w:r>
    </w:p>
  </w:endnote>
  <w:endnote w:type="continuationSeparator" w:id="0">
    <w:p w14:paraId="4DC57E9E" w14:textId="77777777" w:rsidR="00000000" w:rsidRDefault="002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2EA8" w14:paraId="4DC57E92" w14:textId="77777777">
      <w:tc>
        <w:tcPr>
          <w:tcW w:w="4428" w:type="dxa"/>
        </w:tcPr>
        <w:p w14:paraId="4DC57E90" w14:textId="74502728" w:rsidR="008C2EA8" w:rsidRDefault="002C5CB2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FD3CD3">
            <w:rPr>
              <w:noProof/>
            </w:rPr>
            <w:t>Thursday 27 October 2022</w:t>
          </w:r>
          <w:r>
            <w:fldChar w:fldCharType="end"/>
          </w:r>
        </w:p>
      </w:tc>
      <w:tc>
        <w:tcPr>
          <w:tcW w:w="5745" w:type="dxa"/>
        </w:tcPr>
        <w:p w14:paraId="4DC57E91" w14:textId="77777777" w:rsidR="008C2EA8" w:rsidRDefault="002C5CB2">
          <w:pPr>
            <w:jc w:val="right"/>
          </w:pPr>
          <w:r>
            <w:t>Dan Gascoyne</w:t>
          </w:r>
        </w:p>
      </w:tc>
    </w:tr>
    <w:tr w:rsidR="008C2EA8" w14:paraId="4DC57E96" w14:textId="77777777">
      <w:tc>
        <w:tcPr>
          <w:tcW w:w="4428" w:type="dxa"/>
        </w:tcPr>
        <w:p w14:paraId="4DC57E93" w14:textId="77777777" w:rsidR="008C2EA8" w:rsidRDefault="008C2EA8">
          <w:pPr>
            <w:jc w:val="center"/>
          </w:pPr>
        </w:p>
        <w:p w14:paraId="4DC57E94" w14:textId="77777777" w:rsidR="008C2EA8" w:rsidRDefault="008C2EA8"/>
      </w:tc>
      <w:tc>
        <w:tcPr>
          <w:tcW w:w="5745" w:type="dxa"/>
        </w:tcPr>
        <w:p w14:paraId="4DC57E95" w14:textId="77777777" w:rsidR="008C2EA8" w:rsidRDefault="002C5CB2">
          <w:pPr>
            <w:jc w:val="right"/>
          </w:pPr>
          <w:r>
            <w:t>Returning Officer</w:t>
          </w:r>
        </w:p>
      </w:tc>
    </w:tr>
  </w:tbl>
  <w:p w14:paraId="4DC57E97" w14:textId="77777777" w:rsidR="008C2EA8" w:rsidRDefault="002C5CB2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7E98" w14:textId="77777777" w:rsidR="00000000" w:rsidRDefault="002C5CB2">
      <w:r>
        <w:separator/>
      </w:r>
    </w:p>
  </w:footnote>
  <w:footnote w:type="continuationSeparator" w:id="0">
    <w:p w14:paraId="4DC57E9A" w14:textId="77777777" w:rsidR="00000000" w:rsidRDefault="002C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7E8F" w14:textId="77777777" w:rsidR="008C2EA8" w:rsidRDefault="008C2E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EA8"/>
    <w:rsid w:val="002C5CB2"/>
    <w:rsid w:val="008C2EA8"/>
    <w:rsid w:val="00F116FB"/>
    <w:rsid w:val="00FB6063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7E57"/>
  <w15:docId w15:val="{177F3EC8-1AC2-4F5A-8120-43723389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900</Characters>
  <Application>Microsoft Office Word</Application>
  <DocSecurity>0</DocSecurity>
  <Lines>7</Lines>
  <Paragraphs>2</Paragraphs>
  <ScaleCrop>false</ScaleCrop>
  <Company>Braintree District Council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Patarou, Heather</dc:creator>
  <cp:lastModifiedBy>Patarou, Heather</cp:lastModifiedBy>
  <cp:revision>5</cp:revision>
  <dcterms:created xsi:type="dcterms:W3CDTF">2022-10-27T19:24:00Z</dcterms:created>
  <dcterms:modified xsi:type="dcterms:W3CDTF">2022-10-27T21:39:00Z</dcterms:modified>
</cp:coreProperties>
</file>